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020A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320B0948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6C6FEC37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277F0466" w14:textId="77777777" w:rsidTr="0018363D">
        <w:tc>
          <w:tcPr>
            <w:tcW w:w="9750" w:type="dxa"/>
          </w:tcPr>
          <w:p w14:paraId="1CC5EAC0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FCB8976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6E65592B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411AB6A4" w14:textId="638C98F7" w:rsidR="00461DA3" w:rsidRPr="00015BF0" w:rsidRDefault="000273D7" w:rsidP="00C951C3">
            <w:pPr>
              <w:spacing w:line="480" w:lineRule="auto"/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70D3B3D0" w14:textId="77777777" w:rsidTr="002F2B3C">
              <w:tc>
                <w:tcPr>
                  <w:tcW w:w="4762" w:type="dxa"/>
                  <w:vAlign w:val="center"/>
                </w:tcPr>
                <w:p w14:paraId="38DD7A56" w14:textId="77777777" w:rsidR="00461DA3" w:rsidRPr="00343133" w:rsidRDefault="00461DA3" w:rsidP="00DF50C6">
                  <w:pPr>
                    <w:pStyle w:val="a3"/>
                    <w:spacing w:line="276" w:lineRule="auto"/>
                    <w:rPr>
                      <w:bCs/>
                      <w:sz w:val="28"/>
                      <w:szCs w:val="28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23AAF708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14:paraId="04A61E77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73EB5DEB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B3C4D6" w14:textId="77777777" w:rsidR="00BD7E02" w:rsidRDefault="00BD7E02" w:rsidP="00BD7E02">
      <w:pPr>
        <w:spacing w:line="240" w:lineRule="atLeast"/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D097A" w14:paraId="3D79E932" w14:textId="77777777" w:rsidTr="007D097A">
        <w:trPr>
          <w:trHeight w:val="2861"/>
        </w:trPr>
        <w:tc>
          <w:tcPr>
            <w:tcW w:w="4813" w:type="dxa"/>
          </w:tcPr>
          <w:p w14:paraId="454A61D9" w14:textId="7C606D86" w:rsidR="007D097A" w:rsidRPr="007D097A" w:rsidRDefault="007D097A" w:rsidP="007D097A">
            <w:pPr>
              <w:spacing w:line="240" w:lineRule="atLeast"/>
              <w:rPr>
                <w:sz w:val="28"/>
              </w:rPr>
            </w:pPr>
            <w:bookmarkStart w:id="1" w:name="_Hlk232601680"/>
            <w:r w:rsidRPr="007D097A">
              <w:rPr>
                <w:sz w:val="28"/>
              </w:rPr>
              <w:t xml:space="preserve">Об утверждении административного регламента предоставления </w:t>
            </w:r>
            <w:r w:rsidR="0022025D">
              <w:rPr>
                <w:sz w:val="28"/>
              </w:rPr>
              <w:t>А</w:t>
            </w:r>
            <w:r w:rsidRPr="007D097A">
              <w:rPr>
                <w:sz w:val="28"/>
              </w:rPr>
              <w:t>дминистрацией муниципального образования «Усть-Донецкий район»</w:t>
            </w:r>
            <w:r>
              <w:rPr>
                <w:sz w:val="28"/>
              </w:rPr>
              <w:t xml:space="preserve"> </w:t>
            </w:r>
            <w:r w:rsidRPr="007D097A">
              <w:rPr>
                <w:sz w:val="28"/>
              </w:rPr>
              <w:t>муниципальной услуги «Заключение договора на размещение нестационарного объекта для оказания услуг общественного</w:t>
            </w:r>
          </w:p>
          <w:p w14:paraId="39FAC42D" w14:textId="54ACE5E8" w:rsidR="007D097A" w:rsidRDefault="007D097A" w:rsidP="00CB03FE">
            <w:pPr>
              <w:spacing w:line="240" w:lineRule="atLeast"/>
              <w:rPr>
                <w:sz w:val="28"/>
              </w:rPr>
            </w:pPr>
            <w:r w:rsidRPr="007D097A">
              <w:rPr>
                <w:sz w:val="28"/>
              </w:rPr>
              <w:t>питания (кафе предприяти</w:t>
            </w:r>
            <w:r w:rsidR="00B8613B">
              <w:rPr>
                <w:sz w:val="28"/>
              </w:rPr>
              <w:t>й</w:t>
            </w:r>
            <w:r w:rsidRPr="007D097A">
              <w:rPr>
                <w:sz w:val="28"/>
              </w:rPr>
              <w:t xml:space="preserve"> общественного</w:t>
            </w:r>
            <w:r w:rsidR="00B8613B">
              <w:rPr>
                <w:sz w:val="28"/>
              </w:rPr>
              <w:t xml:space="preserve"> </w:t>
            </w:r>
            <w:r w:rsidRPr="007D097A">
              <w:rPr>
                <w:sz w:val="28"/>
              </w:rPr>
              <w:t xml:space="preserve">питания) </w:t>
            </w:r>
            <w:r w:rsidR="00EF09A3" w:rsidRPr="00EF09A3">
              <w:rPr>
                <w:sz w:val="28"/>
              </w:rPr>
              <w:t>на земельном участке, находящемся в муниципальной собственности, или землях, земельных участках, государственная собственность на которые не разграничена</w:t>
            </w:r>
            <w:bookmarkEnd w:id="1"/>
          </w:p>
        </w:tc>
        <w:tc>
          <w:tcPr>
            <w:tcW w:w="4814" w:type="dxa"/>
          </w:tcPr>
          <w:p w14:paraId="6444C657" w14:textId="77777777" w:rsidR="007D097A" w:rsidRDefault="007D097A" w:rsidP="007D097A">
            <w:pPr>
              <w:spacing w:line="240" w:lineRule="atLeast"/>
              <w:rPr>
                <w:sz w:val="28"/>
              </w:rPr>
            </w:pPr>
          </w:p>
        </w:tc>
      </w:tr>
    </w:tbl>
    <w:p w14:paraId="0A17730D" w14:textId="77777777" w:rsidR="007D097A" w:rsidRDefault="007D097A" w:rsidP="007D097A">
      <w:pPr>
        <w:spacing w:line="240" w:lineRule="atLeast"/>
        <w:rPr>
          <w:sz w:val="28"/>
        </w:rPr>
      </w:pPr>
    </w:p>
    <w:p w14:paraId="74859081" w14:textId="6192168F" w:rsidR="007D097A" w:rsidRDefault="007D097A" w:rsidP="007D097A">
      <w:pPr>
        <w:spacing w:line="240" w:lineRule="atLeast"/>
        <w:rPr>
          <w:sz w:val="28"/>
        </w:rPr>
      </w:pPr>
    </w:p>
    <w:p w14:paraId="74C273EE" w14:textId="2013FED4" w:rsidR="00C615A9" w:rsidRPr="00D06C6E" w:rsidRDefault="001C6391" w:rsidP="0018363D">
      <w:pPr>
        <w:ind w:firstLine="709"/>
        <w:jc w:val="both"/>
        <w:rPr>
          <w:sz w:val="28"/>
        </w:rPr>
      </w:pPr>
      <w:bookmarkStart w:id="2" w:name="_Hlk232609792"/>
      <w:r w:rsidRPr="00D06C6E">
        <w:rPr>
          <w:sz w:val="28"/>
        </w:rPr>
        <w:t>В соответствии со статьями 39</w:t>
      </w:r>
      <w:r w:rsidRPr="00D06C6E">
        <w:rPr>
          <w:sz w:val="28"/>
          <w:vertAlign w:val="superscript"/>
        </w:rPr>
        <w:t>33</w:t>
      </w:r>
      <w:r w:rsidRPr="00D06C6E">
        <w:rPr>
          <w:sz w:val="28"/>
        </w:rPr>
        <w:t>, 39</w:t>
      </w:r>
      <w:r w:rsidRPr="00D06C6E">
        <w:rPr>
          <w:sz w:val="28"/>
          <w:vertAlign w:val="superscript"/>
        </w:rPr>
        <w:t>36</w:t>
      </w:r>
      <w:r w:rsidRPr="00D06C6E">
        <w:rPr>
          <w:sz w:val="28"/>
        </w:rPr>
        <w:t xml:space="preserve"> Земельного кодекса Российской Федерации, Федеральным законом от 28.12.2009 № 381-ФЗ «Об основах государственного регулирования торговой деятельности в Российской Федерации»,</w:t>
      </w:r>
      <w:r w:rsidR="00D06C6E" w:rsidRPr="00D06C6E">
        <w:rPr>
          <w:sz w:val="28"/>
        </w:rPr>
        <w:t> </w:t>
      </w:r>
      <w:r w:rsidRPr="00D06C6E">
        <w:rPr>
          <w:sz w:val="28"/>
        </w:rPr>
        <w:t xml:space="preserve">постановлением Правительства Российской Федерации от 03.12.2014 № 1300 «Об 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 предоставления земельных участков и установления сервитутов», с Федеральным законом от 20.03.2025 N 33-ФЗ </w:t>
      </w:r>
      <w:r w:rsidR="00E73079">
        <w:rPr>
          <w:sz w:val="28"/>
        </w:rPr>
        <w:t>«</w:t>
      </w:r>
      <w:r w:rsidRPr="00D06C6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E73079">
        <w:rPr>
          <w:sz w:val="28"/>
        </w:rPr>
        <w:t>»</w:t>
      </w:r>
      <w:r w:rsidRPr="00D06C6E">
        <w:rPr>
          <w:sz w:val="28"/>
        </w:rPr>
        <w:t xml:space="preserve">, </w:t>
      </w:r>
      <w:r w:rsidR="00AE21CA" w:rsidRPr="00AE21CA">
        <w:rPr>
          <w:sz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A4018C" w:rsidRPr="00D06C6E">
        <w:rPr>
          <w:sz w:val="28"/>
        </w:rPr>
        <w:t xml:space="preserve">, </w:t>
      </w:r>
      <w:r w:rsidRPr="00D06C6E">
        <w:rPr>
          <w:sz w:val="28"/>
        </w:rPr>
        <w:t>постановления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</w:t>
      </w:r>
      <w:bookmarkEnd w:id="2"/>
      <w:r w:rsidR="00A4018C" w:rsidRPr="00D06C6E">
        <w:rPr>
          <w:sz w:val="28"/>
        </w:rPr>
        <w:t xml:space="preserve">, </w:t>
      </w:r>
      <w:r w:rsidR="009D4844" w:rsidRPr="00D06C6E">
        <w:rPr>
          <w:sz w:val="28"/>
        </w:rPr>
        <w:t xml:space="preserve">  Администрация Усть-Донецкого района</w:t>
      </w:r>
    </w:p>
    <w:p w14:paraId="3DFF545E" w14:textId="77777777" w:rsidR="004169E2" w:rsidRPr="00D06C6E" w:rsidRDefault="004169E2" w:rsidP="00DD4B3D">
      <w:pPr>
        <w:ind w:firstLine="709"/>
        <w:jc w:val="both"/>
        <w:rPr>
          <w:spacing w:val="-24"/>
          <w:sz w:val="28"/>
        </w:rPr>
      </w:pPr>
    </w:p>
    <w:p w14:paraId="075469BA" w14:textId="77777777" w:rsidR="00461DA3" w:rsidRPr="00D06C6E" w:rsidRDefault="00461DA3" w:rsidP="00C951C3">
      <w:pPr>
        <w:spacing w:line="480" w:lineRule="auto"/>
        <w:ind w:left="540"/>
        <w:jc w:val="center"/>
        <w:outlineLvl w:val="0"/>
        <w:rPr>
          <w:sz w:val="32"/>
          <w:szCs w:val="32"/>
        </w:rPr>
      </w:pPr>
      <w:r w:rsidRPr="00D06C6E">
        <w:rPr>
          <w:sz w:val="32"/>
          <w:szCs w:val="32"/>
        </w:rPr>
        <w:lastRenderedPageBreak/>
        <w:t>ПОСТАНОВЛЯЕТ:</w:t>
      </w:r>
    </w:p>
    <w:p w14:paraId="453740D1" w14:textId="0B08F7F7" w:rsidR="00E66A88" w:rsidRPr="00D06C6E" w:rsidRDefault="00E66A88" w:rsidP="00AE21CA">
      <w:pPr>
        <w:spacing w:line="228" w:lineRule="auto"/>
        <w:ind w:firstLine="709"/>
        <w:jc w:val="both"/>
        <w:rPr>
          <w:sz w:val="28"/>
        </w:rPr>
      </w:pPr>
      <w:r w:rsidRPr="00D06C6E">
        <w:rPr>
          <w:sz w:val="28"/>
        </w:rPr>
        <w:t>1. Утвердить</w:t>
      </w:r>
      <w:r w:rsidR="00AE21CA">
        <w:rPr>
          <w:sz w:val="28"/>
        </w:rPr>
        <w:t xml:space="preserve"> </w:t>
      </w:r>
      <w:r w:rsidR="00AE21CA" w:rsidRPr="00AE21CA">
        <w:rPr>
          <w:sz w:val="28"/>
        </w:rPr>
        <w:t>административн</w:t>
      </w:r>
      <w:r w:rsidR="00AE21CA">
        <w:rPr>
          <w:sz w:val="28"/>
        </w:rPr>
        <w:t xml:space="preserve">ый </w:t>
      </w:r>
      <w:bookmarkStart w:id="3" w:name="_Hlk232602163"/>
      <w:r w:rsidR="00AE21CA" w:rsidRPr="00AE21CA">
        <w:rPr>
          <w:sz w:val="28"/>
        </w:rPr>
        <w:t xml:space="preserve">регламент предоставления </w:t>
      </w:r>
      <w:r w:rsidR="0022025D">
        <w:rPr>
          <w:sz w:val="28"/>
        </w:rPr>
        <w:t>А</w:t>
      </w:r>
      <w:r w:rsidR="00AE21CA" w:rsidRPr="00AE21CA">
        <w:rPr>
          <w:sz w:val="28"/>
        </w:rPr>
        <w:t>дминистрацией муниципального образования «Усть-Донецкий район» муниципальной услуги «Заключение договора на размещение нестационарного объекта для оказания услуг общественного</w:t>
      </w:r>
      <w:r w:rsidR="00AE21CA">
        <w:rPr>
          <w:sz w:val="28"/>
        </w:rPr>
        <w:t xml:space="preserve"> </w:t>
      </w:r>
      <w:r w:rsidR="00AE21CA" w:rsidRPr="00AE21CA">
        <w:rPr>
          <w:sz w:val="28"/>
        </w:rPr>
        <w:t xml:space="preserve">питания (кафе предприятий общественного питания) </w:t>
      </w:r>
      <w:r w:rsidR="00EF09A3" w:rsidRPr="00EF09A3">
        <w:rPr>
          <w:sz w:val="28"/>
        </w:rPr>
        <w:t>на земельном участке, находящемся в муниципальной собственности, или землях, земельных участках, государственная собственность на которые не разграничена</w:t>
      </w:r>
      <w:bookmarkEnd w:id="3"/>
      <w:r w:rsidR="00292C0E">
        <w:rPr>
          <w:sz w:val="28"/>
        </w:rPr>
        <w:t xml:space="preserve"> согласно Приложению</w:t>
      </w:r>
      <w:r w:rsidR="00AE21CA">
        <w:rPr>
          <w:sz w:val="28"/>
        </w:rPr>
        <w:t>.</w:t>
      </w:r>
    </w:p>
    <w:p w14:paraId="44BF07DC" w14:textId="72795033" w:rsidR="0018363D" w:rsidRDefault="00AE21CA" w:rsidP="0018363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18363D" w:rsidRPr="00D06C6E">
        <w:rPr>
          <w:sz w:val="28"/>
        </w:rPr>
        <w:t xml:space="preserve">. Отделу по общим и </w:t>
      </w:r>
      <w:r w:rsidR="00E73079">
        <w:rPr>
          <w:sz w:val="28"/>
        </w:rPr>
        <w:t xml:space="preserve">организационным </w:t>
      </w:r>
      <w:r w:rsidR="0018363D" w:rsidRPr="00D06C6E">
        <w:rPr>
          <w:sz w:val="28"/>
        </w:rPr>
        <w:t>вопросам Администрации Усть-Донецкого района разместить постановление</w:t>
      </w:r>
      <w:r w:rsidR="0018363D" w:rsidRPr="0018363D">
        <w:rPr>
          <w:sz w:val="28"/>
        </w:rPr>
        <w:t xml:space="preserve"> на официальном сайте Администрации Усть-Донецкого района. </w:t>
      </w:r>
    </w:p>
    <w:p w14:paraId="67D9BC7F" w14:textId="23029F19" w:rsidR="00DD4B3D" w:rsidRDefault="00AE21CA" w:rsidP="0018363D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18363D" w:rsidRPr="0018363D">
        <w:rPr>
          <w:sz w:val="28"/>
        </w:rPr>
        <w:t xml:space="preserve">. Контроль </w:t>
      </w:r>
      <w:r w:rsidR="009D4844">
        <w:rPr>
          <w:sz w:val="28"/>
        </w:rPr>
        <w:t>за</w:t>
      </w:r>
      <w:r w:rsidR="0018363D" w:rsidRPr="0018363D">
        <w:rPr>
          <w:sz w:val="28"/>
        </w:rPr>
        <w:t xml:space="preserve"> выполнением постановления возложить на заместителя главы Администрации Усть-Донецкого района по развитию экономики и финансовым вопросам М.В. </w:t>
      </w:r>
      <w:proofErr w:type="spellStart"/>
      <w:r w:rsidR="0018363D" w:rsidRPr="0018363D">
        <w:rPr>
          <w:sz w:val="28"/>
        </w:rPr>
        <w:t>Гагулину</w:t>
      </w:r>
      <w:proofErr w:type="spellEnd"/>
      <w:r w:rsidR="0018363D" w:rsidRPr="0018363D">
        <w:rPr>
          <w:sz w:val="28"/>
        </w:rPr>
        <w:t>.</w:t>
      </w:r>
    </w:p>
    <w:p w14:paraId="40FE89B2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p w14:paraId="21E58793" w14:textId="77777777" w:rsidR="000F57C1" w:rsidRDefault="000F57C1" w:rsidP="00C615A9">
      <w:pPr>
        <w:pStyle w:val="a8"/>
        <w:rPr>
          <w:spacing w:val="-24"/>
          <w:sz w:val="24"/>
          <w:szCs w:val="24"/>
        </w:rPr>
      </w:pPr>
    </w:p>
    <w:p w14:paraId="7FF5540B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07"/>
        <w:gridCol w:w="3855"/>
        <w:gridCol w:w="2675"/>
      </w:tblGrid>
      <w:tr w:rsidR="00AA1306" w:rsidRPr="00ED3C6E" w14:paraId="0537CD8C" w14:textId="77777777" w:rsidTr="00C951C3">
        <w:trPr>
          <w:trHeight w:val="1485"/>
        </w:trPr>
        <w:tc>
          <w:tcPr>
            <w:tcW w:w="1612" w:type="pct"/>
            <w:shd w:val="clear" w:color="auto" w:fill="auto"/>
            <w:vAlign w:val="center"/>
          </w:tcPr>
          <w:p w14:paraId="01A616CC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4" w:name="SIGNERPOST1"/>
            <w:bookmarkEnd w:id="4"/>
          </w:p>
        </w:tc>
        <w:tc>
          <w:tcPr>
            <w:tcW w:w="2000" w:type="pct"/>
          </w:tcPr>
          <w:p w14:paraId="5BC539B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5" w:name="SIGNERSTAMP1"/>
            <w:bookmarkEnd w:id="5"/>
          </w:p>
        </w:tc>
        <w:tc>
          <w:tcPr>
            <w:tcW w:w="1388" w:type="pct"/>
            <w:shd w:val="clear" w:color="auto" w:fill="auto"/>
            <w:vAlign w:val="center"/>
          </w:tcPr>
          <w:p w14:paraId="3843343D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6" w:name="SIGNERNAME1"/>
            <w:bookmarkEnd w:id="6"/>
          </w:p>
        </w:tc>
      </w:tr>
    </w:tbl>
    <w:p w14:paraId="48D52EFA" w14:textId="77777777" w:rsidR="00C615A9" w:rsidRDefault="00C615A9" w:rsidP="00C615A9">
      <w:pPr>
        <w:pStyle w:val="a8"/>
        <w:rPr>
          <w:szCs w:val="28"/>
        </w:rPr>
      </w:pPr>
    </w:p>
    <w:p w14:paraId="357812B9" w14:textId="77777777" w:rsidR="00C615A9" w:rsidRDefault="00C615A9" w:rsidP="00C615A9">
      <w:pPr>
        <w:pStyle w:val="a8"/>
        <w:ind w:firstLine="0"/>
        <w:rPr>
          <w:sz w:val="24"/>
          <w:szCs w:val="24"/>
        </w:rPr>
      </w:pPr>
    </w:p>
    <w:p w14:paraId="5A731E3E" w14:textId="77777777"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14:paraId="66EDEFFA" w14:textId="77777777" w:rsidR="0018363D" w:rsidRPr="0018363D" w:rsidRDefault="0018363D" w:rsidP="0018363D">
      <w:pPr>
        <w:suppressAutoHyphens w:val="0"/>
        <w:spacing w:line="276" w:lineRule="auto"/>
        <w:rPr>
          <w:sz w:val="18"/>
          <w:szCs w:val="18"/>
        </w:rPr>
      </w:pPr>
      <w:bookmarkStart w:id="7" w:name="EXECUTOR"/>
      <w:bookmarkEnd w:id="7"/>
      <w:r w:rsidRPr="0018363D">
        <w:rPr>
          <w:sz w:val="18"/>
          <w:szCs w:val="18"/>
        </w:rPr>
        <w:t xml:space="preserve">Сектор поддержки предпринимательства </w:t>
      </w:r>
    </w:p>
    <w:p w14:paraId="3EC73014" w14:textId="511C471A" w:rsidR="00FF75B7" w:rsidRPr="00C865DA" w:rsidRDefault="0018363D" w:rsidP="0018363D">
      <w:pPr>
        <w:suppressAutoHyphens w:val="0"/>
        <w:spacing w:line="276" w:lineRule="auto"/>
        <w:rPr>
          <w:sz w:val="18"/>
          <w:szCs w:val="18"/>
        </w:rPr>
      </w:pPr>
      <w:r w:rsidRPr="0018363D">
        <w:rPr>
          <w:sz w:val="18"/>
          <w:szCs w:val="18"/>
        </w:rPr>
        <w:t>и потребительского рынка</w:t>
      </w:r>
    </w:p>
    <w:sectPr w:rsidR="00FF75B7" w:rsidRPr="00C865DA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18C1" w14:textId="77777777" w:rsidR="00E57B8E" w:rsidRDefault="00E57B8E" w:rsidP="00FF75B7">
      <w:r>
        <w:separator/>
      </w:r>
    </w:p>
  </w:endnote>
  <w:endnote w:type="continuationSeparator" w:id="0">
    <w:p w14:paraId="474DF7CD" w14:textId="77777777" w:rsidR="00E57B8E" w:rsidRDefault="00E57B8E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92F7" w14:textId="77777777" w:rsidR="00E57B8E" w:rsidRDefault="00E57B8E" w:rsidP="00FF75B7">
      <w:r>
        <w:separator/>
      </w:r>
    </w:p>
  </w:footnote>
  <w:footnote w:type="continuationSeparator" w:id="0">
    <w:p w14:paraId="3B67190E" w14:textId="77777777" w:rsidR="00E57B8E" w:rsidRDefault="00E57B8E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2E03EF89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22025D">
          <w:rPr>
            <w:noProof/>
          </w:rPr>
          <w:t>2</w:t>
        </w:r>
        <w:r>
          <w:fldChar w:fldCharType="end"/>
        </w:r>
      </w:p>
    </w:sdtContent>
  </w:sdt>
  <w:p w14:paraId="68091AC2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0522F"/>
    <w:rsid w:val="000215DA"/>
    <w:rsid w:val="000273D7"/>
    <w:rsid w:val="00056AEC"/>
    <w:rsid w:val="000A5E4A"/>
    <w:rsid w:val="000F4618"/>
    <w:rsid w:val="000F57C1"/>
    <w:rsid w:val="001156E1"/>
    <w:rsid w:val="00160D39"/>
    <w:rsid w:val="0018363D"/>
    <w:rsid w:val="001C6391"/>
    <w:rsid w:val="001F417B"/>
    <w:rsid w:val="0022025D"/>
    <w:rsid w:val="00292C0E"/>
    <w:rsid w:val="002B0D68"/>
    <w:rsid w:val="002F2B3C"/>
    <w:rsid w:val="00300F68"/>
    <w:rsid w:val="00343133"/>
    <w:rsid w:val="003C10D5"/>
    <w:rsid w:val="003E56D1"/>
    <w:rsid w:val="003F0D98"/>
    <w:rsid w:val="004169E2"/>
    <w:rsid w:val="00417E10"/>
    <w:rsid w:val="00461DA3"/>
    <w:rsid w:val="005124C1"/>
    <w:rsid w:val="005270A5"/>
    <w:rsid w:val="005B2A9A"/>
    <w:rsid w:val="00636617"/>
    <w:rsid w:val="00657457"/>
    <w:rsid w:val="006D2598"/>
    <w:rsid w:val="00722FB0"/>
    <w:rsid w:val="00774468"/>
    <w:rsid w:val="007B1D55"/>
    <w:rsid w:val="007C45DD"/>
    <w:rsid w:val="007D097A"/>
    <w:rsid w:val="007D4C99"/>
    <w:rsid w:val="00823D48"/>
    <w:rsid w:val="00902860"/>
    <w:rsid w:val="00941C16"/>
    <w:rsid w:val="009D4844"/>
    <w:rsid w:val="00A4018C"/>
    <w:rsid w:val="00A64BEA"/>
    <w:rsid w:val="00A857A0"/>
    <w:rsid w:val="00AA1306"/>
    <w:rsid w:val="00AA70EC"/>
    <w:rsid w:val="00AD0D24"/>
    <w:rsid w:val="00AE21CA"/>
    <w:rsid w:val="00B8613B"/>
    <w:rsid w:val="00BA2E8D"/>
    <w:rsid w:val="00BC47C6"/>
    <w:rsid w:val="00BD7E02"/>
    <w:rsid w:val="00C141FD"/>
    <w:rsid w:val="00C615A9"/>
    <w:rsid w:val="00C76F7E"/>
    <w:rsid w:val="00C865DA"/>
    <w:rsid w:val="00C951C3"/>
    <w:rsid w:val="00CB03FE"/>
    <w:rsid w:val="00D06C6E"/>
    <w:rsid w:val="00DD4B3D"/>
    <w:rsid w:val="00DF50C6"/>
    <w:rsid w:val="00E53CA1"/>
    <w:rsid w:val="00E57B8E"/>
    <w:rsid w:val="00E642D8"/>
    <w:rsid w:val="00E66A88"/>
    <w:rsid w:val="00E73079"/>
    <w:rsid w:val="00E943F3"/>
    <w:rsid w:val="00EF09A3"/>
    <w:rsid w:val="00EF411E"/>
    <w:rsid w:val="00F25EAD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C7C1"/>
  <w15:docId w15:val="{87B6D52E-85D0-4315-8172-1177291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0F57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57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Брызгалина Ирина</cp:lastModifiedBy>
  <cp:revision>6</cp:revision>
  <cp:lastPrinted>2025-11-19T07:57:00Z</cp:lastPrinted>
  <dcterms:created xsi:type="dcterms:W3CDTF">2026-05-14T08:43:00Z</dcterms:created>
  <dcterms:modified xsi:type="dcterms:W3CDTF">2026-06-17T15:00:00Z</dcterms:modified>
</cp:coreProperties>
</file>