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B82A2B" w:rsidRPr="00D6105A" w:rsidTr="009E77F9">
        <w:trPr>
          <w:trHeight w:val="1741"/>
          <w:jc w:val="right"/>
        </w:trPr>
        <w:tc>
          <w:tcPr>
            <w:tcW w:w="4500" w:type="dxa"/>
            <w:shd w:val="clear" w:color="auto" w:fill="auto"/>
          </w:tcPr>
          <w:p w:rsidR="00B82A2B" w:rsidRPr="00D6105A" w:rsidRDefault="00B82A2B" w:rsidP="00DC5A1A">
            <w:pPr>
              <w:jc w:val="center"/>
              <w:rPr>
                <w:sz w:val="28"/>
                <w:szCs w:val="28"/>
              </w:rPr>
            </w:pPr>
            <w:r w:rsidRPr="00D6105A">
              <w:rPr>
                <w:sz w:val="28"/>
                <w:szCs w:val="28"/>
              </w:rPr>
              <w:t xml:space="preserve">Приложение                                                                        к постановлению Администрации                                                                    Усть-Донецкого района                                                               </w:t>
            </w:r>
            <w:r w:rsidR="002D7A57">
              <w:rPr>
                <w:sz w:val="28"/>
                <w:szCs w:val="28"/>
              </w:rPr>
              <w:t xml:space="preserve">         от «____»_________ 2022</w:t>
            </w:r>
            <w:r w:rsidRPr="00D6105A">
              <w:rPr>
                <w:sz w:val="28"/>
                <w:szCs w:val="28"/>
              </w:rPr>
              <w:t xml:space="preserve"> №______</w:t>
            </w:r>
          </w:p>
        </w:tc>
      </w:tr>
    </w:tbl>
    <w:p w:rsidR="00B82A2B" w:rsidRPr="00D6105A" w:rsidRDefault="00B82A2B" w:rsidP="00B82A2B">
      <w:pPr>
        <w:tabs>
          <w:tab w:val="left" w:pos="13860"/>
        </w:tabs>
        <w:jc w:val="center"/>
        <w:rPr>
          <w:sz w:val="28"/>
          <w:szCs w:val="28"/>
        </w:rPr>
      </w:pPr>
      <w:r w:rsidRPr="00D6105A">
        <w:rPr>
          <w:sz w:val="28"/>
          <w:szCs w:val="28"/>
        </w:rPr>
        <w:t>План реализации муниципальной программы Усть-Донецкого района</w:t>
      </w:r>
    </w:p>
    <w:p w:rsidR="00B82A2B" w:rsidRPr="00D6105A" w:rsidRDefault="00B82A2B" w:rsidP="00B82A2B">
      <w:pPr>
        <w:jc w:val="center"/>
        <w:rPr>
          <w:sz w:val="28"/>
          <w:szCs w:val="28"/>
        </w:rPr>
      </w:pPr>
      <w:r w:rsidRPr="00D6105A">
        <w:rPr>
          <w:sz w:val="28"/>
          <w:szCs w:val="28"/>
        </w:rPr>
        <w:t>«Охрана окружающей среды и рационал</w:t>
      </w:r>
      <w:r w:rsidR="002D7A57">
        <w:rPr>
          <w:sz w:val="28"/>
          <w:szCs w:val="28"/>
        </w:rPr>
        <w:t>ьное природопользование» на 2023</w:t>
      </w:r>
      <w:r w:rsidRPr="00D6105A">
        <w:rPr>
          <w:sz w:val="28"/>
          <w:szCs w:val="28"/>
        </w:rPr>
        <w:t xml:space="preserve"> год</w:t>
      </w:r>
    </w:p>
    <w:p w:rsidR="00644BB3" w:rsidRPr="008F1A81" w:rsidRDefault="00644BB3" w:rsidP="00644BB3">
      <w:pPr>
        <w:rPr>
          <w:sz w:val="22"/>
          <w:szCs w:val="22"/>
        </w:rPr>
      </w:pPr>
    </w:p>
    <w:tbl>
      <w:tblPr>
        <w:tblW w:w="1531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6"/>
        <w:gridCol w:w="2559"/>
        <w:gridCol w:w="2700"/>
        <w:gridCol w:w="2700"/>
        <w:gridCol w:w="1482"/>
        <w:gridCol w:w="1398"/>
        <w:gridCol w:w="1260"/>
        <w:gridCol w:w="1260"/>
        <w:gridCol w:w="1260"/>
      </w:tblGrid>
      <w:tr w:rsidR="00644BB3" w:rsidRPr="008F1A81" w:rsidTr="004F1AC6">
        <w:trPr>
          <w:trHeight w:val="43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№ </w:t>
            </w:r>
            <w:proofErr w:type="gramStart"/>
            <w:r w:rsidRPr="008F1A81">
              <w:rPr>
                <w:sz w:val="22"/>
                <w:szCs w:val="22"/>
              </w:rPr>
              <w:t>п</w:t>
            </w:r>
            <w:proofErr w:type="gramEnd"/>
            <w:r w:rsidRPr="008F1A81">
              <w:rPr>
                <w:sz w:val="22"/>
                <w:szCs w:val="22"/>
              </w:rPr>
              <w:t>/п</w:t>
            </w: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Номер </w:t>
            </w:r>
          </w:p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и наименование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Ответственный </w:t>
            </w:r>
            <w:r w:rsidRPr="008F1A81">
              <w:rPr>
                <w:sz w:val="22"/>
                <w:szCs w:val="22"/>
              </w:rPr>
              <w:br/>
              <w:t xml:space="preserve"> исполнитель, соисполнитель, участник </w:t>
            </w:r>
            <w:r w:rsidRPr="008F1A81">
              <w:rPr>
                <w:sz w:val="22"/>
                <w:szCs w:val="22"/>
              </w:rPr>
              <w:br/>
              <w:t xml:space="preserve">(должность/ФИО)  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Ожидаемый результат (краткое описание)  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Срок    </w:t>
            </w:r>
            <w:r w:rsidRPr="008F1A81">
              <w:rPr>
                <w:sz w:val="22"/>
                <w:szCs w:val="22"/>
              </w:rPr>
              <w:br/>
              <w:t>реализации  (дата)</w:t>
            </w:r>
            <w:r w:rsidRPr="008F1A81">
              <w:rPr>
                <w:sz w:val="22"/>
                <w:szCs w:val="22"/>
              </w:rPr>
              <w:br/>
              <w:t xml:space="preserve">  </w:t>
            </w:r>
          </w:p>
        </w:tc>
        <w:tc>
          <w:tcPr>
            <w:tcW w:w="51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   Объем расходов (тыс. рублей)  </w:t>
            </w:r>
          </w:p>
        </w:tc>
      </w:tr>
      <w:tr w:rsidR="00644BB3" w:rsidRPr="008F1A81" w:rsidTr="004F1AC6">
        <w:trPr>
          <w:trHeight w:val="796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3" w:rsidRPr="008F1A81" w:rsidRDefault="00644BB3" w:rsidP="004F1AC6"/>
        </w:tc>
        <w:tc>
          <w:tcPr>
            <w:tcW w:w="2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3" w:rsidRPr="008F1A81" w:rsidRDefault="00644BB3" w:rsidP="004F1AC6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3" w:rsidRPr="008F1A81" w:rsidRDefault="00644BB3" w:rsidP="004F1AC6"/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3" w:rsidRPr="008F1A81" w:rsidRDefault="00644BB3" w:rsidP="004F1AC6"/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BB3" w:rsidRPr="008F1A81" w:rsidRDefault="00644BB3" w:rsidP="004F1AC6"/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</w:pPr>
            <w:r w:rsidRPr="008F1A81">
              <w:rPr>
                <w:sz w:val="22"/>
                <w:szCs w:val="22"/>
              </w:rP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</w:pPr>
            <w:r w:rsidRPr="008F1A81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</w:pPr>
            <w:r w:rsidRPr="008F1A8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</w:pPr>
            <w:proofErr w:type="spellStart"/>
            <w:proofErr w:type="gramStart"/>
            <w:r w:rsidRPr="008F1A81">
              <w:rPr>
                <w:sz w:val="22"/>
                <w:szCs w:val="22"/>
              </w:rPr>
              <w:t>внебюд-жетные</w:t>
            </w:r>
            <w:proofErr w:type="spellEnd"/>
            <w:proofErr w:type="gramEnd"/>
            <w:r w:rsidRPr="008F1A81">
              <w:rPr>
                <w:sz w:val="22"/>
                <w:szCs w:val="22"/>
              </w:rPr>
              <w:t xml:space="preserve"> источники</w:t>
            </w:r>
          </w:p>
        </w:tc>
      </w:tr>
    </w:tbl>
    <w:p w:rsidR="00644BB3" w:rsidRPr="008F1A81" w:rsidRDefault="00644BB3" w:rsidP="00644BB3">
      <w:pPr>
        <w:rPr>
          <w:sz w:val="2"/>
          <w:szCs w:val="2"/>
        </w:rPr>
      </w:pPr>
    </w:p>
    <w:tbl>
      <w:tblPr>
        <w:tblW w:w="1912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95"/>
        <w:gridCol w:w="2555"/>
        <w:gridCol w:w="20"/>
        <w:gridCol w:w="2676"/>
        <w:gridCol w:w="2697"/>
        <w:gridCol w:w="1482"/>
        <w:gridCol w:w="1380"/>
        <w:gridCol w:w="18"/>
        <w:gridCol w:w="1260"/>
        <w:gridCol w:w="1260"/>
        <w:gridCol w:w="1272"/>
        <w:gridCol w:w="1269"/>
        <w:gridCol w:w="1269"/>
        <w:gridCol w:w="1269"/>
      </w:tblGrid>
      <w:tr w:rsidR="00644BB3" w:rsidRPr="008F1A81" w:rsidTr="004F1AC6">
        <w:trPr>
          <w:gridAfter w:val="3"/>
          <w:wAfter w:w="3807" w:type="dxa"/>
          <w:trHeight w:val="138"/>
          <w:tblHeader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1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9</w:t>
            </w:r>
          </w:p>
        </w:tc>
      </w:tr>
      <w:tr w:rsidR="00644BB3" w:rsidRPr="008F1A81" w:rsidTr="004F1AC6">
        <w:trPr>
          <w:gridAfter w:val="3"/>
          <w:wAfter w:w="3807" w:type="dxa"/>
          <w:trHeight w:val="181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 xml:space="preserve">Подпрограмма 1 «Охрана окружающей среды в Усть-Донецком районе»  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  <w:r w:rsidRPr="008F1A81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уменьшение количества свалочных очагов и навалов мусора на территории района.</w:t>
            </w:r>
          </w:p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Увеличения площади зелёных насаждений;</w:t>
            </w:r>
          </w:p>
          <w:p w:rsidR="00644BB3" w:rsidRPr="008F1A81" w:rsidRDefault="00644BB3" w:rsidP="004F1AC6">
            <w:r w:rsidRPr="008F1A81">
              <w:rPr>
                <w:sz w:val="22"/>
                <w:szCs w:val="22"/>
              </w:rPr>
              <w:t>формирование экологического сознания и повышение уровня экологической культуры населения района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115,0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115,0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2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Основное мероприятие 1.1 Доля рейдов районной рабочей группы по </w:t>
            </w:r>
            <w:proofErr w:type="gramStart"/>
            <w:r w:rsidRPr="008F1A81">
              <w:rPr>
                <w:sz w:val="22"/>
                <w:szCs w:val="22"/>
              </w:rPr>
              <w:t>контролю за</w:t>
            </w:r>
            <w:proofErr w:type="gramEnd"/>
            <w:r w:rsidRPr="008F1A81">
              <w:rPr>
                <w:sz w:val="22"/>
                <w:szCs w:val="22"/>
              </w:rPr>
              <w:t xml:space="preserve"> архитектурным обликом и выявлению </w:t>
            </w:r>
            <w:r w:rsidRPr="008F1A81">
              <w:rPr>
                <w:sz w:val="22"/>
                <w:szCs w:val="22"/>
              </w:rPr>
              <w:lastRenderedPageBreak/>
              <w:t>несанкционированных свалок на территории Усть-Донецкого района от числа запланированных.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lastRenderedPageBreak/>
              <w:t xml:space="preserve">заместитель главы Администрации Усть-Донецкого района по развитию сельского хозяйства и перерабатывающей </w:t>
            </w:r>
            <w:r w:rsidRPr="008F1A81">
              <w:rPr>
                <w:sz w:val="22"/>
                <w:szCs w:val="22"/>
              </w:rPr>
              <w:lastRenderedPageBreak/>
              <w:t xml:space="preserve">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  <w:r w:rsidRPr="008F1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lastRenderedPageBreak/>
              <w:t>выявление свалочных очагов, навалов мусора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644BB3" w:rsidRPr="008F1A81" w:rsidTr="004F1AC6">
        <w:trPr>
          <w:gridAfter w:val="3"/>
          <w:wAfter w:w="3807" w:type="dxa"/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Основное мероприятие 1.2 Ликвидация выявленных на территории района свалочных очагов и навалов мусора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Администрация городского и сельских поселений района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улучшение санитарно-эпидемиологической обстановки на территории района</w:t>
            </w:r>
          </w:p>
          <w:p w:rsidR="00644BB3" w:rsidRPr="008F1A81" w:rsidRDefault="00644BB3" w:rsidP="004F1AC6"/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644BB3" w:rsidRPr="008F1A81" w:rsidTr="004F1AC6">
        <w:trPr>
          <w:gridAfter w:val="3"/>
          <w:wAfter w:w="3807" w:type="dxa"/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Контрольное событие муниципальной программы 1.1.1. Выполнение выездных контрольно-надзорных мероприятий по мониторингу качества выполненных работ по ликвидации свалок, свалочных очагов, очагов навалов ТКО на территории городского и сельских поселений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проведение 12 контрольно-надзорных мероприятий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</w:tr>
      <w:tr w:rsidR="00644BB3" w:rsidRPr="008F1A81" w:rsidTr="004F1AC6">
        <w:trPr>
          <w:gridAfter w:val="3"/>
          <w:wAfter w:w="3807" w:type="dxa"/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widowControl w:val="0"/>
            </w:pPr>
            <w:r w:rsidRPr="008F1A81">
              <w:rPr>
                <w:kern w:val="2"/>
                <w:sz w:val="22"/>
                <w:szCs w:val="22"/>
              </w:rPr>
              <w:t xml:space="preserve">Основное мероприятие 1.3. </w:t>
            </w:r>
            <w:r w:rsidRPr="008F1A81">
              <w:rPr>
                <w:sz w:val="22"/>
                <w:szCs w:val="22"/>
              </w:rPr>
              <w:t>Озеленение территории муниципальных образований района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Администрация городского и сельских поселений района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улучшение условий среды обитания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0,0</w:t>
            </w:r>
          </w:p>
        </w:tc>
      </w:tr>
      <w:tr w:rsidR="00644BB3" w:rsidRPr="008F1A81" w:rsidTr="004F1AC6">
        <w:trPr>
          <w:gridAfter w:val="3"/>
          <w:wAfter w:w="3807" w:type="dxa"/>
          <w:trHeight w:val="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widowControl w:val="0"/>
              <w:rPr>
                <w:kern w:val="2"/>
              </w:rPr>
            </w:pPr>
            <w:r w:rsidRPr="008F1A81">
              <w:rPr>
                <w:sz w:val="22"/>
                <w:szCs w:val="22"/>
              </w:rPr>
              <w:t xml:space="preserve">Контрольное событие муниципальной программы 1.2.1. Получение сведений об увеличении площади </w:t>
            </w:r>
            <w:r w:rsidRPr="008F1A81">
              <w:rPr>
                <w:sz w:val="22"/>
                <w:szCs w:val="22"/>
              </w:rPr>
              <w:lastRenderedPageBreak/>
              <w:t>покрытой зелеными насаждениями по району в сравнении с нормативной обеспеченностью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lastRenderedPageBreak/>
              <w:t xml:space="preserve">заместитель главы Администрации Усть-Донецкого района по развитию сельского хозяйства и </w:t>
            </w:r>
            <w:r w:rsidRPr="008F1A81">
              <w:rPr>
                <w:sz w:val="22"/>
                <w:szCs w:val="22"/>
              </w:rPr>
              <w:lastRenderedPageBreak/>
              <w:t xml:space="preserve">перерабатывающей 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  <w:r w:rsidRPr="008F1A81">
              <w:rPr>
                <w:sz w:val="22"/>
                <w:szCs w:val="22"/>
              </w:rPr>
              <w:t>; главы Администраций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lastRenderedPageBreak/>
              <w:t xml:space="preserve">отчет, содержащий информацию выполненных </w:t>
            </w:r>
            <w:proofErr w:type="gramStart"/>
            <w:r w:rsidRPr="008F1A81">
              <w:rPr>
                <w:sz w:val="22"/>
                <w:szCs w:val="22"/>
              </w:rPr>
              <w:t>мероприятиях</w:t>
            </w:r>
            <w:proofErr w:type="gramEnd"/>
            <w:r w:rsidRPr="008F1A81">
              <w:rPr>
                <w:sz w:val="22"/>
                <w:szCs w:val="22"/>
              </w:rPr>
              <w:t xml:space="preserve"> по озеленению территории </w:t>
            </w:r>
            <w:r w:rsidRPr="008F1A81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lastRenderedPageBreak/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</w:tr>
      <w:tr w:rsidR="00644BB3" w:rsidRPr="008F1A81" w:rsidTr="004F1AC6">
        <w:trPr>
          <w:gridAfter w:val="3"/>
          <w:wAfter w:w="3807" w:type="dxa"/>
          <w:trHeight w:val="213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widowControl w:val="0"/>
            </w:pPr>
            <w:r w:rsidRPr="008F1A81">
              <w:rPr>
                <w:kern w:val="2"/>
                <w:sz w:val="22"/>
                <w:szCs w:val="22"/>
              </w:rPr>
              <w:t xml:space="preserve">Основное мероприятие 1.4. </w:t>
            </w:r>
            <w:r w:rsidRPr="008F1A81">
              <w:rPr>
                <w:sz w:val="22"/>
                <w:szCs w:val="22"/>
              </w:rPr>
              <w:t>Проведение районного слета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47,0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47,0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3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 xml:space="preserve">Основное мероприятие 1.5. </w:t>
            </w:r>
            <w:r w:rsidRPr="008F1A81">
              <w:rPr>
                <w:sz w:val="22"/>
                <w:szCs w:val="22"/>
              </w:rPr>
              <w:t>Участие команды района в областном слёте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  <w:p w:rsidR="00644BB3" w:rsidRPr="008F1A81" w:rsidRDefault="00644BB3" w:rsidP="004F1AC6"/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</w:pPr>
            <w:r w:rsidRPr="008F1A81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20,0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31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Контрольное событие муниципальной программы 1.3.1.</w:t>
            </w:r>
          </w:p>
          <w:p w:rsidR="00644BB3" w:rsidRPr="008F1A81" w:rsidRDefault="00644BB3" w:rsidP="004F1AC6">
            <w:pPr>
              <w:rPr>
                <w:kern w:val="2"/>
              </w:rPr>
            </w:pPr>
            <w:r w:rsidRPr="008F1A81">
              <w:rPr>
                <w:sz w:val="22"/>
                <w:szCs w:val="22"/>
              </w:rPr>
              <w:t>Подведение итогов проведения районного слета юных экологов и участия команды в областном слете юных экологов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  <w:p w:rsidR="00644BB3" w:rsidRPr="008F1A81" w:rsidRDefault="00644BB3" w:rsidP="004F1AC6"/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rPr>
                <w:lang w:eastAsia="ru-RU"/>
              </w:rPr>
            </w:pPr>
            <w:r w:rsidRPr="008F1A81">
              <w:rPr>
                <w:sz w:val="22"/>
                <w:szCs w:val="22"/>
              </w:rPr>
              <w:t>информационный отчет, содержащий сведения об участниках, выполненных мероприятиях, победителях районного и областного слетов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</w:tr>
      <w:tr w:rsidR="00644BB3" w:rsidRPr="008F1A81" w:rsidTr="004F1AC6">
        <w:trPr>
          <w:gridAfter w:val="3"/>
          <w:wAfter w:w="3807" w:type="dxa"/>
          <w:trHeight w:val="197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 xml:space="preserve">Основное мероприятие 1.6. </w:t>
            </w:r>
            <w:r w:rsidRPr="008F1A81">
              <w:rPr>
                <w:sz w:val="22"/>
                <w:szCs w:val="22"/>
              </w:rPr>
              <w:t>Подписка на экологические издания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both"/>
            </w:pPr>
            <w:r w:rsidRPr="008F1A81">
              <w:rPr>
                <w:sz w:val="22"/>
                <w:szCs w:val="22"/>
              </w:rPr>
              <w:t>Отдел образования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  <w:lang w:eastAsia="ru-RU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29,0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6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 xml:space="preserve">Основное мероприятие 1.7. </w:t>
            </w:r>
            <w:r w:rsidRPr="008F1A81">
              <w:rPr>
                <w:sz w:val="22"/>
                <w:szCs w:val="22"/>
              </w:rPr>
              <w:t>Проведение мероприятий в рамках Дней защиты от экологической опасности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8F1A81">
              <w:rPr>
                <w:rFonts w:ascii="Times New Roman" w:hAnsi="Times New Roman" w:cs="Times New Roman"/>
                <w:sz w:val="22"/>
                <w:szCs w:val="22"/>
              </w:rPr>
              <w:t>Администрация Усть-Донецкого района,</w:t>
            </w:r>
          </w:p>
          <w:p w:rsidR="00644BB3" w:rsidRPr="008F1A81" w:rsidRDefault="00644BB3" w:rsidP="004F1AC6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8F1A81">
              <w:rPr>
                <w:rFonts w:ascii="Times New Roman" w:hAnsi="Times New Roman" w:cs="Times New Roman"/>
                <w:sz w:val="22"/>
                <w:szCs w:val="22"/>
              </w:rPr>
              <w:t>отдел образования Администрации Усть-Донецкого района,</w:t>
            </w:r>
          </w:p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Муниципальное районное бюджетное учреждение культуры </w:t>
            </w:r>
            <w:proofErr w:type="spellStart"/>
            <w:r w:rsidRPr="008F1A81">
              <w:rPr>
                <w:sz w:val="22"/>
                <w:szCs w:val="22"/>
              </w:rPr>
              <w:t>Усть</w:t>
            </w:r>
            <w:proofErr w:type="spellEnd"/>
            <w:r w:rsidRPr="008F1A81">
              <w:rPr>
                <w:sz w:val="22"/>
                <w:szCs w:val="22"/>
              </w:rPr>
              <w:t xml:space="preserve">-Донецкая </w:t>
            </w:r>
            <w:proofErr w:type="spellStart"/>
            <w:r w:rsidRPr="008F1A81">
              <w:rPr>
                <w:sz w:val="22"/>
                <w:szCs w:val="22"/>
              </w:rPr>
              <w:t>межпоселенческая</w:t>
            </w:r>
            <w:proofErr w:type="spellEnd"/>
            <w:r w:rsidRPr="008F1A81">
              <w:rPr>
                <w:sz w:val="22"/>
                <w:szCs w:val="22"/>
              </w:rPr>
              <w:t xml:space="preserve"> центральная библиотека им. Анатолия Калинина, Администрация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повышение уровня экологического  образования и экологической культуры населения района.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644BB3" w:rsidRPr="008F1A81" w:rsidTr="004F1AC6">
        <w:trPr>
          <w:gridAfter w:val="3"/>
          <w:wAfter w:w="3807" w:type="dxa"/>
          <w:trHeight w:val="180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 xml:space="preserve">Основное мероприятие 1.8. </w:t>
            </w:r>
            <w:r w:rsidRPr="008F1A81">
              <w:rPr>
                <w:sz w:val="22"/>
                <w:szCs w:val="22"/>
              </w:rPr>
              <w:t>Проведение экологических акций, конкурсов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Отдел образования Администрации Усть-Донецкого района, отдел культуры, спорта и молодежной политики Администрации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повышение уровня экологического  образования и экологической культуры населения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19,0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19,0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1808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Контрольное событие муниципальной программы 1.4.1. Реализация комплекса мероприятий в рамках Дней защиты от экологической опасности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заместитель главы Администрации Усть-Донецкого района по социальному развитию и правовым вопросам Е.А. Сухоручкин;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  <w:r w:rsidRPr="008F1A81">
              <w:rPr>
                <w:sz w:val="22"/>
                <w:szCs w:val="22"/>
              </w:rPr>
              <w:t>; главы Администраций городского и сельских поселений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вовлечение в практическую природоохранную деятельность и мероприятия по экологическому просвещению не менее </w:t>
            </w:r>
          </w:p>
          <w:p w:rsidR="00644BB3" w:rsidRPr="008F1A81" w:rsidRDefault="00644BB3" w:rsidP="004F1AC6">
            <w:r w:rsidRPr="008F1A81">
              <w:rPr>
                <w:sz w:val="22"/>
                <w:szCs w:val="22"/>
              </w:rPr>
              <w:t>5 000 человек; пропаганда бережного отношения к природе Донского края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01.07.2023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</w:tr>
      <w:tr w:rsidR="00644BB3" w:rsidRPr="008F1A81" w:rsidTr="004F1AC6">
        <w:trPr>
          <w:gridAfter w:val="3"/>
          <w:wAfter w:w="3807" w:type="dxa"/>
          <w:trHeight w:val="242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 xml:space="preserve">Основное мероприятие 1.9. </w:t>
            </w:r>
            <w:r w:rsidRPr="008F1A81">
              <w:rPr>
                <w:sz w:val="22"/>
                <w:szCs w:val="22"/>
              </w:rPr>
              <w:t>Информирование населения муниципального района в области охраны окружающей среды и рационального природопользования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Администрация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повышение экологической грамотности населения, вовлечение широких слоев населения в природоохранные мероприятия, обеспечение информацией о состоянии окружающей среды и природных ресурсов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51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sz w:val="22"/>
                <w:szCs w:val="22"/>
              </w:rPr>
              <w:t>не требует финансирования</w:t>
            </w:r>
          </w:p>
        </w:tc>
      </w:tr>
      <w:tr w:rsidR="00644BB3" w:rsidRPr="008F1A81" w:rsidTr="004F1AC6">
        <w:trPr>
          <w:trHeight w:val="242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Контрольное событие муниципальной программы 1.5.1. Реализация комплекса мероприятий по проведению информационно-разъяснительной кампании среди населения в области рационального природопользования и охраны окружающей среды 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  <w:r w:rsidRPr="008F1A81">
              <w:rPr>
                <w:sz w:val="22"/>
                <w:szCs w:val="22"/>
              </w:rPr>
              <w:t>; главы Администраций городского и сельских поселений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проведение информационной кампании по экологическому просвещению населения района; размещение 20 информационных объявлений в СМИ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9" w:type="dxa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9" w:type="dxa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  <w:tc>
          <w:tcPr>
            <w:tcW w:w="1269" w:type="dxa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 xml:space="preserve">X     </w:t>
            </w:r>
          </w:p>
        </w:tc>
      </w:tr>
      <w:tr w:rsidR="00644BB3" w:rsidRPr="008F1A81" w:rsidTr="004F1AC6">
        <w:trPr>
          <w:gridAfter w:val="3"/>
          <w:wAfter w:w="3807" w:type="dxa"/>
          <w:trHeight w:val="259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kern w:val="2"/>
                <w:sz w:val="22"/>
                <w:szCs w:val="22"/>
              </w:rPr>
              <w:t>Подпрограмма  2 «</w:t>
            </w:r>
            <w:r w:rsidRPr="008F1A81">
              <w:rPr>
                <w:sz w:val="22"/>
                <w:szCs w:val="22"/>
              </w:rPr>
              <w:t>Формирование</w:t>
            </w:r>
          </w:p>
          <w:p w:rsidR="00644BB3" w:rsidRPr="008F1A81" w:rsidRDefault="00644BB3" w:rsidP="004F1AC6">
            <w:r w:rsidRPr="008F1A81">
              <w:rPr>
                <w:sz w:val="22"/>
                <w:szCs w:val="22"/>
              </w:rPr>
              <w:t>комплексной системы управления отходами и вторичными материальными ресурсами на территории Усть-Донецкого района»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заместитель главы Администрации Усть-Донецкого района по развитию сельского хозяйства и перерабатывающей промышленности В.А. Трифонов; начальник сектора по благоустройству и экологии С.В. </w:t>
            </w:r>
            <w:proofErr w:type="spellStart"/>
            <w:r w:rsidRPr="008F1A81">
              <w:rPr>
                <w:sz w:val="22"/>
                <w:szCs w:val="22"/>
              </w:rPr>
              <w:t>Лазько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укрепление материально-технической базы муниципальных образований района;</w:t>
            </w:r>
          </w:p>
          <w:p w:rsidR="00644BB3" w:rsidRPr="008F1A81" w:rsidRDefault="00644BB3" w:rsidP="004F1AC6">
            <w:pPr>
              <w:rPr>
                <w:bCs/>
              </w:rPr>
            </w:pPr>
            <w:r w:rsidRPr="008F1A8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Х</w:t>
            </w:r>
          </w:p>
        </w:tc>
      </w:tr>
      <w:tr w:rsidR="00644BB3" w:rsidRPr="008F1A81" w:rsidTr="004F1AC6">
        <w:trPr>
          <w:gridAfter w:val="3"/>
          <w:wAfter w:w="3807" w:type="dxa"/>
          <w:trHeight w:val="14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Основное мероприятие 2.1 Охват населения планово-регулярной системой сбора и вывоза твердых бытовых отходов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Администрация городского и сельских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уменьшение свалочных очагов и навалов мусора на территории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14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 xml:space="preserve">Контрольное событие муниципальной программы 1.6.1 </w:t>
            </w:r>
            <w:r w:rsidRPr="008F1A81">
              <w:rPr>
                <w:bCs/>
                <w:sz w:val="22"/>
                <w:szCs w:val="22"/>
              </w:rPr>
              <w:t>Введение первого этапа перехода на систему раздельного сбора твердых коммунальных отходов</w:t>
            </w:r>
            <w:r w:rsidRPr="008F1A81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r w:rsidRPr="008F1A81">
              <w:rPr>
                <w:sz w:val="22"/>
                <w:szCs w:val="22"/>
              </w:rPr>
              <w:t>Администрация городского и сельских поселений района; Администрация Усть-Донецкого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Cs/>
              </w:rPr>
            </w:pPr>
            <w:r w:rsidRPr="008F1A81">
              <w:rPr>
                <w:bCs/>
                <w:sz w:val="22"/>
                <w:szCs w:val="22"/>
              </w:rPr>
              <w:t>внедрение раздельного сбора ТКО для населения и юридических лиц, за исключением мест массового скопления людей (места торговли, в том числе уличной, места отдыха, общественного питания, учреждения культуры) на  органические (пищевые) отходы и прочие виды отходов</w:t>
            </w:r>
          </w:p>
          <w:p w:rsidR="00644BB3" w:rsidRPr="008F1A81" w:rsidRDefault="00644BB3" w:rsidP="004F1AC6">
            <w:pPr>
              <w:rPr>
                <w:bCs/>
              </w:rPr>
            </w:pPr>
          </w:p>
          <w:p w:rsidR="00644BB3" w:rsidRPr="008F1A81" w:rsidRDefault="00644BB3" w:rsidP="004F1AC6"/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31.12.2023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</w:pPr>
            <w:r w:rsidRPr="008F1A81">
              <w:rPr>
                <w:sz w:val="22"/>
                <w:szCs w:val="22"/>
              </w:rPr>
              <w:t>Х</w:t>
            </w:r>
          </w:p>
        </w:tc>
      </w:tr>
      <w:tr w:rsidR="00644BB3" w:rsidRPr="008F1A81" w:rsidTr="004F1AC6">
        <w:trPr>
          <w:gridAfter w:val="3"/>
          <w:wAfter w:w="3807" w:type="dxa"/>
          <w:trHeight w:val="23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numPr>
                <w:ilvl w:val="0"/>
                <w:numId w:val="1"/>
              </w:numPr>
              <w:suppressAutoHyphens w:val="0"/>
              <w:ind w:left="113" w:firstLine="0"/>
              <w:jc w:val="center"/>
              <w:rPr>
                <w:b/>
              </w:rPr>
            </w:pP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sz w:val="22"/>
                <w:szCs w:val="22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sz w:val="22"/>
                <w:szCs w:val="22"/>
              </w:rPr>
              <w:t>115,0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/>
                <w:bCs/>
              </w:rPr>
            </w:pPr>
            <w:r w:rsidRPr="008F1A81">
              <w:rPr>
                <w:b/>
                <w:bCs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545"/>
        </w:trPr>
        <w:tc>
          <w:tcPr>
            <w:tcW w:w="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Отдел образования Администрации Усть-Донецкого района.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115,0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  <w:bCs/>
              </w:rPr>
            </w:pPr>
            <w:r w:rsidRPr="008F1A81">
              <w:rPr>
                <w:b/>
                <w:sz w:val="22"/>
                <w:szCs w:val="22"/>
              </w:rPr>
              <w:t>115,0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–</w:t>
            </w:r>
          </w:p>
        </w:tc>
      </w:tr>
      <w:tr w:rsidR="00644BB3" w:rsidRPr="008F1A81" w:rsidTr="004F1AC6">
        <w:trPr>
          <w:gridAfter w:val="3"/>
          <w:wAfter w:w="3807" w:type="dxa"/>
          <w:trHeight w:val="136"/>
        </w:trPr>
        <w:tc>
          <w:tcPr>
            <w:tcW w:w="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Администрации поселений района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BB3" w:rsidRPr="008F1A81" w:rsidRDefault="00644BB3" w:rsidP="004F1AC6">
            <w:pPr>
              <w:ind w:left="-57" w:right="-57"/>
              <w:jc w:val="center"/>
              <w:rPr>
                <w:b/>
              </w:rPr>
            </w:pPr>
            <w:r w:rsidRPr="008F1A81">
              <w:rPr>
                <w:b/>
                <w:sz w:val="22"/>
                <w:szCs w:val="22"/>
              </w:rPr>
              <w:t>0,0</w:t>
            </w:r>
          </w:p>
        </w:tc>
      </w:tr>
    </w:tbl>
    <w:p w:rsidR="00644BB3" w:rsidRPr="008F1A81" w:rsidRDefault="00644BB3" w:rsidP="00644BB3">
      <w:pPr>
        <w:jc w:val="center"/>
        <w:rPr>
          <w:sz w:val="22"/>
          <w:szCs w:val="22"/>
        </w:rPr>
      </w:pPr>
    </w:p>
    <w:p w:rsidR="00644BB3" w:rsidRPr="008F1A81" w:rsidRDefault="00644BB3" w:rsidP="00644BB3">
      <w:pPr>
        <w:suppressLineNumbers/>
        <w:rPr>
          <w:sz w:val="28"/>
          <w:szCs w:val="28"/>
        </w:rPr>
      </w:pPr>
    </w:p>
    <w:p w:rsidR="00644BB3" w:rsidRPr="008F1A81" w:rsidRDefault="00644BB3" w:rsidP="00644BB3">
      <w:pPr>
        <w:jc w:val="center"/>
        <w:rPr>
          <w:color w:val="00B050"/>
          <w:sz w:val="26"/>
          <w:szCs w:val="26"/>
        </w:rPr>
      </w:pPr>
    </w:p>
    <w:p w:rsidR="00644BB3" w:rsidRPr="008F1A81" w:rsidRDefault="00644BB3" w:rsidP="00644BB3">
      <w:pPr>
        <w:jc w:val="center"/>
        <w:rPr>
          <w:color w:val="00B050"/>
          <w:sz w:val="28"/>
          <w:szCs w:val="26"/>
        </w:rPr>
      </w:pPr>
    </w:p>
    <w:p w:rsidR="00DC5A1A" w:rsidRPr="008F1A81" w:rsidRDefault="00644BB3" w:rsidP="00DC5A1A">
      <w:pPr>
        <w:rPr>
          <w:sz w:val="28"/>
          <w:szCs w:val="26"/>
        </w:rPr>
      </w:pPr>
      <w:r w:rsidRPr="008F1A81">
        <w:rPr>
          <w:sz w:val="28"/>
          <w:szCs w:val="26"/>
        </w:rPr>
        <w:t xml:space="preserve">              </w:t>
      </w:r>
      <w:r w:rsidR="00DC5A1A" w:rsidRPr="008F1A81">
        <w:rPr>
          <w:sz w:val="28"/>
          <w:szCs w:val="26"/>
        </w:rPr>
        <w:t>Начальник сектора</w:t>
      </w:r>
    </w:p>
    <w:p w:rsidR="00DC5A1A" w:rsidRPr="008F1A81" w:rsidRDefault="00DC5A1A" w:rsidP="00DC5A1A">
      <w:pPr>
        <w:rPr>
          <w:sz w:val="28"/>
          <w:szCs w:val="26"/>
        </w:rPr>
      </w:pPr>
      <w:r w:rsidRPr="008F1A81">
        <w:rPr>
          <w:sz w:val="28"/>
          <w:szCs w:val="26"/>
        </w:rPr>
        <w:t xml:space="preserve">              по благоустройству и экологии</w:t>
      </w:r>
    </w:p>
    <w:p w:rsidR="00DC5A1A" w:rsidRPr="00EC47A8" w:rsidRDefault="00DC5A1A" w:rsidP="00DC5A1A">
      <w:pPr>
        <w:rPr>
          <w:sz w:val="28"/>
          <w:szCs w:val="26"/>
        </w:rPr>
      </w:pPr>
      <w:r w:rsidRPr="008F1A81">
        <w:rPr>
          <w:sz w:val="28"/>
          <w:szCs w:val="26"/>
        </w:rPr>
        <w:t xml:space="preserve">              Администрации Усть-Донецкого района                                      С.В. </w:t>
      </w:r>
      <w:proofErr w:type="spellStart"/>
      <w:r w:rsidRPr="008F1A81">
        <w:rPr>
          <w:sz w:val="28"/>
          <w:szCs w:val="26"/>
        </w:rPr>
        <w:t>Лазько</w:t>
      </w:r>
      <w:proofErr w:type="spellEnd"/>
    </w:p>
    <w:p w:rsidR="00B82A2B" w:rsidRPr="00D6105A" w:rsidRDefault="00B82A2B" w:rsidP="00DC5A1A">
      <w:pPr>
        <w:rPr>
          <w:sz w:val="22"/>
          <w:szCs w:val="22"/>
        </w:rPr>
      </w:pPr>
    </w:p>
    <w:p w:rsidR="00B82A2B" w:rsidRPr="00D6105A" w:rsidRDefault="00B82A2B" w:rsidP="00B82A2B">
      <w:pPr>
        <w:suppressLineNumbers/>
        <w:rPr>
          <w:sz w:val="28"/>
          <w:szCs w:val="28"/>
        </w:rPr>
      </w:pPr>
      <w:bookmarkStart w:id="0" w:name="_GoBack"/>
      <w:bookmarkEnd w:id="0"/>
    </w:p>
    <w:p w:rsidR="00B82A2B" w:rsidRPr="00D6105A" w:rsidRDefault="00B82A2B" w:rsidP="00B82A2B">
      <w:pPr>
        <w:jc w:val="center"/>
        <w:rPr>
          <w:color w:val="00B050"/>
          <w:sz w:val="26"/>
          <w:szCs w:val="26"/>
        </w:rPr>
      </w:pPr>
    </w:p>
    <w:p w:rsidR="00B82A2B" w:rsidRPr="00D6105A" w:rsidRDefault="00B82A2B" w:rsidP="00B82A2B">
      <w:pPr>
        <w:jc w:val="center"/>
        <w:rPr>
          <w:color w:val="00B050"/>
          <w:sz w:val="28"/>
          <w:szCs w:val="26"/>
        </w:rPr>
      </w:pPr>
    </w:p>
    <w:p w:rsidR="00B82A2B" w:rsidRPr="00EC47A8" w:rsidRDefault="00B82A2B" w:rsidP="002D7A57">
      <w:pPr>
        <w:rPr>
          <w:sz w:val="28"/>
          <w:szCs w:val="26"/>
        </w:rPr>
      </w:pPr>
      <w:r w:rsidRPr="00D6105A">
        <w:rPr>
          <w:sz w:val="28"/>
          <w:szCs w:val="26"/>
        </w:rPr>
        <w:t xml:space="preserve">              </w:t>
      </w:r>
    </w:p>
    <w:sectPr w:rsidR="00B82A2B" w:rsidRPr="00EC47A8" w:rsidSect="00B82A2B">
      <w:headerReference w:type="default" r:id="rId8"/>
      <w:pgSz w:w="16838" w:h="11906" w:orient="landscape"/>
      <w:pgMar w:top="1701" w:right="1134" w:bottom="851" w:left="127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D6" w:rsidRDefault="00A309D6" w:rsidP="00FF75B7">
      <w:r>
        <w:separator/>
      </w:r>
    </w:p>
  </w:endnote>
  <w:endnote w:type="continuationSeparator" w:id="0">
    <w:p w:rsidR="00A309D6" w:rsidRDefault="00A309D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D6" w:rsidRDefault="00A309D6" w:rsidP="00FF75B7">
      <w:r>
        <w:separator/>
      </w:r>
    </w:p>
  </w:footnote>
  <w:footnote w:type="continuationSeparator" w:id="0">
    <w:p w:rsidR="00A309D6" w:rsidRDefault="00A309D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432149"/>
      <w:docPartObj>
        <w:docPartGallery w:val="Page Numbers (Top of Page)"/>
        <w:docPartUnique/>
      </w:docPartObj>
    </w:sdtPr>
    <w:sdtEndPr/>
    <w:sdtContent>
      <w:p w:rsidR="00A309D6" w:rsidRDefault="00A309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A1A">
          <w:rPr>
            <w:noProof/>
          </w:rPr>
          <w:t>8</w:t>
        </w:r>
        <w:r>
          <w:fldChar w:fldCharType="end"/>
        </w:r>
      </w:p>
    </w:sdtContent>
  </w:sdt>
  <w:p w:rsidR="00A309D6" w:rsidRDefault="00A309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8B9"/>
    <w:multiLevelType w:val="hybridMultilevel"/>
    <w:tmpl w:val="00CAA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618"/>
    <w:rsid w:val="00032FD8"/>
    <w:rsid w:val="000533F5"/>
    <w:rsid w:val="00056AEC"/>
    <w:rsid w:val="000A029C"/>
    <w:rsid w:val="000A5E4A"/>
    <w:rsid w:val="000F4618"/>
    <w:rsid w:val="001325F4"/>
    <w:rsid w:val="001B1BE2"/>
    <w:rsid w:val="001B3FC9"/>
    <w:rsid w:val="001D5E41"/>
    <w:rsid w:val="00274934"/>
    <w:rsid w:val="002A645A"/>
    <w:rsid w:val="002B0D68"/>
    <w:rsid w:val="002D7A57"/>
    <w:rsid w:val="002F2B3C"/>
    <w:rsid w:val="00300F68"/>
    <w:rsid w:val="003978B9"/>
    <w:rsid w:val="003D5657"/>
    <w:rsid w:val="003E56D1"/>
    <w:rsid w:val="003F0D98"/>
    <w:rsid w:val="00407593"/>
    <w:rsid w:val="004169E2"/>
    <w:rsid w:val="00417E10"/>
    <w:rsid w:val="0043354C"/>
    <w:rsid w:val="00461DA3"/>
    <w:rsid w:val="005124C1"/>
    <w:rsid w:val="005471C3"/>
    <w:rsid w:val="005B097A"/>
    <w:rsid w:val="005B2A9A"/>
    <w:rsid w:val="005F2F48"/>
    <w:rsid w:val="00644BB3"/>
    <w:rsid w:val="00657457"/>
    <w:rsid w:val="00666F0E"/>
    <w:rsid w:val="006D2598"/>
    <w:rsid w:val="006E2D5A"/>
    <w:rsid w:val="00774468"/>
    <w:rsid w:val="007B1D55"/>
    <w:rsid w:val="007C45DD"/>
    <w:rsid w:val="00820E11"/>
    <w:rsid w:val="00823B93"/>
    <w:rsid w:val="00834DA4"/>
    <w:rsid w:val="008712E8"/>
    <w:rsid w:val="00883542"/>
    <w:rsid w:val="008C19AD"/>
    <w:rsid w:val="008E2D1B"/>
    <w:rsid w:val="00902860"/>
    <w:rsid w:val="00906A8D"/>
    <w:rsid w:val="0098366C"/>
    <w:rsid w:val="009D7E6A"/>
    <w:rsid w:val="00A21726"/>
    <w:rsid w:val="00A309D6"/>
    <w:rsid w:val="00A3771B"/>
    <w:rsid w:val="00A857A0"/>
    <w:rsid w:val="00AA1306"/>
    <w:rsid w:val="00AD0D24"/>
    <w:rsid w:val="00AD65D1"/>
    <w:rsid w:val="00B22470"/>
    <w:rsid w:val="00B82A2B"/>
    <w:rsid w:val="00BA2E8D"/>
    <w:rsid w:val="00BB60D7"/>
    <w:rsid w:val="00BC1090"/>
    <w:rsid w:val="00BC47C6"/>
    <w:rsid w:val="00C141FD"/>
    <w:rsid w:val="00C615A9"/>
    <w:rsid w:val="00C625CF"/>
    <w:rsid w:val="00C865DA"/>
    <w:rsid w:val="00CA486A"/>
    <w:rsid w:val="00D23084"/>
    <w:rsid w:val="00D9381C"/>
    <w:rsid w:val="00DC51DD"/>
    <w:rsid w:val="00DC5A1A"/>
    <w:rsid w:val="00DD4B3D"/>
    <w:rsid w:val="00DF3407"/>
    <w:rsid w:val="00DF50C6"/>
    <w:rsid w:val="00E642D8"/>
    <w:rsid w:val="00E90EE9"/>
    <w:rsid w:val="00E943F3"/>
    <w:rsid w:val="00ED39F5"/>
    <w:rsid w:val="00F215F9"/>
    <w:rsid w:val="00F6620C"/>
    <w:rsid w:val="00F93DBB"/>
    <w:rsid w:val="00FB4C00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ody Text"/>
    <w:basedOn w:val="a"/>
    <w:link w:val="ad"/>
    <w:uiPriority w:val="99"/>
    <w:unhideWhenUsed/>
    <w:rsid w:val="00AD65D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65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Title"/>
    <w:basedOn w:val="a"/>
    <w:link w:val="af"/>
    <w:qFormat/>
    <w:rsid w:val="00AD65D1"/>
    <w:pPr>
      <w:suppressAutoHyphens w:val="0"/>
      <w:jc w:val="center"/>
    </w:pPr>
    <w:rPr>
      <w:sz w:val="36"/>
    </w:rPr>
  </w:style>
  <w:style w:type="character" w:customStyle="1" w:styleId="af">
    <w:name w:val="Название Знак"/>
    <w:basedOn w:val="a0"/>
    <w:link w:val="ae"/>
    <w:rsid w:val="00AD65D1"/>
    <w:rPr>
      <w:rFonts w:ascii="Times New Roman" w:eastAsia="Times New Roman" w:hAnsi="Times New Roman" w:cs="Times New Roman"/>
      <w:sz w:val="36"/>
      <w:szCs w:val="24"/>
    </w:rPr>
  </w:style>
  <w:style w:type="paragraph" w:customStyle="1" w:styleId="ConsPlusCell">
    <w:name w:val="ConsPlusCell"/>
    <w:rsid w:val="00AD65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unhideWhenUsed/>
    <w:rsid w:val="00834DA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34DA4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rsid w:val="00CA486A"/>
    <w:pPr>
      <w:suppressAutoHyphens w:val="0"/>
      <w:jc w:val="both"/>
    </w:pPr>
    <w:rPr>
      <w:sz w:val="28"/>
      <w:lang w:val="en-US" w:eastAsia="en-US"/>
    </w:rPr>
  </w:style>
  <w:style w:type="character" w:customStyle="1" w:styleId="20">
    <w:name w:val="Основной текст 2 Знак"/>
    <w:basedOn w:val="a0"/>
    <w:link w:val="2"/>
    <w:rsid w:val="00CA486A"/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1311</Words>
  <Characters>7473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Лазько</cp:lastModifiedBy>
  <cp:revision>15</cp:revision>
  <cp:lastPrinted>2021-06-03T07:59:00Z</cp:lastPrinted>
  <dcterms:created xsi:type="dcterms:W3CDTF">2021-06-03T10:16:00Z</dcterms:created>
  <dcterms:modified xsi:type="dcterms:W3CDTF">2022-12-14T15:24:00Z</dcterms:modified>
</cp:coreProperties>
</file>