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0B" w:rsidRPr="00A24829" w:rsidRDefault="00CE1850" w:rsidP="00AB240B">
      <w:pPr>
        <w:ind w:firstLine="54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AA4969" w:rsidRPr="00A24829">
        <w:rPr>
          <w:b/>
          <w:sz w:val="26"/>
          <w:szCs w:val="26"/>
        </w:rPr>
        <w:t xml:space="preserve">ПРОТОКОЛ № </w:t>
      </w:r>
      <w:r w:rsidR="0032442E">
        <w:rPr>
          <w:b/>
          <w:sz w:val="26"/>
          <w:szCs w:val="26"/>
        </w:rPr>
        <w:t>3</w:t>
      </w:r>
    </w:p>
    <w:p w:rsidR="00AB240B" w:rsidRPr="00A24829" w:rsidRDefault="00AB240B" w:rsidP="00AB240B">
      <w:pPr>
        <w:ind w:firstLine="540"/>
        <w:jc w:val="center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 xml:space="preserve">заседания </w:t>
      </w:r>
      <w:r w:rsidR="00FA4761">
        <w:rPr>
          <w:b/>
          <w:sz w:val="26"/>
          <w:szCs w:val="26"/>
        </w:rPr>
        <w:t xml:space="preserve">выездного </w:t>
      </w:r>
      <w:r w:rsidRPr="00A24829">
        <w:rPr>
          <w:b/>
          <w:sz w:val="26"/>
          <w:szCs w:val="26"/>
        </w:rPr>
        <w:t>Координационного совета</w:t>
      </w:r>
    </w:p>
    <w:p w:rsidR="00AB240B" w:rsidRPr="00A24829" w:rsidRDefault="00AB240B" w:rsidP="00AB240B">
      <w:pPr>
        <w:ind w:firstLine="540"/>
        <w:jc w:val="center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>по вопросам собираемости налогов и других обязательных платежей</w:t>
      </w:r>
    </w:p>
    <w:p w:rsidR="00AB240B" w:rsidRPr="00A24829" w:rsidRDefault="00AB240B" w:rsidP="00AB240B">
      <w:pPr>
        <w:jc w:val="center"/>
        <w:outlineLvl w:val="0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 xml:space="preserve">Администрации Усть-Донецкого района  </w:t>
      </w:r>
    </w:p>
    <w:p w:rsidR="00AB240B" w:rsidRPr="00A24829" w:rsidRDefault="00AB240B" w:rsidP="00AB240B">
      <w:pPr>
        <w:jc w:val="center"/>
        <w:rPr>
          <w:b/>
          <w:sz w:val="26"/>
          <w:szCs w:val="26"/>
        </w:rPr>
      </w:pPr>
    </w:p>
    <w:p w:rsidR="00AB240B" w:rsidRPr="00A24829" w:rsidRDefault="006C5AA3" w:rsidP="00AB240B">
      <w:pPr>
        <w:ind w:firstLine="142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32442E">
        <w:rPr>
          <w:sz w:val="26"/>
          <w:szCs w:val="26"/>
        </w:rPr>
        <w:t>26</w:t>
      </w:r>
      <w:r w:rsidR="00AB240B" w:rsidRPr="00A24829">
        <w:rPr>
          <w:sz w:val="26"/>
          <w:szCs w:val="26"/>
        </w:rPr>
        <w:t xml:space="preserve">» </w:t>
      </w:r>
      <w:r w:rsidR="0032442E">
        <w:rPr>
          <w:sz w:val="26"/>
          <w:szCs w:val="26"/>
        </w:rPr>
        <w:t>июня</w:t>
      </w:r>
      <w:r>
        <w:rPr>
          <w:sz w:val="26"/>
          <w:szCs w:val="26"/>
        </w:rPr>
        <w:t xml:space="preserve"> 202</w:t>
      </w:r>
      <w:r w:rsidR="0032442E">
        <w:rPr>
          <w:sz w:val="26"/>
          <w:szCs w:val="26"/>
        </w:rPr>
        <w:t>5</w:t>
      </w:r>
      <w:r w:rsidR="00AB240B" w:rsidRPr="00A24829">
        <w:rPr>
          <w:sz w:val="26"/>
          <w:szCs w:val="26"/>
        </w:rPr>
        <w:t xml:space="preserve"> года                                                             </w:t>
      </w:r>
      <w:r w:rsidR="00FA4761">
        <w:rPr>
          <w:sz w:val="26"/>
          <w:szCs w:val="26"/>
        </w:rPr>
        <w:t>ст. Нижнекундрюченская</w:t>
      </w:r>
    </w:p>
    <w:p w:rsidR="00514462" w:rsidRPr="00615539" w:rsidRDefault="00514462" w:rsidP="00514462">
      <w:pPr>
        <w:outlineLvl w:val="0"/>
        <w:rPr>
          <w:b/>
          <w:sz w:val="28"/>
          <w:szCs w:val="28"/>
        </w:rPr>
      </w:pPr>
    </w:p>
    <w:p w:rsidR="00514462" w:rsidRPr="00514462" w:rsidRDefault="00514462" w:rsidP="00514462">
      <w:pPr>
        <w:ind w:firstLine="708"/>
        <w:jc w:val="center"/>
        <w:outlineLvl w:val="0"/>
        <w:rPr>
          <w:b/>
          <w:sz w:val="26"/>
          <w:szCs w:val="26"/>
        </w:rPr>
      </w:pPr>
      <w:r w:rsidRPr="00514462">
        <w:rPr>
          <w:b/>
          <w:sz w:val="26"/>
          <w:szCs w:val="26"/>
        </w:rPr>
        <w:t>Присутствуют:</w:t>
      </w:r>
    </w:p>
    <w:tbl>
      <w:tblPr>
        <w:tblpPr w:leftFromText="180" w:rightFromText="180" w:vertAnchor="text" w:horzAnchor="margin" w:tblpY="122"/>
        <w:tblW w:w="9720" w:type="dxa"/>
        <w:tblLayout w:type="fixed"/>
        <w:tblLook w:val="0000"/>
      </w:tblPr>
      <w:tblGrid>
        <w:gridCol w:w="3119"/>
        <w:gridCol w:w="16"/>
        <w:gridCol w:w="6585"/>
      </w:tblGrid>
      <w:tr w:rsidR="00514462" w:rsidRPr="00514462" w:rsidTr="0083457B">
        <w:trPr>
          <w:trHeight w:val="598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Гагулина Марианна Владимировна</w:t>
            </w: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 xml:space="preserve">заместитель главы Администрации Усть-Донецкого района по развитию экономики и финансовым вопросам, председатель Координационного совета </w:t>
            </w:r>
          </w:p>
        </w:tc>
      </w:tr>
      <w:tr w:rsidR="00514462" w:rsidRPr="00514462" w:rsidTr="0083457B">
        <w:trPr>
          <w:trHeight w:val="598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Посконнова Людмила Анатольевна</w:t>
            </w: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заведующий финансовым отделом  Администрации района, заместитель</w:t>
            </w: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председателя Координационного совета</w:t>
            </w:r>
          </w:p>
        </w:tc>
      </w:tr>
      <w:tr w:rsidR="00514462" w:rsidRPr="00514462" w:rsidTr="0083457B">
        <w:trPr>
          <w:trHeight w:val="598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rPr>
                <w:rFonts w:eastAsia="Calibri"/>
                <w:sz w:val="26"/>
                <w:szCs w:val="26"/>
              </w:rPr>
            </w:pPr>
            <w:r w:rsidRPr="00514462">
              <w:rPr>
                <w:rFonts w:eastAsia="Calibri"/>
                <w:sz w:val="26"/>
                <w:szCs w:val="26"/>
              </w:rPr>
              <w:t>Рыжкина Марина Львовна</w:t>
            </w:r>
          </w:p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 xml:space="preserve">ведущий специалист отдела экономического развития, трудовых отношений и тарифного регулирования Администрации Усть-Донецкого района, секретарь Координационного совета </w:t>
            </w:r>
          </w:p>
        </w:tc>
      </w:tr>
      <w:tr w:rsidR="00514462" w:rsidRPr="00514462" w:rsidTr="0083457B">
        <w:trPr>
          <w:trHeight w:val="598"/>
        </w:trPr>
        <w:tc>
          <w:tcPr>
            <w:tcW w:w="9720" w:type="dxa"/>
            <w:gridSpan w:val="3"/>
            <w:shd w:val="clear" w:color="auto" w:fill="auto"/>
          </w:tcPr>
          <w:p w:rsidR="00514462" w:rsidRPr="00514462" w:rsidRDefault="00514462" w:rsidP="00514462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</w:p>
          <w:p w:rsidR="00514462" w:rsidRPr="00514462" w:rsidRDefault="00514462" w:rsidP="00514462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Члены Координационного совета:</w:t>
            </w:r>
          </w:p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4462" w:rsidRPr="00514462" w:rsidTr="0083457B">
        <w:trPr>
          <w:trHeight w:val="737"/>
        </w:trPr>
        <w:tc>
          <w:tcPr>
            <w:tcW w:w="3135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Брызгалина Ирина Викторовна</w:t>
            </w: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6585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начальник управления экономического развития Администрации Усть-Донецкого района</w:t>
            </w:r>
          </w:p>
        </w:tc>
      </w:tr>
      <w:tr w:rsidR="00514462" w:rsidRPr="00514462" w:rsidTr="0083457B">
        <w:trPr>
          <w:trHeight w:val="1270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Галушкина Людмила Васильевна</w:t>
            </w: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заместитель начальника управления – начальник </w:t>
            </w:r>
            <w:r w:rsidRPr="00514462">
              <w:rPr>
                <w:rFonts w:ascii="Times New Roman" w:hAnsi="Times New Roman"/>
                <w:sz w:val="26"/>
                <w:szCs w:val="26"/>
              </w:rPr>
              <w:t>отдела экономического развития, трудовых отношений и тарифного регулирования Администрации Усть-Донецкого района</w:t>
            </w:r>
          </w:p>
        </w:tc>
      </w:tr>
    </w:tbl>
    <w:tbl>
      <w:tblPr>
        <w:tblW w:w="9781" w:type="dxa"/>
        <w:tblInd w:w="-34" w:type="dxa"/>
        <w:tblLayout w:type="fixed"/>
        <w:tblLook w:val="0000"/>
      </w:tblPr>
      <w:tblGrid>
        <w:gridCol w:w="3255"/>
        <w:gridCol w:w="6526"/>
      </w:tblGrid>
      <w:tr w:rsidR="00514462" w:rsidRPr="00514462" w:rsidTr="004F6CE0">
        <w:trPr>
          <w:trHeight w:val="848"/>
        </w:trPr>
        <w:tc>
          <w:tcPr>
            <w:tcW w:w="9781" w:type="dxa"/>
            <w:gridSpan w:val="2"/>
            <w:shd w:val="clear" w:color="auto" w:fill="auto"/>
          </w:tcPr>
          <w:p w:rsidR="00514462" w:rsidRPr="00514462" w:rsidRDefault="00514462" w:rsidP="00514462">
            <w:pPr>
              <w:snapToGrid w:val="0"/>
              <w:ind w:right="371"/>
              <w:rPr>
                <w:b/>
                <w:sz w:val="26"/>
                <w:szCs w:val="26"/>
              </w:rPr>
            </w:pPr>
          </w:p>
          <w:p w:rsidR="00514462" w:rsidRPr="00514462" w:rsidRDefault="00514462" w:rsidP="00514462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Присутствуют:</w:t>
            </w:r>
          </w:p>
          <w:p w:rsidR="00514462" w:rsidRPr="00514462" w:rsidRDefault="00514462" w:rsidP="00514462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</w:p>
        </w:tc>
      </w:tr>
      <w:tr w:rsidR="00514462" w:rsidRPr="00514462" w:rsidTr="004F6CE0">
        <w:trPr>
          <w:trHeight w:val="426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514462" w:rsidRDefault="00514462" w:rsidP="00514462">
            <w:pPr>
              <w:pStyle w:val="a5"/>
              <w:ind w:left="-108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 xml:space="preserve">Администрация </w:t>
            </w:r>
            <w:r w:rsidR="004F6CE0">
              <w:rPr>
                <w:b/>
                <w:sz w:val="26"/>
                <w:szCs w:val="26"/>
              </w:rPr>
              <w:t>Нижнекундрюченского</w:t>
            </w:r>
            <w:r w:rsidRPr="00514462">
              <w:rPr>
                <w:b/>
                <w:sz w:val="26"/>
                <w:szCs w:val="26"/>
              </w:rPr>
              <w:t xml:space="preserve"> сельского поселения</w:t>
            </w:r>
          </w:p>
          <w:p w:rsidR="006F2B47" w:rsidRPr="00514462" w:rsidRDefault="006F2B47" w:rsidP="00514462">
            <w:pPr>
              <w:pStyle w:val="a5"/>
              <w:ind w:left="-108"/>
              <w:jc w:val="center"/>
              <w:rPr>
                <w:b/>
                <w:sz w:val="26"/>
                <w:szCs w:val="26"/>
              </w:rPr>
            </w:pPr>
          </w:p>
        </w:tc>
      </w:tr>
      <w:tr w:rsidR="00514462" w:rsidRPr="00514462" w:rsidTr="004F6CE0">
        <w:trPr>
          <w:trHeight w:val="650"/>
        </w:trPr>
        <w:tc>
          <w:tcPr>
            <w:tcW w:w="3255" w:type="dxa"/>
            <w:shd w:val="clear" w:color="auto" w:fill="auto"/>
          </w:tcPr>
          <w:p w:rsidR="00514462" w:rsidRPr="006F2B47" w:rsidRDefault="004F6CE0" w:rsidP="00514462">
            <w:pPr>
              <w:pStyle w:val="a5"/>
              <w:ind w:left="0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Токарев Андрей Николаевич</w:t>
            </w:r>
          </w:p>
        </w:tc>
        <w:tc>
          <w:tcPr>
            <w:tcW w:w="6526" w:type="dxa"/>
            <w:shd w:val="clear" w:color="auto" w:fill="auto"/>
          </w:tcPr>
          <w:p w:rsidR="00514462" w:rsidRPr="006F2B47" w:rsidRDefault="006F2B47" w:rsidP="004F6CE0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F2B47">
              <w:rPr>
                <w:rFonts w:ascii="Times New Roman" w:hAnsi="Times New Roman"/>
                <w:sz w:val="26"/>
                <w:szCs w:val="26"/>
              </w:rPr>
              <w:t xml:space="preserve">глава Администрации </w:t>
            </w:r>
            <w:r w:rsidR="004F6CE0">
              <w:rPr>
                <w:rFonts w:ascii="Times New Roman" w:hAnsi="Times New Roman"/>
                <w:sz w:val="26"/>
                <w:szCs w:val="26"/>
              </w:rPr>
              <w:t>Нижнекундрюченского</w:t>
            </w:r>
            <w:r w:rsidRPr="006F2B47">
              <w:rPr>
                <w:rFonts w:ascii="Times New Roman" w:hAnsi="Times New Roman"/>
                <w:sz w:val="26"/>
                <w:szCs w:val="26"/>
              </w:rPr>
              <w:t xml:space="preserve"> сельского поселения</w:t>
            </w:r>
          </w:p>
        </w:tc>
      </w:tr>
      <w:tr w:rsidR="006F2B47" w:rsidRPr="00514462" w:rsidTr="004F6CE0">
        <w:trPr>
          <w:trHeight w:val="650"/>
        </w:trPr>
        <w:tc>
          <w:tcPr>
            <w:tcW w:w="3255" w:type="dxa"/>
            <w:shd w:val="clear" w:color="auto" w:fill="auto"/>
          </w:tcPr>
          <w:p w:rsidR="006F2B47" w:rsidRPr="00514462" w:rsidRDefault="004F6CE0" w:rsidP="00F4629C">
            <w:pPr>
              <w:pStyle w:val="a5"/>
              <w:ind w:left="0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Семерникова Елена Анатольевна</w:t>
            </w:r>
          </w:p>
        </w:tc>
        <w:tc>
          <w:tcPr>
            <w:tcW w:w="6526" w:type="dxa"/>
            <w:shd w:val="clear" w:color="auto" w:fill="auto"/>
          </w:tcPr>
          <w:p w:rsidR="006F2B47" w:rsidRPr="00514462" w:rsidRDefault="006F2B47" w:rsidP="00F4629C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старший инспектор Администрации </w:t>
            </w:r>
            <w:r w:rsidR="004F6CE0">
              <w:rPr>
                <w:rFonts w:ascii="Times New Roman" w:hAnsi="Times New Roman"/>
                <w:sz w:val="26"/>
                <w:szCs w:val="26"/>
              </w:rPr>
              <w:t>Нижнекундрюченского</w:t>
            </w: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сельского поселения</w:t>
            </w:r>
          </w:p>
        </w:tc>
      </w:tr>
      <w:tr w:rsidR="004F6CE0" w:rsidRPr="00514462" w:rsidTr="004F6CE0">
        <w:trPr>
          <w:trHeight w:val="650"/>
        </w:trPr>
        <w:tc>
          <w:tcPr>
            <w:tcW w:w="3255" w:type="dxa"/>
            <w:shd w:val="clear" w:color="auto" w:fill="auto"/>
          </w:tcPr>
          <w:p w:rsidR="004F6CE0" w:rsidRDefault="004F6CE0" w:rsidP="00F4629C">
            <w:pPr>
              <w:pStyle w:val="a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Сухорукова Ирина Николаевна</w:t>
            </w:r>
          </w:p>
        </w:tc>
        <w:tc>
          <w:tcPr>
            <w:tcW w:w="6526" w:type="dxa"/>
            <w:shd w:val="clear" w:color="auto" w:fill="auto"/>
          </w:tcPr>
          <w:p w:rsidR="004F6CE0" w:rsidRPr="00514462" w:rsidRDefault="004F6CE0" w:rsidP="00F4629C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Заведующий сектором экономики и финансов Администрации Нижнекундрюченского сельского поселения</w:t>
            </w:r>
          </w:p>
        </w:tc>
      </w:tr>
    </w:tbl>
    <w:p w:rsidR="00514462" w:rsidRDefault="00514462" w:rsidP="00514462">
      <w:pPr>
        <w:shd w:val="clear" w:color="auto" w:fill="FFFFFF"/>
        <w:ind w:right="-2"/>
        <w:jc w:val="center"/>
        <w:rPr>
          <w:b/>
          <w:bCs/>
          <w:sz w:val="26"/>
          <w:szCs w:val="26"/>
        </w:rPr>
      </w:pPr>
    </w:p>
    <w:p w:rsidR="00514462" w:rsidRPr="00514462" w:rsidRDefault="00514462" w:rsidP="00514462">
      <w:pPr>
        <w:shd w:val="clear" w:color="auto" w:fill="FFFFFF"/>
        <w:ind w:right="-2"/>
        <w:jc w:val="center"/>
        <w:rPr>
          <w:b/>
          <w:bCs/>
          <w:sz w:val="26"/>
          <w:szCs w:val="26"/>
        </w:rPr>
      </w:pPr>
      <w:r w:rsidRPr="00514462">
        <w:rPr>
          <w:b/>
          <w:bCs/>
          <w:sz w:val="26"/>
          <w:szCs w:val="26"/>
        </w:rPr>
        <w:t>Повестка дня:</w:t>
      </w:r>
    </w:p>
    <w:p w:rsidR="00514462" w:rsidRPr="00514462" w:rsidRDefault="00514462" w:rsidP="00514462">
      <w:pPr>
        <w:shd w:val="clear" w:color="auto" w:fill="FFFFFF"/>
        <w:ind w:right="-2"/>
        <w:jc w:val="center"/>
        <w:rPr>
          <w:b/>
          <w:bCs/>
          <w:sz w:val="26"/>
          <w:szCs w:val="26"/>
        </w:rPr>
      </w:pPr>
    </w:p>
    <w:p w:rsidR="0032442E" w:rsidRPr="0032442E" w:rsidRDefault="0032442E" w:rsidP="0032442E">
      <w:pPr>
        <w:pStyle w:val="2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32442E">
        <w:rPr>
          <w:sz w:val="26"/>
          <w:szCs w:val="26"/>
        </w:rPr>
        <w:t>Отчеты специалистов поселений о ходе сбора налоговых платежей и мерах по сокращению недоимки.</w:t>
      </w:r>
    </w:p>
    <w:p w:rsidR="0032442E" w:rsidRPr="0032442E" w:rsidRDefault="0032442E" w:rsidP="0032442E">
      <w:pPr>
        <w:pStyle w:val="2"/>
        <w:tabs>
          <w:tab w:val="left" w:pos="1134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32442E">
        <w:rPr>
          <w:sz w:val="26"/>
          <w:szCs w:val="26"/>
        </w:rPr>
        <w:t>2.     Проблемные вопросы, возникающие в работе Координационных советов по вопросам собираемости налогов и других обязательных платежей поселений.</w:t>
      </w:r>
    </w:p>
    <w:p w:rsidR="0032442E" w:rsidRPr="0032442E" w:rsidRDefault="0032442E" w:rsidP="0032442E">
      <w:pPr>
        <w:shd w:val="clear" w:color="auto" w:fill="FFFFFF"/>
        <w:ind w:right="438"/>
        <w:jc w:val="both"/>
        <w:rPr>
          <w:sz w:val="26"/>
          <w:szCs w:val="26"/>
        </w:rPr>
      </w:pPr>
      <w:r w:rsidRPr="0032442E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32442E">
        <w:rPr>
          <w:sz w:val="26"/>
          <w:szCs w:val="26"/>
        </w:rPr>
        <w:t>3.    Иное.</w:t>
      </w:r>
    </w:p>
    <w:p w:rsidR="006F2B47" w:rsidRPr="0032442E" w:rsidRDefault="006F2B47" w:rsidP="0032442E">
      <w:pPr>
        <w:rPr>
          <w:sz w:val="26"/>
          <w:szCs w:val="26"/>
        </w:rPr>
      </w:pPr>
    </w:p>
    <w:p w:rsidR="003307C7" w:rsidRPr="00A24829" w:rsidRDefault="003307C7" w:rsidP="003307C7">
      <w:pPr>
        <w:pStyle w:val="a3"/>
        <w:tabs>
          <w:tab w:val="left" w:pos="10260"/>
        </w:tabs>
        <w:contextualSpacing/>
        <w:jc w:val="center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>Слушали:</w:t>
      </w:r>
    </w:p>
    <w:p w:rsidR="009C2D80" w:rsidRPr="0022798C" w:rsidRDefault="009C2D80" w:rsidP="009C2D80">
      <w:pPr>
        <w:pStyle w:val="a3"/>
        <w:tabs>
          <w:tab w:val="left" w:pos="10260"/>
        </w:tabs>
        <w:contextualSpacing/>
        <w:rPr>
          <w:sz w:val="25"/>
          <w:szCs w:val="25"/>
          <w:u w:val="single"/>
        </w:rPr>
      </w:pPr>
      <w:r>
        <w:rPr>
          <w:sz w:val="25"/>
          <w:szCs w:val="25"/>
          <w:u w:val="single"/>
        </w:rPr>
        <w:t>Недоимщики, рассмотренные на заседании</w:t>
      </w:r>
      <w:r w:rsidRPr="0022798C">
        <w:rPr>
          <w:sz w:val="25"/>
          <w:szCs w:val="25"/>
          <w:u w:val="single"/>
        </w:rPr>
        <w:t xml:space="preserve"> Координационного совета:</w:t>
      </w:r>
    </w:p>
    <w:p w:rsidR="003307C7" w:rsidRPr="00A24829" w:rsidRDefault="003307C7" w:rsidP="003307C7">
      <w:pPr>
        <w:pStyle w:val="a3"/>
        <w:tabs>
          <w:tab w:val="left" w:pos="10260"/>
        </w:tabs>
        <w:contextualSpacing/>
        <w:rPr>
          <w:sz w:val="26"/>
          <w:szCs w:val="26"/>
          <w:u w:val="single"/>
        </w:rPr>
      </w:pPr>
    </w:p>
    <w:p w:rsidR="00336E8A" w:rsidRDefault="00336E8A" w:rsidP="003307C7">
      <w:pPr>
        <w:pStyle w:val="a3"/>
        <w:tabs>
          <w:tab w:val="left" w:pos="10260"/>
        </w:tabs>
        <w:contextualSpacing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Физические лица:</w:t>
      </w:r>
    </w:p>
    <w:p w:rsidR="009C2D80" w:rsidRDefault="00336E8A" w:rsidP="00336E8A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2442E">
        <w:rPr>
          <w:sz w:val="26"/>
          <w:szCs w:val="26"/>
        </w:rPr>
        <w:t>Попельнушенко И</w:t>
      </w:r>
      <w:r w:rsidR="004F6CE0">
        <w:rPr>
          <w:sz w:val="26"/>
          <w:szCs w:val="26"/>
        </w:rPr>
        <w:t>.</w:t>
      </w:r>
      <w:r w:rsidR="0032442E">
        <w:rPr>
          <w:sz w:val="26"/>
          <w:szCs w:val="26"/>
        </w:rPr>
        <w:t>В.</w:t>
      </w:r>
      <w:r w:rsidR="005F182A">
        <w:rPr>
          <w:sz w:val="26"/>
          <w:szCs w:val="26"/>
        </w:rPr>
        <w:t xml:space="preserve"> </w:t>
      </w:r>
      <w:r w:rsidR="00FF5266">
        <w:rPr>
          <w:sz w:val="26"/>
          <w:szCs w:val="26"/>
        </w:rPr>
        <w:t xml:space="preserve">– </w:t>
      </w:r>
      <w:r w:rsidR="0032442E">
        <w:rPr>
          <w:sz w:val="26"/>
          <w:szCs w:val="26"/>
        </w:rPr>
        <w:t>земельный налог с физических лиц</w:t>
      </w:r>
      <w:r w:rsidR="00FF5266">
        <w:rPr>
          <w:sz w:val="26"/>
          <w:szCs w:val="26"/>
        </w:rPr>
        <w:t xml:space="preserve"> – </w:t>
      </w:r>
      <w:r w:rsidR="00FD5069">
        <w:rPr>
          <w:sz w:val="26"/>
          <w:szCs w:val="26"/>
        </w:rPr>
        <w:t>195 420,00</w:t>
      </w:r>
      <w:r w:rsidR="005F182A">
        <w:rPr>
          <w:sz w:val="26"/>
          <w:szCs w:val="26"/>
        </w:rPr>
        <w:t xml:space="preserve"> рублей –</w:t>
      </w:r>
      <w:r w:rsidR="00392CF8">
        <w:rPr>
          <w:sz w:val="26"/>
          <w:szCs w:val="26"/>
        </w:rPr>
        <w:t xml:space="preserve"> </w:t>
      </w:r>
      <w:r w:rsidR="00D764A2">
        <w:rPr>
          <w:sz w:val="26"/>
          <w:szCs w:val="26"/>
        </w:rPr>
        <w:t>ошибочно начислен налог на паевую землю (вместо 1/3 начислено на весь масив)</w:t>
      </w:r>
      <w:r w:rsidR="005F182A">
        <w:rPr>
          <w:sz w:val="26"/>
          <w:szCs w:val="26"/>
        </w:rPr>
        <w:t>.</w:t>
      </w:r>
      <w:r w:rsidR="00D764A2">
        <w:rPr>
          <w:sz w:val="26"/>
          <w:szCs w:val="26"/>
        </w:rPr>
        <w:t xml:space="preserve"> Написано заявление в ИФНС на перерасчет.</w:t>
      </w:r>
    </w:p>
    <w:p w:rsidR="004F6CE0" w:rsidRDefault="00FD5069" w:rsidP="00FD5069">
      <w:pPr>
        <w:pStyle w:val="a3"/>
        <w:tabs>
          <w:tab w:val="left" w:pos="10260"/>
        </w:tabs>
        <w:contextualSpacing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Юридические лица:</w:t>
      </w:r>
    </w:p>
    <w:p w:rsidR="00FD5069" w:rsidRPr="008A4D27" w:rsidRDefault="00FD5069" w:rsidP="00D764A2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  <w:r w:rsidRPr="008A4D27">
        <w:rPr>
          <w:sz w:val="26"/>
          <w:szCs w:val="26"/>
        </w:rPr>
        <w:t xml:space="preserve">1. ЗАО «Им. Дзержинского» - общая сумма задолженности по налогам – 696 828,00 рублей </w:t>
      </w:r>
      <w:r w:rsidR="008A4D27" w:rsidRPr="008A4D27">
        <w:rPr>
          <w:sz w:val="26"/>
          <w:szCs w:val="26"/>
        </w:rPr>
        <w:t>–</w:t>
      </w:r>
      <w:r w:rsidRPr="008A4D27">
        <w:rPr>
          <w:sz w:val="26"/>
          <w:szCs w:val="26"/>
        </w:rPr>
        <w:t xml:space="preserve"> </w:t>
      </w:r>
      <w:r w:rsidR="00D764A2">
        <w:rPr>
          <w:sz w:val="26"/>
          <w:szCs w:val="26"/>
        </w:rPr>
        <w:t xml:space="preserve">частично задолженность погашена в сумме 576 828,00 рублей, остаток задолженности погасят до конца текущего месяца. </w:t>
      </w:r>
    </w:p>
    <w:p w:rsidR="008A4D27" w:rsidRPr="008A4D27" w:rsidRDefault="008A4D27" w:rsidP="008A4D27">
      <w:pPr>
        <w:pStyle w:val="a3"/>
        <w:tabs>
          <w:tab w:val="left" w:pos="10260"/>
        </w:tabs>
        <w:contextualSpacing/>
        <w:rPr>
          <w:sz w:val="26"/>
          <w:szCs w:val="26"/>
        </w:rPr>
      </w:pPr>
      <w:r w:rsidRPr="008A4D27">
        <w:rPr>
          <w:sz w:val="26"/>
          <w:szCs w:val="26"/>
        </w:rPr>
        <w:t xml:space="preserve">2. ООО «Стройснабкомклекс» - общая сумма задолженности – 496 683,00 рублей </w:t>
      </w:r>
      <w:r w:rsidR="00D764A2">
        <w:rPr>
          <w:sz w:val="26"/>
          <w:szCs w:val="26"/>
        </w:rPr>
        <w:t>–</w:t>
      </w:r>
      <w:r w:rsidRPr="008A4D27">
        <w:rPr>
          <w:sz w:val="26"/>
          <w:szCs w:val="26"/>
        </w:rPr>
        <w:t xml:space="preserve"> </w:t>
      </w:r>
      <w:r w:rsidR="00D764A2">
        <w:rPr>
          <w:sz w:val="26"/>
          <w:szCs w:val="26"/>
        </w:rPr>
        <w:t xml:space="preserve">задолженность погашена </w:t>
      </w:r>
      <w:proofErr w:type="gramStart"/>
      <w:r w:rsidR="00D764A2">
        <w:rPr>
          <w:sz w:val="26"/>
          <w:szCs w:val="26"/>
        </w:rPr>
        <w:t>в</w:t>
      </w:r>
      <w:proofErr w:type="gramEnd"/>
      <w:r w:rsidR="00D764A2">
        <w:rPr>
          <w:sz w:val="26"/>
          <w:szCs w:val="26"/>
        </w:rPr>
        <w:t xml:space="preserve"> полном оюъеме.</w:t>
      </w:r>
    </w:p>
    <w:p w:rsidR="00514462" w:rsidRPr="00514462" w:rsidRDefault="00514462" w:rsidP="00514462">
      <w:pPr>
        <w:pStyle w:val="2"/>
        <w:tabs>
          <w:tab w:val="left" w:pos="1134"/>
        </w:tabs>
        <w:spacing w:after="0" w:line="276" w:lineRule="auto"/>
        <w:ind w:left="0"/>
        <w:jc w:val="center"/>
        <w:rPr>
          <w:b/>
          <w:sz w:val="26"/>
          <w:szCs w:val="26"/>
        </w:rPr>
      </w:pPr>
      <w:r w:rsidRPr="00514462">
        <w:rPr>
          <w:b/>
          <w:sz w:val="26"/>
          <w:szCs w:val="26"/>
        </w:rPr>
        <w:t>Решили:</w:t>
      </w:r>
    </w:p>
    <w:p w:rsidR="00514462" w:rsidRPr="00514462" w:rsidRDefault="005F182A" w:rsidP="00514462">
      <w:pPr>
        <w:jc w:val="both"/>
        <w:rPr>
          <w:sz w:val="26"/>
          <w:szCs w:val="26"/>
        </w:rPr>
      </w:pPr>
      <w:r>
        <w:rPr>
          <w:sz w:val="26"/>
          <w:szCs w:val="26"/>
        </w:rPr>
        <w:t>1. Специалистам сельского</w:t>
      </w:r>
      <w:r w:rsidR="00514462" w:rsidRPr="00514462">
        <w:rPr>
          <w:sz w:val="26"/>
          <w:szCs w:val="26"/>
        </w:rPr>
        <w:t xml:space="preserve"> поселени</w:t>
      </w:r>
      <w:r>
        <w:rPr>
          <w:sz w:val="26"/>
          <w:szCs w:val="26"/>
        </w:rPr>
        <w:t>я</w:t>
      </w:r>
      <w:r w:rsidR="00514462" w:rsidRPr="00514462">
        <w:rPr>
          <w:sz w:val="26"/>
          <w:szCs w:val="26"/>
        </w:rPr>
        <w:t>:</w:t>
      </w:r>
    </w:p>
    <w:p w:rsidR="00514462" w:rsidRPr="00514462" w:rsidRDefault="00514462" w:rsidP="00514462">
      <w:pPr>
        <w:tabs>
          <w:tab w:val="left" w:pos="0"/>
        </w:tabs>
        <w:ind w:firstLine="284"/>
        <w:jc w:val="both"/>
        <w:rPr>
          <w:sz w:val="26"/>
          <w:szCs w:val="26"/>
        </w:rPr>
      </w:pPr>
      <w:r w:rsidRPr="00514462">
        <w:rPr>
          <w:sz w:val="26"/>
          <w:szCs w:val="26"/>
        </w:rPr>
        <w:t>1.1. Принять оперативные меры по сбору налогов, с целью пополнения доходов бюджета поселени</w:t>
      </w:r>
      <w:r w:rsidR="005F182A">
        <w:rPr>
          <w:sz w:val="26"/>
          <w:szCs w:val="26"/>
        </w:rPr>
        <w:t>я</w:t>
      </w:r>
      <w:r w:rsidRPr="00514462">
        <w:rPr>
          <w:sz w:val="26"/>
          <w:szCs w:val="26"/>
        </w:rPr>
        <w:t xml:space="preserve"> и сокращения имеющейся задолженности. </w:t>
      </w:r>
    </w:p>
    <w:p w:rsidR="00514462" w:rsidRPr="00514462" w:rsidRDefault="00514462" w:rsidP="00514462">
      <w:pPr>
        <w:tabs>
          <w:tab w:val="left" w:pos="0"/>
        </w:tabs>
        <w:jc w:val="both"/>
        <w:rPr>
          <w:sz w:val="26"/>
          <w:szCs w:val="26"/>
        </w:rPr>
      </w:pPr>
      <w:r w:rsidRPr="00514462">
        <w:rPr>
          <w:sz w:val="26"/>
          <w:szCs w:val="26"/>
        </w:rPr>
        <w:t xml:space="preserve">     1.1.1.Продолжить подворовые обходы граждан-должников. При необходимости оказывать содействие гражданам при решении вопросов по налоговой задолженности, вплоть до списания.</w:t>
      </w:r>
    </w:p>
    <w:p w:rsidR="00514462" w:rsidRPr="00514462" w:rsidRDefault="00514462" w:rsidP="00514462">
      <w:pPr>
        <w:tabs>
          <w:tab w:val="left" w:pos="0"/>
        </w:tabs>
        <w:ind w:firstLine="142"/>
        <w:jc w:val="both"/>
        <w:rPr>
          <w:sz w:val="26"/>
          <w:szCs w:val="26"/>
        </w:rPr>
      </w:pPr>
      <w:r w:rsidRPr="00514462">
        <w:rPr>
          <w:sz w:val="26"/>
          <w:szCs w:val="26"/>
        </w:rPr>
        <w:t xml:space="preserve"> 1.1.2. Обеспечить взаимодействие со службой судебных приставов по </w:t>
      </w:r>
      <w:proofErr w:type="gramStart"/>
      <w:r w:rsidRPr="00514462">
        <w:rPr>
          <w:sz w:val="26"/>
          <w:szCs w:val="26"/>
        </w:rPr>
        <w:t>должникам</w:t>
      </w:r>
      <w:proofErr w:type="gramEnd"/>
      <w:r w:rsidRPr="00514462">
        <w:rPr>
          <w:sz w:val="26"/>
          <w:szCs w:val="26"/>
        </w:rPr>
        <w:t xml:space="preserve"> в отношении которых заведено исполнительное производство, с целью актуализации информации.</w:t>
      </w:r>
    </w:p>
    <w:p w:rsidR="00514462" w:rsidRPr="00514462" w:rsidRDefault="00514462" w:rsidP="00514462">
      <w:pPr>
        <w:shd w:val="clear" w:color="auto" w:fill="FFFFFF"/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514462">
        <w:rPr>
          <w:sz w:val="26"/>
          <w:szCs w:val="26"/>
        </w:rPr>
        <w:t xml:space="preserve">   1.1.3.   Обеспечить взаимодействие с ИФНС №12 по РО по принудительному взысканию задолженности по налоговым платежам. </w:t>
      </w:r>
    </w:p>
    <w:p w:rsidR="00514462" w:rsidRPr="00514462" w:rsidRDefault="00514462" w:rsidP="00514462">
      <w:pPr>
        <w:tabs>
          <w:tab w:val="left" w:pos="0"/>
        </w:tabs>
        <w:ind w:firstLine="142"/>
        <w:jc w:val="both"/>
        <w:rPr>
          <w:sz w:val="26"/>
          <w:szCs w:val="26"/>
        </w:rPr>
      </w:pPr>
      <w:r w:rsidRPr="00514462">
        <w:rPr>
          <w:sz w:val="26"/>
          <w:szCs w:val="26"/>
        </w:rPr>
        <w:t>1.2. Оказание информационной поддержки гражданам по работе с информационным ресурсом «Личный кабинет налогоплательщика физических лиц».</w:t>
      </w:r>
    </w:p>
    <w:p w:rsidR="00881799" w:rsidRPr="00D764A2" w:rsidRDefault="00881799" w:rsidP="00D764A2">
      <w:pPr>
        <w:tabs>
          <w:tab w:val="left" w:pos="0"/>
        </w:tabs>
        <w:ind w:firstLine="142"/>
        <w:jc w:val="both"/>
        <w:rPr>
          <w:sz w:val="26"/>
          <w:szCs w:val="26"/>
        </w:rPr>
      </w:pPr>
    </w:p>
    <w:p w:rsidR="00EA10DF" w:rsidRDefault="00EA10DF" w:rsidP="00EA10DF">
      <w:pPr>
        <w:tabs>
          <w:tab w:val="left" w:pos="0"/>
        </w:tabs>
        <w:ind w:left="426"/>
        <w:jc w:val="center"/>
        <w:outlineLvl w:val="0"/>
        <w:rPr>
          <w:b/>
          <w:sz w:val="26"/>
          <w:szCs w:val="26"/>
        </w:rPr>
      </w:pPr>
      <w:r w:rsidRPr="003319AB">
        <w:rPr>
          <w:b/>
          <w:sz w:val="26"/>
          <w:szCs w:val="26"/>
        </w:rPr>
        <w:t>Результативность:</w:t>
      </w:r>
    </w:p>
    <w:p w:rsidR="00994146" w:rsidRPr="003319AB" w:rsidRDefault="00994146" w:rsidP="00EA10DF">
      <w:pPr>
        <w:tabs>
          <w:tab w:val="left" w:pos="0"/>
        </w:tabs>
        <w:ind w:left="426"/>
        <w:jc w:val="center"/>
        <w:outlineLvl w:val="0"/>
        <w:rPr>
          <w:b/>
          <w:sz w:val="26"/>
          <w:szCs w:val="26"/>
        </w:rPr>
      </w:pPr>
    </w:p>
    <w:p w:rsidR="00D764A2" w:rsidRPr="007E32C4" w:rsidRDefault="00D764A2" w:rsidP="00D764A2">
      <w:pPr>
        <w:tabs>
          <w:tab w:val="center" w:pos="284"/>
          <w:tab w:val="center" w:pos="4818"/>
        </w:tabs>
        <w:ind w:firstLine="709"/>
        <w:jc w:val="both"/>
        <w:rPr>
          <w:sz w:val="26"/>
          <w:szCs w:val="26"/>
        </w:rPr>
      </w:pPr>
      <w:r w:rsidRPr="007E32C4">
        <w:rPr>
          <w:sz w:val="26"/>
          <w:szCs w:val="26"/>
        </w:rPr>
        <w:t>На заседание Координационного совета по вопросам собираемости налогов и других об</w:t>
      </w:r>
      <w:r>
        <w:rPr>
          <w:sz w:val="26"/>
          <w:szCs w:val="26"/>
        </w:rPr>
        <w:t>язательных платежей приглашено 3</w:t>
      </w:r>
      <w:r w:rsidRPr="007E32C4">
        <w:rPr>
          <w:sz w:val="26"/>
          <w:szCs w:val="26"/>
        </w:rPr>
        <w:t xml:space="preserve"> недоимщик</w:t>
      </w:r>
      <w:r>
        <w:rPr>
          <w:sz w:val="26"/>
          <w:szCs w:val="26"/>
        </w:rPr>
        <w:t>а</w:t>
      </w:r>
      <w:r w:rsidRPr="007E32C4">
        <w:rPr>
          <w:sz w:val="26"/>
          <w:szCs w:val="26"/>
        </w:rPr>
        <w:t xml:space="preserve">, из них: </w:t>
      </w:r>
    </w:p>
    <w:p w:rsidR="00D764A2" w:rsidRPr="007E32C4" w:rsidRDefault="00D764A2" w:rsidP="00D764A2">
      <w:pPr>
        <w:tabs>
          <w:tab w:val="center" w:pos="0"/>
          <w:tab w:val="center" w:pos="4818"/>
        </w:tabs>
        <w:jc w:val="both"/>
        <w:rPr>
          <w:sz w:val="26"/>
          <w:szCs w:val="26"/>
        </w:rPr>
      </w:pPr>
      <w:r w:rsidRPr="007E32C4">
        <w:rPr>
          <w:sz w:val="26"/>
          <w:szCs w:val="26"/>
        </w:rPr>
        <w:t xml:space="preserve">- физических лиц: </w:t>
      </w:r>
      <w:r>
        <w:rPr>
          <w:sz w:val="26"/>
          <w:szCs w:val="26"/>
        </w:rPr>
        <w:t>1</w:t>
      </w:r>
    </w:p>
    <w:p w:rsidR="00D764A2" w:rsidRPr="007E32C4" w:rsidRDefault="00D764A2" w:rsidP="00D764A2">
      <w:pPr>
        <w:tabs>
          <w:tab w:val="center" w:pos="0"/>
          <w:tab w:val="center" w:pos="4818"/>
        </w:tabs>
        <w:jc w:val="both"/>
        <w:rPr>
          <w:sz w:val="26"/>
          <w:szCs w:val="26"/>
        </w:rPr>
      </w:pPr>
      <w:r w:rsidRPr="007E32C4">
        <w:rPr>
          <w:sz w:val="26"/>
          <w:szCs w:val="26"/>
        </w:rPr>
        <w:t xml:space="preserve">- юридических </w:t>
      </w:r>
      <w:r>
        <w:rPr>
          <w:sz w:val="26"/>
          <w:szCs w:val="26"/>
        </w:rPr>
        <w:t>лиц: 2</w:t>
      </w:r>
    </w:p>
    <w:p w:rsidR="00D764A2" w:rsidRPr="007E32C4" w:rsidRDefault="00D764A2" w:rsidP="00D764A2">
      <w:pPr>
        <w:tabs>
          <w:tab w:val="left" w:pos="284"/>
          <w:tab w:val="left" w:pos="567"/>
        </w:tabs>
        <w:ind w:firstLine="709"/>
        <w:jc w:val="both"/>
        <w:rPr>
          <w:sz w:val="26"/>
          <w:szCs w:val="26"/>
        </w:rPr>
      </w:pPr>
      <w:r w:rsidRPr="007E32C4">
        <w:rPr>
          <w:sz w:val="26"/>
          <w:szCs w:val="26"/>
        </w:rPr>
        <w:t xml:space="preserve">Общая сумма задолженности по налогам </w:t>
      </w:r>
      <w:r>
        <w:rPr>
          <w:sz w:val="26"/>
          <w:szCs w:val="26"/>
        </w:rPr>
        <w:t>1 388 931,00</w:t>
      </w:r>
      <w:r w:rsidRPr="007E32C4">
        <w:rPr>
          <w:sz w:val="26"/>
          <w:szCs w:val="26"/>
        </w:rPr>
        <w:t xml:space="preserve"> рублей:</w:t>
      </w:r>
    </w:p>
    <w:p w:rsidR="00D764A2" w:rsidRPr="007E32C4" w:rsidRDefault="00D764A2" w:rsidP="00D764A2">
      <w:pPr>
        <w:jc w:val="both"/>
        <w:rPr>
          <w:sz w:val="26"/>
          <w:szCs w:val="26"/>
          <w:lang w:eastAsia="ru-RU"/>
        </w:rPr>
      </w:pPr>
      <w:r w:rsidRPr="007E32C4">
        <w:rPr>
          <w:sz w:val="26"/>
          <w:szCs w:val="26"/>
        </w:rPr>
        <w:t xml:space="preserve">- физических лиц: </w:t>
      </w:r>
      <w:r>
        <w:rPr>
          <w:sz w:val="26"/>
          <w:szCs w:val="26"/>
        </w:rPr>
        <w:t>195 420,00</w:t>
      </w:r>
      <w:r w:rsidRPr="007E32C4">
        <w:rPr>
          <w:sz w:val="26"/>
          <w:szCs w:val="26"/>
        </w:rPr>
        <w:t xml:space="preserve"> рублей, </w:t>
      </w:r>
    </w:p>
    <w:p w:rsidR="00D764A2" w:rsidRPr="007E32C4" w:rsidRDefault="00D764A2" w:rsidP="00D764A2">
      <w:pPr>
        <w:jc w:val="both"/>
        <w:rPr>
          <w:sz w:val="26"/>
          <w:szCs w:val="26"/>
        </w:rPr>
      </w:pPr>
      <w:r w:rsidRPr="007E32C4">
        <w:rPr>
          <w:sz w:val="26"/>
          <w:szCs w:val="26"/>
        </w:rPr>
        <w:t xml:space="preserve">- юридических лиц: </w:t>
      </w:r>
      <w:r>
        <w:rPr>
          <w:sz w:val="26"/>
          <w:szCs w:val="26"/>
        </w:rPr>
        <w:t>1 193 511,00</w:t>
      </w:r>
      <w:r w:rsidRPr="007E32C4">
        <w:rPr>
          <w:sz w:val="26"/>
          <w:szCs w:val="26"/>
        </w:rPr>
        <w:t xml:space="preserve"> рублей.</w:t>
      </w:r>
    </w:p>
    <w:p w:rsidR="00D764A2" w:rsidRPr="007E32C4" w:rsidRDefault="00D764A2" w:rsidP="00D764A2">
      <w:pPr>
        <w:tabs>
          <w:tab w:val="center" w:pos="284"/>
          <w:tab w:val="center" w:pos="4818"/>
        </w:tabs>
        <w:ind w:firstLine="709"/>
        <w:jc w:val="both"/>
        <w:rPr>
          <w:sz w:val="26"/>
          <w:szCs w:val="26"/>
        </w:rPr>
      </w:pPr>
      <w:r w:rsidRPr="007E32C4">
        <w:rPr>
          <w:sz w:val="26"/>
          <w:szCs w:val="26"/>
        </w:rPr>
        <w:t xml:space="preserve">В ходе проведения Координационного совета и реализации его мероприятий по работе с поселениями погашена задолженность в сумме </w:t>
      </w:r>
      <w:r>
        <w:rPr>
          <w:sz w:val="26"/>
          <w:szCs w:val="26"/>
        </w:rPr>
        <w:t>1 073 511,00</w:t>
      </w:r>
      <w:r w:rsidRPr="007E32C4">
        <w:rPr>
          <w:sz w:val="26"/>
          <w:szCs w:val="26"/>
        </w:rPr>
        <w:t xml:space="preserve"> рублей.</w:t>
      </w:r>
    </w:p>
    <w:p w:rsidR="00D764A2" w:rsidRPr="007E32C4" w:rsidRDefault="00D764A2" w:rsidP="00D764A2">
      <w:pPr>
        <w:tabs>
          <w:tab w:val="left" w:pos="284"/>
          <w:tab w:val="left" w:pos="567"/>
        </w:tabs>
        <w:jc w:val="both"/>
        <w:rPr>
          <w:sz w:val="26"/>
          <w:szCs w:val="26"/>
        </w:rPr>
      </w:pPr>
      <w:r w:rsidRPr="007E32C4">
        <w:rPr>
          <w:sz w:val="26"/>
          <w:szCs w:val="26"/>
        </w:rPr>
        <w:t xml:space="preserve">- физические лица: </w:t>
      </w:r>
      <w:r>
        <w:rPr>
          <w:sz w:val="26"/>
          <w:szCs w:val="26"/>
        </w:rPr>
        <w:t>0,00</w:t>
      </w:r>
      <w:r w:rsidRPr="007E32C4">
        <w:rPr>
          <w:sz w:val="26"/>
          <w:szCs w:val="26"/>
        </w:rPr>
        <w:t xml:space="preserve"> рублей;</w:t>
      </w:r>
    </w:p>
    <w:p w:rsidR="00D764A2" w:rsidRPr="007E32C4" w:rsidRDefault="00D764A2" w:rsidP="00D764A2">
      <w:pPr>
        <w:tabs>
          <w:tab w:val="left" w:pos="284"/>
          <w:tab w:val="left" w:pos="567"/>
        </w:tabs>
        <w:jc w:val="both"/>
        <w:rPr>
          <w:sz w:val="26"/>
          <w:szCs w:val="26"/>
        </w:rPr>
      </w:pPr>
      <w:r w:rsidRPr="007E32C4">
        <w:rPr>
          <w:sz w:val="26"/>
          <w:szCs w:val="26"/>
        </w:rPr>
        <w:t xml:space="preserve">- юридические лица: </w:t>
      </w:r>
      <w:r>
        <w:rPr>
          <w:sz w:val="26"/>
          <w:szCs w:val="26"/>
        </w:rPr>
        <w:t>1 073 511,00</w:t>
      </w:r>
      <w:r w:rsidRPr="007E32C4">
        <w:rPr>
          <w:sz w:val="26"/>
          <w:szCs w:val="26"/>
        </w:rPr>
        <w:t xml:space="preserve"> рублей.</w:t>
      </w:r>
    </w:p>
    <w:p w:rsidR="00D764A2" w:rsidRPr="007E32C4" w:rsidRDefault="00D764A2" w:rsidP="00D764A2">
      <w:pPr>
        <w:tabs>
          <w:tab w:val="left" w:pos="284"/>
          <w:tab w:val="left" w:pos="567"/>
        </w:tabs>
        <w:ind w:firstLine="709"/>
        <w:jc w:val="both"/>
        <w:rPr>
          <w:sz w:val="26"/>
          <w:szCs w:val="26"/>
        </w:rPr>
      </w:pPr>
      <w:r w:rsidRPr="007E32C4">
        <w:rPr>
          <w:sz w:val="26"/>
          <w:szCs w:val="26"/>
        </w:rPr>
        <w:t xml:space="preserve">Эффективность работы Координационного совета составляет </w:t>
      </w:r>
      <w:r>
        <w:rPr>
          <w:sz w:val="26"/>
          <w:szCs w:val="26"/>
        </w:rPr>
        <w:t>77,3</w:t>
      </w:r>
      <w:r w:rsidRPr="007E32C4">
        <w:rPr>
          <w:sz w:val="26"/>
          <w:szCs w:val="26"/>
        </w:rPr>
        <w:t xml:space="preserve"> %.</w:t>
      </w:r>
    </w:p>
    <w:p w:rsidR="00AB240B" w:rsidRPr="00A24829" w:rsidRDefault="00AB240B" w:rsidP="00AB240B">
      <w:pPr>
        <w:jc w:val="both"/>
        <w:rPr>
          <w:sz w:val="26"/>
          <w:szCs w:val="26"/>
        </w:rPr>
      </w:pPr>
    </w:p>
    <w:p w:rsidR="00AB240B" w:rsidRPr="00A24829" w:rsidRDefault="00464C28" w:rsidP="00AB240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 w:rsidR="00AB240B" w:rsidRPr="00A24829">
        <w:rPr>
          <w:sz w:val="26"/>
          <w:szCs w:val="26"/>
        </w:rPr>
        <w:t xml:space="preserve">Координационного совета                              </w:t>
      </w:r>
      <w:r>
        <w:rPr>
          <w:sz w:val="26"/>
          <w:szCs w:val="26"/>
        </w:rPr>
        <w:t xml:space="preserve">          </w:t>
      </w:r>
      <w:r w:rsidR="00AB240B" w:rsidRPr="00A24829">
        <w:rPr>
          <w:sz w:val="26"/>
          <w:szCs w:val="26"/>
        </w:rPr>
        <w:t xml:space="preserve">     </w:t>
      </w:r>
      <w:r w:rsidR="001A32B7" w:rsidRPr="00A24829">
        <w:rPr>
          <w:sz w:val="26"/>
          <w:szCs w:val="26"/>
        </w:rPr>
        <w:t xml:space="preserve">     </w:t>
      </w:r>
      <w:r>
        <w:rPr>
          <w:sz w:val="26"/>
          <w:szCs w:val="26"/>
        </w:rPr>
        <w:t>М.В. Гагулина</w:t>
      </w:r>
      <w:r w:rsidR="00AB240B" w:rsidRPr="00A24829">
        <w:rPr>
          <w:sz w:val="26"/>
          <w:szCs w:val="26"/>
        </w:rPr>
        <w:t xml:space="preserve"> </w:t>
      </w:r>
    </w:p>
    <w:p w:rsidR="00FA4761" w:rsidRDefault="00FA4761" w:rsidP="00FA4761">
      <w:pPr>
        <w:jc w:val="both"/>
        <w:rPr>
          <w:sz w:val="26"/>
          <w:szCs w:val="26"/>
        </w:rPr>
      </w:pPr>
    </w:p>
    <w:p w:rsidR="00FA4761" w:rsidRPr="00A24829" w:rsidRDefault="00FA4761" w:rsidP="00FA4761">
      <w:pPr>
        <w:jc w:val="both"/>
        <w:rPr>
          <w:sz w:val="26"/>
          <w:szCs w:val="26"/>
        </w:rPr>
      </w:pPr>
      <w:r w:rsidRPr="00A24829">
        <w:rPr>
          <w:sz w:val="26"/>
          <w:szCs w:val="26"/>
        </w:rPr>
        <w:t>Протокол вела:</w:t>
      </w:r>
    </w:p>
    <w:p w:rsidR="0018124A" w:rsidRPr="00A24829" w:rsidRDefault="00FA4761" w:rsidP="00464C28">
      <w:pPr>
        <w:jc w:val="both"/>
        <w:rPr>
          <w:sz w:val="26"/>
          <w:szCs w:val="26"/>
        </w:rPr>
      </w:pPr>
      <w:r w:rsidRPr="00A24829">
        <w:rPr>
          <w:sz w:val="26"/>
          <w:szCs w:val="26"/>
        </w:rPr>
        <w:t>Рыжкина М.Л.</w:t>
      </w:r>
    </w:p>
    <w:sectPr w:rsidR="0018124A" w:rsidRPr="00A24829" w:rsidSect="00FA4761">
      <w:pgSz w:w="11906" w:h="16838"/>
      <w:pgMar w:top="284" w:right="851" w:bottom="851" w:left="1361" w:header="851" w:footer="851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461"/>
    <w:multiLevelType w:val="hybridMultilevel"/>
    <w:tmpl w:val="6DF26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F21C5"/>
    <w:multiLevelType w:val="hybridMultilevel"/>
    <w:tmpl w:val="B434CB1C"/>
    <w:lvl w:ilvl="0" w:tplc="7FF08A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40B"/>
    <w:rsid w:val="00024725"/>
    <w:rsid w:val="00052347"/>
    <w:rsid w:val="00085BC0"/>
    <w:rsid w:val="00091D25"/>
    <w:rsid w:val="00093B73"/>
    <w:rsid w:val="000D47AB"/>
    <w:rsid w:val="000D5365"/>
    <w:rsid w:val="000D7061"/>
    <w:rsid w:val="000E095A"/>
    <w:rsid w:val="000F2EAC"/>
    <w:rsid w:val="000F6B35"/>
    <w:rsid w:val="000F7D03"/>
    <w:rsid w:val="00110E21"/>
    <w:rsid w:val="00140718"/>
    <w:rsid w:val="00164218"/>
    <w:rsid w:val="00175B92"/>
    <w:rsid w:val="0018124A"/>
    <w:rsid w:val="0018345A"/>
    <w:rsid w:val="0019691D"/>
    <w:rsid w:val="001A2DDF"/>
    <w:rsid w:val="001A32B7"/>
    <w:rsid w:val="001A7897"/>
    <w:rsid w:val="001D06FA"/>
    <w:rsid w:val="001E761C"/>
    <w:rsid w:val="001F3F9F"/>
    <w:rsid w:val="00226FB8"/>
    <w:rsid w:val="00233BF5"/>
    <w:rsid w:val="00236431"/>
    <w:rsid w:val="00253BEF"/>
    <w:rsid w:val="00265D9F"/>
    <w:rsid w:val="00295CC1"/>
    <w:rsid w:val="002A195B"/>
    <w:rsid w:val="002A475E"/>
    <w:rsid w:val="002B31BC"/>
    <w:rsid w:val="002B7281"/>
    <w:rsid w:val="002E5154"/>
    <w:rsid w:val="002E59EA"/>
    <w:rsid w:val="00306850"/>
    <w:rsid w:val="0032442E"/>
    <w:rsid w:val="003307C7"/>
    <w:rsid w:val="00336E8A"/>
    <w:rsid w:val="003508C1"/>
    <w:rsid w:val="00361C12"/>
    <w:rsid w:val="00364C12"/>
    <w:rsid w:val="003805D4"/>
    <w:rsid w:val="00392CF8"/>
    <w:rsid w:val="003A1914"/>
    <w:rsid w:val="003C6BA5"/>
    <w:rsid w:val="003E5EE3"/>
    <w:rsid w:val="004038E8"/>
    <w:rsid w:val="00444BB5"/>
    <w:rsid w:val="00446817"/>
    <w:rsid w:val="004468E9"/>
    <w:rsid w:val="004541E1"/>
    <w:rsid w:val="004561B7"/>
    <w:rsid w:val="00464C28"/>
    <w:rsid w:val="0049175D"/>
    <w:rsid w:val="004E07F6"/>
    <w:rsid w:val="004E5334"/>
    <w:rsid w:val="004E7C22"/>
    <w:rsid w:val="004F6CE0"/>
    <w:rsid w:val="005003E1"/>
    <w:rsid w:val="00514462"/>
    <w:rsid w:val="00521775"/>
    <w:rsid w:val="00523D30"/>
    <w:rsid w:val="00575E26"/>
    <w:rsid w:val="00577F54"/>
    <w:rsid w:val="005B2F2B"/>
    <w:rsid w:val="005B63CD"/>
    <w:rsid w:val="005C576C"/>
    <w:rsid w:val="005D619F"/>
    <w:rsid w:val="005E2F6E"/>
    <w:rsid w:val="005F182A"/>
    <w:rsid w:val="005F230B"/>
    <w:rsid w:val="00601584"/>
    <w:rsid w:val="00630771"/>
    <w:rsid w:val="00633E77"/>
    <w:rsid w:val="00634C65"/>
    <w:rsid w:val="006847B2"/>
    <w:rsid w:val="006A7561"/>
    <w:rsid w:val="006B46FF"/>
    <w:rsid w:val="006C5AA3"/>
    <w:rsid w:val="006E6B0B"/>
    <w:rsid w:val="006F2B47"/>
    <w:rsid w:val="00701EAC"/>
    <w:rsid w:val="007035E4"/>
    <w:rsid w:val="00763BE5"/>
    <w:rsid w:val="007815B3"/>
    <w:rsid w:val="007A5BEA"/>
    <w:rsid w:val="007D2F70"/>
    <w:rsid w:val="008015F3"/>
    <w:rsid w:val="00804DFA"/>
    <w:rsid w:val="0083457B"/>
    <w:rsid w:val="00835EC4"/>
    <w:rsid w:val="00881799"/>
    <w:rsid w:val="0089245F"/>
    <w:rsid w:val="008A4D27"/>
    <w:rsid w:val="008C6CA4"/>
    <w:rsid w:val="00933BBD"/>
    <w:rsid w:val="00944A6D"/>
    <w:rsid w:val="0094659E"/>
    <w:rsid w:val="0098105F"/>
    <w:rsid w:val="00985CF6"/>
    <w:rsid w:val="00994146"/>
    <w:rsid w:val="009C17AC"/>
    <w:rsid w:val="009C2D80"/>
    <w:rsid w:val="009C45F4"/>
    <w:rsid w:val="009D18DF"/>
    <w:rsid w:val="009D3D28"/>
    <w:rsid w:val="00A2159B"/>
    <w:rsid w:val="00A24829"/>
    <w:rsid w:val="00A31C83"/>
    <w:rsid w:val="00A4144B"/>
    <w:rsid w:val="00A536A2"/>
    <w:rsid w:val="00A64ED4"/>
    <w:rsid w:val="00A92541"/>
    <w:rsid w:val="00A93692"/>
    <w:rsid w:val="00A95CED"/>
    <w:rsid w:val="00AA4969"/>
    <w:rsid w:val="00AB240B"/>
    <w:rsid w:val="00AE05FF"/>
    <w:rsid w:val="00AE077E"/>
    <w:rsid w:val="00AE4E3A"/>
    <w:rsid w:val="00B0016A"/>
    <w:rsid w:val="00B23375"/>
    <w:rsid w:val="00B5565A"/>
    <w:rsid w:val="00B67ACB"/>
    <w:rsid w:val="00B84721"/>
    <w:rsid w:val="00B9427C"/>
    <w:rsid w:val="00BD213C"/>
    <w:rsid w:val="00C3413B"/>
    <w:rsid w:val="00CA4ABB"/>
    <w:rsid w:val="00CB5D18"/>
    <w:rsid w:val="00CE1850"/>
    <w:rsid w:val="00CF7BAE"/>
    <w:rsid w:val="00D221EF"/>
    <w:rsid w:val="00D265E0"/>
    <w:rsid w:val="00D420B8"/>
    <w:rsid w:val="00D42167"/>
    <w:rsid w:val="00D72369"/>
    <w:rsid w:val="00D764A2"/>
    <w:rsid w:val="00D77E08"/>
    <w:rsid w:val="00DA0D42"/>
    <w:rsid w:val="00DA4349"/>
    <w:rsid w:val="00DE3905"/>
    <w:rsid w:val="00DE50D1"/>
    <w:rsid w:val="00DF2F5B"/>
    <w:rsid w:val="00DF611A"/>
    <w:rsid w:val="00E1005E"/>
    <w:rsid w:val="00E27D9F"/>
    <w:rsid w:val="00E43DE1"/>
    <w:rsid w:val="00E90ACA"/>
    <w:rsid w:val="00EA1066"/>
    <w:rsid w:val="00EA10DF"/>
    <w:rsid w:val="00EB0039"/>
    <w:rsid w:val="00EB2F23"/>
    <w:rsid w:val="00ED706C"/>
    <w:rsid w:val="00EE7E69"/>
    <w:rsid w:val="00F21B53"/>
    <w:rsid w:val="00F4475C"/>
    <w:rsid w:val="00F4629C"/>
    <w:rsid w:val="00F506F5"/>
    <w:rsid w:val="00F53E5C"/>
    <w:rsid w:val="00F742C8"/>
    <w:rsid w:val="00F94673"/>
    <w:rsid w:val="00FA4761"/>
    <w:rsid w:val="00FA77D3"/>
    <w:rsid w:val="00FB1195"/>
    <w:rsid w:val="00FD5069"/>
    <w:rsid w:val="00FE17A8"/>
    <w:rsid w:val="00FF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240B"/>
    <w:pPr>
      <w:spacing w:after="120"/>
    </w:pPr>
  </w:style>
  <w:style w:type="character" w:customStyle="1" w:styleId="a4">
    <w:name w:val="Основной текст Знак"/>
    <w:basedOn w:val="a0"/>
    <w:link w:val="a3"/>
    <w:rsid w:val="00AB24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rsid w:val="00AB240B"/>
    <w:pPr>
      <w:suppressAutoHyphens w:val="0"/>
      <w:ind w:firstLine="720"/>
      <w:jc w:val="both"/>
    </w:pPr>
    <w:rPr>
      <w:rFonts w:ascii="Courier New" w:hAnsi="Courier New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B240B"/>
    <w:rPr>
      <w:rFonts w:ascii="Courier New" w:eastAsia="Times New Roman" w:hAnsi="Courier New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B240B"/>
    <w:pPr>
      <w:ind w:left="708"/>
    </w:pPr>
    <w:rPr>
      <w:lang w:eastAsia="zh-CN"/>
    </w:rPr>
  </w:style>
  <w:style w:type="paragraph" w:customStyle="1" w:styleId="21">
    <w:name w:val="Основной текст с отступом 21"/>
    <w:basedOn w:val="a"/>
    <w:rsid w:val="00AB240B"/>
    <w:pPr>
      <w:ind w:left="737" w:hanging="737"/>
      <w:jc w:val="both"/>
    </w:pPr>
    <w:rPr>
      <w:sz w:val="28"/>
    </w:rPr>
  </w:style>
  <w:style w:type="paragraph" w:styleId="a6">
    <w:name w:val="Normal (Web)"/>
    <w:basedOn w:val="a"/>
    <w:uiPriority w:val="99"/>
    <w:rsid w:val="00AB240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semiHidden/>
    <w:unhideWhenUsed/>
    <w:rsid w:val="00446817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944A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44A6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446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prognoz2</dc:creator>
  <cp:keywords/>
  <dc:description/>
  <cp:lastModifiedBy>prognoz2</cp:lastModifiedBy>
  <cp:revision>56</cp:revision>
  <cp:lastPrinted>2024-10-22T07:10:00Z</cp:lastPrinted>
  <dcterms:created xsi:type="dcterms:W3CDTF">2021-11-26T06:45:00Z</dcterms:created>
  <dcterms:modified xsi:type="dcterms:W3CDTF">2025-07-10T06:48:00Z</dcterms:modified>
</cp:coreProperties>
</file>