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8FF31" w14:textId="4D477479" w:rsidR="00574F7A" w:rsidRPr="00574F7A" w:rsidRDefault="00574F7A" w:rsidP="00574F7A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4F7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74F7A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Усть-Донецкого района</w:t>
      </w:r>
    </w:p>
    <w:p w14:paraId="5932C91A" w14:textId="77777777" w:rsidR="00574F7A" w:rsidRPr="00574F7A" w:rsidRDefault="00574F7A" w:rsidP="00574F7A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4F7A">
        <w:rPr>
          <w:rFonts w:ascii="Times New Roman" w:hAnsi="Times New Roman" w:cs="Times New Roman"/>
          <w:sz w:val="24"/>
          <w:szCs w:val="24"/>
        </w:rPr>
        <w:t>от __</w:t>
      </w:r>
      <w:proofErr w:type="gramStart"/>
      <w:r w:rsidRPr="00574F7A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574F7A">
        <w:rPr>
          <w:rFonts w:ascii="Times New Roman" w:hAnsi="Times New Roman" w:cs="Times New Roman"/>
          <w:sz w:val="24"/>
          <w:szCs w:val="24"/>
        </w:rPr>
        <w:t xml:space="preserve">__.2024 </w:t>
      </w:r>
      <w:r w:rsidRPr="00574F7A">
        <w:rPr>
          <w:rFonts w:ascii="Times New Roman" w:hAnsi="Times New Roman" w:cs="Times New Roman"/>
          <w:color w:val="000000"/>
          <w:sz w:val="24"/>
          <w:szCs w:val="24"/>
        </w:rPr>
        <w:t>№ 100/        -п-24</w:t>
      </w:r>
    </w:p>
    <w:p w14:paraId="0C59BD2B" w14:textId="77777777" w:rsidR="00574F7A" w:rsidRDefault="00574F7A" w:rsidP="00574F7A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9BAE27A" w14:textId="77777777" w:rsidR="00574F7A" w:rsidRDefault="00574F7A" w:rsidP="00574F7A">
      <w:pPr>
        <w:ind w:left="5670"/>
      </w:pPr>
    </w:p>
    <w:p w14:paraId="418F4394" w14:textId="77777777" w:rsidR="00574F7A" w:rsidRPr="008E2D25" w:rsidRDefault="00574F7A" w:rsidP="00574F7A">
      <w:pPr>
        <w:rPr>
          <w:sz w:val="28"/>
          <w:szCs w:val="28"/>
        </w:rPr>
      </w:pPr>
    </w:p>
    <w:p w14:paraId="355C3615" w14:textId="77777777" w:rsidR="00574F7A" w:rsidRDefault="00574F7A" w:rsidP="00574F7A">
      <w:pPr>
        <w:widowControl w:val="0"/>
        <w:jc w:val="center"/>
        <w:rPr>
          <w:sz w:val="28"/>
        </w:rPr>
      </w:pPr>
      <w:r>
        <w:rPr>
          <w:color w:val="000000"/>
          <w:sz w:val="28"/>
        </w:rPr>
        <w:t>ПОЛОЖЕНИЕ</w:t>
      </w:r>
    </w:p>
    <w:p w14:paraId="302055C4" w14:textId="24AB43E0" w:rsidR="00574F7A" w:rsidRDefault="00574F7A" w:rsidP="00574F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0A2C">
        <w:rPr>
          <w:sz w:val="28"/>
          <w:szCs w:val="28"/>
        </w:rPr>
        <w:t xml:space="preserve">О Штабе Народной Дружины Усть-Донецкого района </w:t>
      </w:r>
    </w:p>
    <w:p w14:paraId="18E290F8" w14:textId="77777777" w:rsidR="00574F7A" w:rsidRDefault="00574F7A" w:rsidP="00574F7A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14:paraId="0E3FC7D2" w14:textId="77777777" w:rsidR="00574F7A" w:rsidRDefault="00574F7A" w:rsidP="00574F7A">
      <w:pPr>
        <w:widowControl w:val="0"/>
        <w:jc w:val="center"/>
        <w:rPr>
          <w:sz w:val="28"/>
        </w:rPr>
      </w:pPr>
      <w:r>
        <w:rPr>
          <w:color w:val="000000"/>
          <w:sz w:val="28"/>
        </w:rPr>
        <w:t>1. Общие положения</w:t>
      </w:r>
    </w:p>
    <w:p w14:paraId="3FE169CD" w14:textId="77777777" w:rsidR="00574F7A" w:rsidRDefault="00574F7A" w:rsidP="00574F7A">
      <w:pPr>
        <w:widowControl w:val="0"/>
        <w:jc w:val="center"/>
        <w:rPr>
          <w:sz w:val="28"/>
        </w:rPr>
      </w:pPr>
    </w:p>
    <w:p w14:paraId="7E3E1A93" w14:textId="51C97AEC" w:rsidR="00BC58CD" w:rsidRPr="00BC58CD" w:rsidRDefault="00BC58CD" w:rsidP="00BC58CD">
      <w:pPr>
        <w:widowControl w:val="0"/>
        <w:spacing w:line="228" w:lineRule="auto"/>
        <w:ind w:firstLine="567"/>
        <w:jc w:val="both"/>
        <w:rPr>
          <w:sz w:val="28"/>
          <w:szCs w:val="28"/>
          <w:lang w:eastAsia="ru-RU"/>
        </w:rPr>
      </w:pPr>
      <w:r w:rsidRPr="00BC58CD">
        <w:rPr>
          <w:sz w:val="28"/>
          <w:szCs w:val="28"/>
          <w:lang w:eastAsia="ru-RU"/>
        </w:rPr>
        <w:t xml:space="preserve">1.1. Настоящее Положение устанавливает порядок организации деятельности </w:t>
      </w:r>
      <w:r>
        <w:rPr>
          <w:sz w:val="28"/>
          <w:szCs w:val="28"/>
          <w:lang w:eastAsia="ru-RU"/>
        </w:rPr>
        <w:t>Ш</w:t>
      </w:r>
      <w:r w:rsidRPr="00BC58CD">
        <w:rPr>
          <w:sz w:val="28"/>
          <w:szCs w:val="28"/>
          <w:lang w:eastAsia="ru-RU"/>
        </w:rPr>
        <w:t xml:space="preserve">таба </w:t>
      </w:r>
      <w:r>
        <w:rPr>
          <w:sz w:val="28"/>
          <w:szCs w:val="28"/>
          <w:lang w:eastAsia="ru-RU"/>
        </w:rPr>
        <w:t>Н</w:t>
      </w:r>
      <w:r w:rsidRPr="00BC58CD">
        <w:rPr>
          <w:sz w:val="28"/>
          <w:szCs w:val="28"/>
          <w:lang w:eastAsia="ru-RU"/>
        </w:rPr>
        <w:t xml:space="preserve">ародных </w:t>
      </w:r>
      <w:r>
        <w:rPr>
          <w:sz w:val="28"/>
          <w:szCs w:val="28"/>
          <w:lang w:eastAsia="ru-RU"/>
        </w:rPr>
        <w:t>Д</w:t>
      </w:r>
      <w:r w:rsidRPr="00BC58CD">
        <w:rPr>
          <w:sz w:val="28"/>
          <w:szCs w:val="28"/>
          <w:lang w:eastAsia="ru-RU"/>
        </w:rPr>
        <w:t xml:space="preserve">ружин </w:t>
      </w:r>
      <w:r>
        <w:rPr>
          <w:sz w:val="28"/>
          <w:szCs w:val="28"/>
          <w:lang w:eastAsia="ru-RU"/>
        </w:rPr>
        <w:t>Усть-Донецкого района.</w:t>
      </w:r>
    </w:p>
    <w:p w14:paraId="05411F10" w14:textId="77777777" w:rsidR="00BC58CD" w:rsidRPr="00BC58CD" w:rsidRDefault="00BC58CD" w:rsidP="00BC58CD">
      <w:pPr>
        <w:widowControl w:val="0"/>
        <w:spacing w:line="228" w:lineRule="auto"/>
        <w:ind w:firstLine="567"/>
        <w:jc w:val="both"/>
        <w:rPr>
          <w:sz w:val="28"/>
          <w:szCs w:val="28"/>
          <w:lang w:eastAsia="ru-RU"/>
        </w:rPr>
      </w:pPr>
      <w:r w:rsidRPr="00BC58CD">
        <w:rPr>
          <w:sz w:val="28"/>
          <w:szCs w:val="28"/>
          <w:lang w:eastAsia="ru-RU"/>
        </w:rPr>
        <w:t>1.3. Штаб является постоянным рабочим коллегиальным органом, созданным в целях взаимодействия и координации деятельности народных дружин, в том числе народных дружин из числа членов казачьих обществ.</w:t>
      </w:r>
    </w:p>
    <w:p w14:paraId="2E515FD0" w14:textId="25462AE5" w:rsidR="00BC58CD" w:rsidRPr="00BC58CD" w:rsidRDefault="00BC58CD" w:rsidP="00BC58CD">
      <w:pPr>
        <w:widowControl w:val="0"/>
        <w:spacing w:line="228" w:lineRule="auto"/>
        <w:ind w:firstLine="567"/>
        <w:jc w:val="both"/>
        <w:rPr>
          <w:sz w:val="28"/>
          <w:szCs w:val="28"/>
          <w:lang w:eastAsia="ru-RU"/>
        </w:rPr>
      </w:pPr>
      <w:r w:rsidRPr="00BC58CD">
        <w:rPr>
          <w:sz w:val="28"/>
          <w:szCs w:val="28"/>
          <w:lang w:eastAsia="ru-RU"/>
        </w:rPr>
        <w:t xml:space="preserve">1.4. В своей деятельности Штаб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областными законами, постановлениями и распоряжениями Губернатора </w:t>
      </w:r>
      <w:r w:rsidR="000B5CF0">
        <w:rPr>
          <w:sz w:val="28"/>
          <w:szCs w:val="28"/>
          <w:lang w:eastAsia="ru-RU"/>
        </w:rPr>
        <w:t>Ростовской</w:t>
      </w:r>
      <w:r w:rsidRPr="00BC58CD">
        <w:rPr>
          <w:sz w:val="28"/>
          <w:szCs w:val="28"/>
          <w:lang w:eastAsia="ru-RU"/>
        </w:rPr>
        <w:t xml:space="preserve"> области, постановлениями и распоряжениями Правительства </w:t>
      </w:r>
      <w:r w:rsidR="000B5CF0">
        <w:rPr>
          <w:sz w:val="28"/>
          <w:szCs w:val="28"/>
          <w:lang w:eastAsia="ru-RU"/>
        </w:rPr>
        <w:t>Ростовской</w:t>
      </w:r>
      <w:r w:rsidRPr="00BC58CD">
        <w:rPr>
          <w:sz w:val="28"/>
          <w:szCs w:val="28"/>
          <w:lang w:eastAsia="ru-RU"/>
        </w:rPr>
        <w:t xml:space="preserve"> области, муниципальными правовыми актами, а также настоящим Типовым положением.</w:t>
      </w:r>
    </w:p>
    <w:p w14:paraId="13577A5A" w14:textId="48D5A0AF" w:rsidR="00574F7A" w:rsidRDefault="00BC58CD" w:rsidP="00BC58CD">
      <w:pPr>
        <w:widowControl w:val="0"/>
        <w:spacing w:line="228" w:lineRule="auto"/>
        <w:ind w:firstLine="567"/>
        <w:jc w:val="both"/>
        <w:rPr>
          <w:sz w:val="28"/>
          <w:szCs w:val="28"/>
          <w:lang w:eastAsia="ru-RU"/>
        </w:rPr>
      </w:pPr>
      <w:r w:rsidRPr="00BC58CD">
        <w:rPr>
          <w:sz w:val="28"/>
          <w:szCs w:val="28"/>
          <w:lang w:eastAsia="ru-RU"/>
        </w:rPr>
        <w:t xml:space="preserve">1.5. Штаб на основании Положения о штабе народной дружины, утвержденного </w:t>
      </w:r>
      <w:r w:rsidR="000B5CF0">
        <w:rPr>
          <w:sz w:val="28"/>
          <w:szCs w:val="28"/>
          <w:lang w:eastAsia="ru-RU"/>
        </w:rPr>
        <w:t>А</w:t>
      </w:r>
      <w:bookmarkStart w:id="0" w:name="_GoBack"/>
      <w:bookmarkEnd w:id="0"/>
      <w:r w:rsidRPr="00BC58CD">
        <w:rPr>
          <w:sz w:val="28"/>
          <w:szCs w:val="28"/>
          <w:lang w:eastAsia="ru-RU"/>
        </w:rPr>
        <w:t xml:space="preserve">дминистрацией </w:t>
      </w:r>
      <w:r w:rsidR="000B5CF0">
        <w:rPr>
          <w:sz w:val="28"/>
          <w:szCs w:val="28"/>
          <w:lang w:eastAsia="ru-RU"/>
        </w:rPr>
        <w:t>Усть-Донецкого района</w:t>
      </w:r>
      <w:r w:rsidRPr="00BC58CD">
        <w:rPr>
          <w:sz w:val="28"/>
          <w:szCs w:val="28"/>
          <w:lang w:eastAsia="ru-RU"/>
        </w:rPr>
        <w:t>.</w:t>
      </w:r>
    </w:p>
    <w:p w14:paraId="50FC15D6" w14:textId="77777777" w:rsidR="00BC58CD" w:rsidRDefault="00BC58CD" w:rsidP="00BC58CD">
      <w:pPr>
        <w:widowControl w:val="0"/>
        <w:spacing w:line="228" w:lineRule="auto"/>
        <w:ind w:firstLine="567"/>
        <w:jc w:val="both"/>
        <w:rPr>
          <w:sz w:val="28"/>
        </w:rPr>
      </w:pPr>
    </w:p>
    <w:p w14:paraId="1DFD95E1" w14:textId="14B48152" w:rsidR="00574F7A" w:rsidRDefault="00574F7A" w:rsidP="00487547">
      <w:pPr>
        <w:widowControl w:val="0"/>
        <w:spacing w:line="228" w:lineRule="auto"/>
        <w:ind w:firstLine="567"/>
        <w:jc w:val="center"/>
        <w:rPr>
          <w:sz w:val="28"/>
        </w:rPr>
      </w:pPr>
      <w:r>
        <w:rPr>
          <w:color w:val="000000"/>
          <w:sz w:val="28"/>
        </w:rPr>
        <w:t xml:space="preserve">2. Задачи и права </w:t>
      </w:r>
      <w:r w:rsidR="003D0A2C">
        <w:rPr>
          <w:color w:val="000000"/>
          <w:sz w:val="28"/>
        </w:rPr>
        <w:t>Штаба</w:t>
      </w:r>
    </w:p>
    <w:p w14:paraId="246BA1A5" w14:textId="77777777" w:rsidR="00574F7A" w:rsidRDefault="00574F7A" w:rsidP="00487547">
      <w:pPr>
        <w:widowControl w:val="0"/>
        <w:spacing w:line="228" w:lineRule="auto"/>
        <w:ind w:firstLine="567"/>
        <w:jc w:val="center"/>
        <w:rPr>
          <w:sz w:val="28"/>
        </w:rPr>
      </w:pPr>
    </w:p>
    <w:p w14:paraId="5848D7A2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2.1. Координация деятельности народных дружин с органами местного самоуправления, органами внутренних дел (полицией) и иными правоохранительными органами по вопросам содействия им в обеспечении охраны общественного порядка.</w:t>
      </w:r>
    </w:p>
    <w:p w14:paraId="7D855696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2.2. Внесение предложений органам местного самоуправления:</w:t>
      </w:r>
    </w:p>
    <w:p w14:paraId="7F57B88B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об установлении границ территорий, на которых могут быть созданы народные дружины;</w:t>
      </w:r>
    </w:p>
    <w:p w14:paraId="634F96AB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о согласовании кандидатур командиров народных дружин;</w:t>
      </w:r>
    </w:p>
    <w:p w14:paraId="7F5406CB" w14:textId="576A9DEC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о заключении соглашений об участии народных дружин в охране общественного порядка в </w:t>
      </w:r>
      <w:r>
        <w:rPr>
          <w:color w:val="000000"/>
          <w:sz w:val="28"/>
        </w:rPr>
        <w:t>Усть-Донецком районе</w:t>
      </w:r>
      <w:r w:rsidRPr="003D0A2C">
        <w:rPr>
          <w:color w:val="000000"/>
          <w:sz w:val="28"/>
        </w:rPr>
        <w:t>;</w:t>
      </w:r>
    </w:p>
    <w:p w14:paraId="5595906E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о согласовании планов работы народных дружин, мест и времени проведения мероприятий по охране общественного порядка, количества привлекаемых к участию в охране общественного порядка народных дружинников.</w:t>
      </w:r>
    </w:p>
    <w:p w14:paraId="65D2C15F" w14:textId="69F2D52D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2.3. Участие в выработке совместных решений и соглашений о порядке взаимодействия народных дружин с органами местного самоуправления </w:t>
      </w:r>
      <w:r>
        <w:rPr>
          <w:color w:val="000000"/>
          <w:sz w:val="28"/>
        </w:rPr>
        <w:br/>
        <w:t>Усть-Донецкого района</w:t>
      </w:r>
      <w:r w:rsidRPr="003D0A2C">
        <w:rPr>
          <w:color w:val="000000"/>
          <w:sz w:val="28"/>
        </w:rPr>
        <w:t xml:space="preserve">, органами внутренних дел (полиции) и иными </w:t>
      </w:r>
      <w:r w:rsidRPr="003D0A2C">
        <w:rPr>
          <w:color w:val="000000"/>
          <w:sz w:val="28"/>
        </w:rPr>
        <w:lastRenderedPageBreak/>
        <w:t>правоохранительными органами в охране общественного порядка.</w:t>
      </w:r>
    </w:p>
    <w:p w14:paraId="61514B8D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2.4. Оформление, выдача и замена удостоверений народного дружинника.</w:t>
      </w:r>
    </w:p>
    <w:p w14:paraId="06CC4B99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2.5. Учет документов, связанных с деятельностью народных дружин и народных дружинников.</w:t>
      </w:r>
    </w:p>
    <w:p w14:paraId="667CEB38" w14:textId="71ED38B4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2.6. Обобщение и анализ информации о деятельности народных дружин по вопросам содействия органам внутренних дел (полиции) и иным правоохранительным органам в охране общественного порядка в </w:t>
      </w:r>
      <w:r w:rsidR="00487547">
        <w:rPr>
          <w:color w:val="000000"/>
          <w:sz w:val="28"/>
        </w:rPr>
        <w:t>Усть-Донецком районе</w:t>
      </w:r>
      <w:r w:rsidRPr="003D0A2C">
        <w:rPr>
          <w:color w:val="000000"/>
          <w:sz w:val="28"/>
        </w:rPr>
        <w:t>.</w:t>
      </w:r>
    </w:p>
    <w:p w14:paraId="6158BDDA" w14:textId="5D24EED2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2.7. Разработка рекомендаций для народных дружин по вопросам оказания содействия органам внутренних дел (полиции) и иным правоохранительным органам в обеспечении общественного порядка в </w:t>
      </w:r>
      <w:r w:rsidR="00487547">
        <w:rPr>
          <w:color w:val="000000"/>
          <w:sz w:val="28"/>
        </w:rPr>
        <w:t>Усть-Донецком районе</w:t>
      </w:r>
      <w:r w:rsidRPr="003D0A2C">
        <w:rPr>
          <w:color w:val="000000"/>
          <w:sz w:val="28"/>
        </w:rPr>
        <w:t>.</w:t>
      </w:r>
    </w:p>
    <w:p w14:paraId="23E915BD" w14:textId="77777777" w:rsidR="003D0A2C" w:rsidRDefault="003D0A2C" w:rsidP="00487547">
      <w:pPr>
        <w:widowControl w:val="0"/>
        <w:ind w:firstLine="567"/>
        <w:jc w:val="both"/>
        <w:rPr>
          <w:sz w:val="28"/>
        </w:rPr>
      </w:pPr>
    </w:p>
    <w:p w14:paraId="04C2BD05" w14:textId="492A9679" w:rsidR="00574F7A" w:rsidRDefault="003D0A2C" w:rsidP="00487547">
      <w:pPr>
        <w:widowControl w:val="0"/>
        <w:ind w:firstLine="567"/>
        <w:jc w:val="center"/>
        <w:rPr>
          <w:sz w:val="28"/>
        </w:rPr>
      </w:pPr>
      <w:r>
        <w:rPr>
          <w:color w:val="000000"/>
          <w:sz w:val="28"/>
        </w:rPr>
        <w:t>3. Функции Штаба</w:t>
      </w:r>
    </w:p>
    <w:p w14:paraId="3DDA0C8F" w14:textId="77777777" w:rsidR="00574F7A" w:rsidRDefault="00574F7A" w:rsidP="00487547">
      <w:pPr>
        <w:widowControl w:val="0"/>
        <w:ind w:firstLine="567"/>
        <w:jc w:val="center"/>
        <w:rPr>
          <w:sz w:val="28"/>
        </w:rPr>
      </w:pPr>
    </w:p>
    <w:p w14:paraId="761622FA" w14:textId="42A2E3B6" w:rsidR="003D0A2C" w:rsidRPr="003D0A2C" w:rsidRDefault="00487547" w:rsidP="00487547">
      <w:pPr>
        <w:widowControl w:val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 </w:t>
      </w:r>
      <w:r w:rsidR="003D0A2C" w:rsidRPr="003D0A2C">
        <w:rPr>
          <w:color w:val="000000"/>
          <w:sz w:val="28"/>
        </w:rPr>
        <w:t>В целях выполнения задач, предусмотренных настоящим Положением, Штаб осуществляет следующие функции:</w:t>
      </w:r>
    </w:p>
    <w:p w14:paraId="4A48D78B" w14:textId="0A67B97C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3.1. Рассматривает вопросы и предложения, связанные с координацией деятельности народных дружин по вопросам содействия органам внутренних дел (полиции) и иным правоохранительным органам в охране общественного порядка на территории </w:t>
      </w:r>
      <w:r w:rsidR="00487547">
        <w:rPr>
          <w:color w:val="000000"/>
          <w:sz w:val="28"/>
        </w:rPr>
        <w:t>Усть-Донецкого района</w:t>
      </w:r>
      <w:r w:rsidRPr="003D0A2C">
        <w:rPr>
          <w:color w:val="000000"/>
          <w:sz w:val="28"/>
        </w:rPr>
        <w:t>.</w:t>
      </w:r>
    </w:p>
    <w:p w14:paraId="6781B9BF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3.2. Оказывает методическую помощь гражданам в создании народных дружин, дальнейшей организации их работы, обеспечении нормативными правовыми документами, специальной литературой и методическими пособиями.</w:t>
      </w:r>
    </w:p>
    <w:p w14:paraId="76BFD4D0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3.3. Обеспечивает постоянную готовность народных дружин к выполнению стоящих перед ними задач, создает необходимые условия для активного участия народных дружин в охране общественного порядка.</w:t>
      </w:r>
    </w:p>
    <w:p w14:paraId="38541624" w14:textId="66C066CF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3.4. Определяет порядок работы народных дружин и содействует планированию их работы, разрабатывает мероприятия по взаимодействию народных дружин с органами государственной власти, органами местного самоуправления, правоохранительными органами, участвует в выработке совместных решений.</w:t>
      </w:r>
    </w:p>
    <w:p w14:paraId="0CE2302F" w14:textId="22622972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3.5. Разрабатывает и вносит в установленном порядке предложения главе </w:t>
      </w:r>
      <w:r w:rsidR="00EE498A">
        <w:rPr>
          <w:color w:val="000000"/>
          <w:sz w:val="28"/>
        </w:rPr>
        <w:t>А</w:t>
      </w:r>
      <w:r w:rsidRPr="003D0A2C">
        <w:rPr>
          <w:color w:val="000000"/>
          <w:sz w:val="28"/>
        </w:rPr>
        <w:t xml:space="preserve">дминистрации </w:t>
      </w:r>
      <w:r w:rsidR="00EE498A">
        <w:rPr>
          <w:color w:val="000000"/>
          <w:sz w:val="28"/>
        </w:rPr>
        <w:t>Усть-Донецкого района</w:t>
      </w:r>
      <w:r w:rsidRPr="003D0A2C">
        <w:rPr>
          <w:color w:val="000000"/>
          <w:sz w:val="28"/>
        </w:rPr>
        <w:t xml:space="preserve"> о поддержке народных дружин, их стимулировании, материальном обеспечении, выделении помещений, оргтехники, средств связи, транспорта (при необходимости)</w:t>
      </w:r>
      <w:r w:rsidR="00EE498A">
        <w:rPr>
          <w:color w:val="000000"/>
          <w:sz w:val="28"/>
        </w:rPr>
        <w:t>.</w:t>
      </w:r>
    </w:p>
    <w:p w14:paraId="5C5F2B07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3.6. Создает, при необходимости, временные рабочие группы из членов Штаба с привлечением (по согласованию) специалистов заинтересованных инстанций.</w:t>
      </w:r>
    </w:p>
    <w:p w14:paraId="4A028EF9" w14:textId="27BF39EC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3.7. Осуществляет анализ деятельности народных дружин с представлением отчетов </w:t>
      </w:r>
      <w:r w:rsidR="00387CCF">
        <w:rPr>
          <w:color w:val="000000"/>
          <w:sz w:val="28"/>
        </w:rPr>
        <w:t>главе Администрации Усть-Донецкого района</w:t>
      </w:r>
      <w:r w:rsidRPr="003D0A2C">
        <w:rPr>
          <w:color w:val="000000"/>
          <w:sz w:val="28"/>
        </w:rPr>
        <w:t>.</w:t>
      </w:r>
    </w:p>
    <w:p w14:paraId="5F33C1B8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3.8. Направляет сводную информацию о деятельности народных дружин (по установленной форме) и проблемах межведомственного взаимодействия в муниципальную межведомственную комиссию по профилактике правонарушений с предложениями по совершенствованию работы народных </w:t>
      </w:r>
      <w:r w:rsidRPr="003D0A2C">
        <w:rPr>
          <w:color w:val="000000"/>
          <w:sz w:val="28"/>
        </w:rPr>
        <w:lastRenderedPageBreak/>
        <w:t>дружин и поддержке добровольческого движения.</w:t>
      </w:r>
    </w:p>
    <w:p w14:paraId="5F9B92D3" w14:textId="44E89CF4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3.9. Информирует (в том числе по запросам и через электронные ресурсы информационно-телекоммуникационной сети "Интернет") граждан, органы местного самоуправления о деятельности народных дружин в </w:t>
      </w:r>
      <w:r w:rsidR="00863A72">
        <w:rPr>
          <w:color w:val="000000"/>
          <w:sz w:val="28"/>
        </w:rPr>
        <w:t>Усть-Донецком районе</w:t>
      </w:r>
      <w:r w:rsidRPr="003D0A2C">
        <w:rPr>
          <w:color w:val="000000"/>
          <w:sz w:val="28"/>
        </w:rPr>
        <w:t>.</w:t>
      </w:r>
    </w:p>
    <w:p w14:paraId="6E5C8077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3.10. Организует проведение проверок в отношении кандидатов в народные дружинники согласно требованиям, установленным Федеральным законом от 2 апреля 2014 года N 44-ФЗ "Об участии граждан в охране общественного порядка".</w:t>
      </w:r>
    </w:p>
    <w:p w14:paraId="6DB950EF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3.11. В установленном законом порядке ведет учет персональных данных членов народных дружин (в том числе с использованием электронных баз данных).</w:t>
      </w:r>
    </w:p>
    <w:p w14:paraId="7962DCD4" w14:textId="0C245848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3.12. Не позднее 30 дней со дня </w:t>
      </w:r>
      <w:proofErr w:type="spellStart"/>
      <w:r w:rsidRPr="003D0A2C">
        <w:rPr>
          <w:color w:val="000000"/>
          <w:sz w:val="28"/>
        </w:rPr>
        <w:t>аттестования</w:t>
      </w:r>
      <w:proofErr w:type="spellEnd"/>
      <w:r w:rsidRPr="003D0A2C">
        <w:rPr>
          <w:color w:val="000000"/>
          <w:sz w:val="28"/>
        </w:rPr>
        <w:t xml:space="preserve"> народного дружинника производит оформление и выдачу удостоверения народного дружинника, заверенного печатью Штаба или органа местного самоуправления</w:t>
      </w:r>
      <w:r w:rsidR="00863A72">
        <w:rPr>
          <w:color w:val="000000"/>
          <w:sz w:val="28"/>
        </w:rPr>
        <w:t>.</w:t>
      </w:r>
    </w:p>
    <w:p w14:paraId="60BEA288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3.13. Осуществляет учет документов и материалов, связанных с деятельностью народных дружин, в том числе:</w:t>
      </w:r>
    </w:p>
    <w:p w14:paraId="0C6E1C71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копий свидетельств о внесении народных дружин в региональный реестр народных дружин;</w:t>
      </w:r>
    </w:p>
    <w:p w14:paraId="7745D724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копий уставов народных дружин;</w:t>
      </w:r>
    </w:p>
    <w:p w14:paraId="4D5B73D8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карт-схем территорий, в границах которых народные дружины правомочны участвовать в охране общественного порядка;</w:t>
      </w:r>
    </w:p>
    <w:p w14:paraId="4877F15F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копий соглашений об участии в охране общественного порядка в муниципальном образовании;</w:t>
      </w:r>
    </w:p>
    <w:p w14:paraId="3C73A36D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копий планов работы народных дружин;</w:t>
      </w:r>
    </w:p>
    <w:p w14:paraId="3B51653D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копий табелей выхода народных дружинников на дежурство;</w:t>
      </w:r>
    </w:p>
    <w:p w14:paraId="3CA5AA6E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отчетов и иной информации о результатах деятельности народных дружин;</w:t>
      </w:r>
    </w:p>
    <w:p w14:paraId="3A880C90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списков учредителей, командиров и членов народных дружин;</w:t>
      </w:r>
    </w:p>
    <w:p w14:paraId="1056B88C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книг учета удостоверений народного дружинника;</w:t>
      </w:r>
    </w:p>
    <w:p w14:paraId="69F28A3B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протоколов аттестации народных дружинников;</w:t>
      </w:r>
    </w:p>
    <w:p w14:paraId="18ADDC31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материалов внутренних расследований совершения народным дружинником, участвующим в охране общественного порядка, противоправных действий либо бездействия, повлекших нарушение прав и свобод граждан, общественных объединений, религиозных и иных организаций; фактов неоднократного невыполнения народным дружинником требований устава народной дружины либо фактического самоустранения от участия в ее деятельности; причин и обстоятельств утраты удостоверений народного дружинника.</w:t>
      </w:r>
    </w:p>
    <w:p w14:paraId="60E506B6" w14:textId="74637D88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3.14. Поддерживает постоянную оперативную связь с народными дружинами, доводит до них текущую информацию, предоставленную территориальными органами внутренних дел (полицией) и иными правоохранительными органами, информацию о криминогенной обстановке в </w:t>
      </w:r>
      <w:r w:rsidR="00863A72">
        <w:rPr>
          <w:color w:val="000000"/>
          <w:sz w:val="28"/>
        </w:rPr>
        <w:t xml:space="preserve">Усть-Донецком районе </w:t>
      </w:r>
      <w:r w:rsidRPr="003D0A2C">
        <w:rPr>
          <w:color w:val="000000"/>
          <w:sz w:val="28"/>
        </w:rPr>
        <w:t>(населенном пункте), где осуществляется дежурство (патрулирование), сведения о розыске лиц за преступления и пропавших без вести.</w:t>
      </w:r>
    </w:p>
    <w:p w14:paraId="4D3F55D3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lastRenderedPageBreak/>
        <w:t>3.15. Разрабатывает инструкции и памятки народным дружинникам, иную наглядную информацию с изложением основных прав и обязанностей, положений нормативных правовых актов по охране общественного порядка, указанием адресов и телефонов правоохранительных органов, экстренных и аварийных служб, а также отражением криминогенной, экономической, культурной, географической и других особенностей местности, где функционируют народные дружины.</w:t>
      </w:r>
    </w:p>
    <w:p w14:paraId="11CC541A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3.16. Ведет учет времени задействованных на дежурство (патрулирование) народных дружинников (осуществляет сверку соответствующих табелей, планов работы и расчетов сил народных дружин).</w:t>
      </w:r>
    </w:p>
    <w:p w14:paraId="66C311C1" w14:textId="581F3142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3.17. Содействует ОМВД России по </w:t>
      </w:r>
      <w:r w:rsidR="00863A72">
        <w:rPr>
          <w:color w:val="000000"/>
          <w:sz w:val="28"/>
        </w:rPr>
        <w:t>Усть-Донецкому</w:t>
      </w:r>
      <w:r w:rsidRPr="003D0A2C">
        <w:rPr>
          <w:color w:val="000000"/>
          <w:sz w:val="28"/>
        </w:rPr>
        <w:t xml:space="preserve"> району, иным правоохранительным органам и командирам народных дружин:</w:t>
      </w:r>
    </w:p>
    <w:p w14:paraId="648D0EAD" w14:textId="199A406D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в обеспечении взаимодействия с органами местного самоуправления, </w:t>
      </w:r>
      <w:r w:rsidR="00863A72">
        <w:rPr>
          <w:color w:val="000000"/>
          <w:sz w:val="28"/>
        </w:rPr>
        <w:t>главами городского и</w:t>
      </w:r>
      <w:r w:rsidRPr="003D0A2C">
        <w:rPr>
          <w:color w:val="000000"/>
          <w:sz w:val="28"/>
        </w:rPr>
        <w:t xml:space="preserve"> сельских поселений, предприятиями, учреждениями и общественностью по вопросам участия народных дружин в поддержании общественного порядка, предупреждении и пресечении правонарушений;</w:t>
      </w:r>
    </w:p>
    <w:p w14:paraId="1278DC77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в подготовке расчетов сил народных дружин, необходимых для привлечения к охране общественного порядка при проведении общественно-политических и иных массовых мероприятий, закреплении за народными дружинниками объектов дежурств, постов и маршрутов совместного патрулирования;</w:t>
      </w:r>
    </w:p>
    <w:p w14:paraId="41AE7DFF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в проведении инструктажей дружинников, заступающих на дежурство;</w:t>
      </w:r>
    </w:p>
    <w:p w14:paraId="5E248563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в правовом и специальном обучении народных дружинников формам и методам предупреждения и пресечения правонарушений.</w:t>
      </w:r>
    </w:p>
    <w:p w14:paraId="3A1E1A6E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3.18. При получении информации о нарушении народными дружинами (народными дружинниками) действующего законодательства во время исполнения обязанностей по охране общественного порядка направляет такую информацию для проведения проверки в соответствующие правоохранительные органы.</w:t>
      </w:r>
    </w:p>
    <w:p w14:paraId="2FE8C448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3.19. Совместно с командирами народных дружин участвует:</w:t>
      </w:r>
    </w:p>
    <w:p w14:paraId="0FBEBB3A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 xml:space="preserve">в </w:t>
      </w:r>
      <w:proofErr w:type="spellStart"/>
      <w:r w:rsidRPr="003D0A2C">
        <w:rPr>
          <w:color w:val="000000"/>
          <w:sz w:val="28"/>
        </w:rPr>
        <w:t>аттестовании</w:t>
      </w:r>
      <w:proofErr w:type="spellEnd"/>
      <w:r w:rsidRPr="003D0A2C">
        <w:rPr>
          <w:color w:val="000000"/>
          <w:sz w:val="28"/>
        </w:rPr>
        <w:t xml:space="preserve"> народных дружинников с составлением соответствующего протокола;</w:t>
      </w:r>
    </w:p>
    <w:p w14:paraId="232154F9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в проведении внутренних расследований, касающихся:</w:t>
      </w:r>
    </w:p>
    <w:p w14:paraId="50C59113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совершения народным дружинником, участвующим в охране общественного порядка, противоправных действий либо бездействия, повлекших нарушение прав и свобод граждан, общественных объединений, религиозных и иных организаций,</w:t>
      </w:r>
    </w:p>
    <w:p w14:paraId="465B5DB8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фактов неоднократного невыполнения народным дружинником требований устава народной дружины либо фактического самоустранения от участия в ее деятельности,</w:t>
      </w:r>
    </w:p>
    <w:p w14:paraId="3A273130" w14:textId="77777777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выяснения причин и обстоятельств утраты удостоверений народного дружинника.</w:t>
      </w:r>
    </w:p>
    <w:p w14:paraId="115014D7" w14:textId="7CCE7695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3.2</w:t>
      </w:r>
      <w:r w:rsidR="00863A72">
        <w:rPr>
          <w:color w:val="000000"/>
          <w:sz w:val="28"/>
        </w:rPr>
        <w:t>0</w:t>
      </w:r>
      <w:r w:rsidRPr="003D0A2C">
        <w:rPr>
          <w:color w:val="000000"/>
          <w:sz w:val="28"/>
        </w:rPr>
        <w:t>. Ходатайствует</w:t>
      </w:r>
      <w:r w:rsidR="001E3392">
        <w:rPr>
          <w:color w:val="000000"/>
          <w:sz w:val="28"/>
        </w:rPr>
        <w:t xml:space="preserve"> перед</w:t>
      </w:r>
      <w:r w:rsidRPr="003D0A2C">
        <w:rPr>
          <w:color w:val="000000"/>
          <w:sz w:val="28"/>
        </w:rPr>
        <w:t xml:space="preserve"> органами местного самоуправления </w:t>
      </w:r>
      <w:r w:rsidR="001E3392">
        <w:rPr>
          <w:color w:val="000000"/>
          <w:sz w:val="28"/>
        </w:rPr>
        <w:br/>
        <w:t>Усть-Донецкого района</w:t>
      </w:r>
      <w:r w:rsidRPr="003D0A2C">
        <w:rPr>
          <w:color w:val="000000"/>
          <w:sz w:val="28"/>
        </w:rPr>
        <w:t xml:space="preserve">, правоохранительными органами, общественными и иными организациями о поощрении народных дружинников, отличившихся при </w:t>
      </w:r>
      <w:r w:rsidRPr="003D0A2C">
        <w:rPr>
          <w:color w:val="000000"/>
          <w:sz w:val="28"/>
        </w:rPr>
        <w:lastRenderedPageBreak/>
        <w:t>исполнении своих обязанностей.</w:t>
      </w:r>
    </w:p>
    <w:p w14:paraId="483C33DA" w14:textId="459E61DF" w:rsidR="003D0A2C" w:rsidRPr="003D0A2C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3.2</w:t>
      </w:r>
      <w:r w:rsidR="001E3392">
        <w:rPr>
          <w:color w:val="000000"/>
          <w:sz w:val="28"/>
        </w:rPr>
        <w:t>1</w:t>
      </w:r>
      <w:r w:rsidRPr="003D0A2C">
        <w:rPr>
          <w:color w:val="000000"/>
          <w:sz w:val="28"/>
        </w:rPr>
        <w:t xml:space="preserve">. Принимает участие в подготовке муниципальных правовых актов и других документов о деятельности народных дружин на территории </w:t>
      </w:r>
      <w:r w:rsidR="001E3392">
        <w:rPr>
          <w:color w:val="000000"/>
          <w:sz w:val="28"/>
        </w:rPr>
        <w:br/>
        <w:t>Усть-Донецкого района</w:t>
      </w:r>
      <w:r w:rsidRPr="003D0A2C">
        <w:rPr>
          <w:color w:val="000000"/>
          <w:sz w:val="28"/>
        </w:rPr>
        <w:t>.</w:t>
      </w:r>
    </w:p>
    <w:p w14:paraId="0248EB3B" w14:textId="51ABFB9B" w:rsidR="00574F7A" w:rsidRDefault="003D0A2C" w:rsidP="00487547">
      <w:pPr>
        <w:widowControl w:val="0"/>
        <w:ind w:firstLine="567"/>
        <w:jc w:val="both"/>
        <w:rPr>
          <w:color w:val="000000"/>
          <w:sz w:val="28"/>
        </w:rPr>
      </w:pPr>
      <w:r w:rsidRPr="003D0A2C">
        <w:rPr>
          <w:color w:val="000000"/>
          <w:sz w:val="28"/>
        </w:rPr>
        <w:t>3.2</w:t>
      </w:r>
      <w:r w:rsidR="001E3392">
        <w:rPr>
          <w:color w:val="000000"/>
          <w:sz w:val="28"/>
        </w:rPr>
        <w:t>2</w:t>
      </w:r>
      <w:r w:rsidRPr="003D0A2C">
        <w:rPr>
          <w:color w:val="000000"/>
          <w:sz w:val="28"/>
        </w:rPr>
        <w:t xml:space="preserve">. Осуществляет иные необходимые меры, обеспечивающие взаимодействие и координацию деятельности народных дружин на территории </w:t>
      </w:r>
      <w:r w:rsidR="001E3392">
        <w:rPr>
          <w:color w:val="000000"/>
          <w:sz w:val="28"/>
        </w:rPr>
        <w:t>Усть-Донецкого района</w:t>
      </w:r>
      <w:r w:rsidRPr="003D0A2C">
        <w:rPr>
          <w:color w:val="000000"/>
          <w:sz w:val="28"/>
        </w:rPr>
        <w:t>.</w:t>
      </w:r>
    </w:p>
    <w:p w14:paraId="6728F51D" w14:textId="77777777" w:rsidR="005D66E9" w:rsidRDefault="005D66E9" w:rsidP="00487547">
      <w:pPr>
        <w:widowControl w:val="0"/>
        <w:ind w:firstLine="567"/>
        <w:jc w:val="both"/>
        <w:rPr>
          <w:color w:val="000000"/>
          <w:sz w:val="28"/>
        </w:rPr>
      </w:pPr>
    </w:p>
    <w:p w14:paraId="197D4070" w14:textId="77777777" w:rsidR="005D66E9" w:rsidRPr="005D66E9" w:rsidRDefault="005D66E9" w:rsidP="00487547">
      <w:pPr>
        <w:widowControl w:val="0"/>
        <w:ind w:firstLine="567"/>
        <w:jc w:val="center"/>
        <w:rPr>
          <w:sz w:val="28"/>
          <w:szCs w:val="28"/>
        </w:rPr>
      </w:pPr>
      <w:r w:rsidRPr="005D66E9">
        <w:rPr>
          <w:sz w:val="28"/>
          <w:szCs w:val="28"/>
        </w:rPr>
        <w:t>4. Состав Штаба и порядок его формирования</w:t>
      </w:r>
    </w:p>
    <w:p w14:paraId="751DB737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</w:p>
    <w:p w14:paraId="100AB178" w14:textId="095FCA9A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 xml:space="preserve">4.1. Состав Штаба формируется из представителей администрации </w:t>
      </w:r>
      <w:r w:rsidR="006557D8">
        <w:rPr>
          <w:sz w:val="28"/>
          <w:szCs w:val="28"/>
        </w:rPr>
        <w:br/>
      </w:r>
      <w:r w:rsidR="001E3392">
        <w:rPr>
          <w:sz w:val="28"/>
          <w:szCs w:val="28"/>
        </w:rPr>
        <w:t>Усть-Донецкого района</w:t>
      </w:r>
      <w:r w:rsidRPr="005D66E9">
        <w:rPr>
          <w:sz w:val="28"/>
          <w:szCs w:val="28"/>
        </w:rPr>
        <w:t xml:space="preserve">, ОМВД России по </w:t>
      </w:r>
      <w:r w:rsidR="006557D8">
        <w:rPr>
          <w:sz w:val="28"/>
          <w:szCs w:val="28"/>
        </w:rPr>
        <w:t>Усть-Донецкому</w:t>
      </w:r>
      <w:r w:rsidRPr="005D66E9">
        <w:rPr>
          <w:sz w:val="28"/>
          <w:szCs w:val="28"/>
        </w:rPr>
        <w:t xml:space="preserve"> району, командиров народных дружин, казачьих обществ</w:t>
      </w:r>
      <w:r w:rsidR="006557D8">
        <w:rPr>
          <w:sz w:val="28"/>
          <w:szCs w:val="28"/>
        </w:rPr>
        <w:t>, глав городского и сельских поселений</w:t>
      </w:r>
      <w:r w:rsidRPr="005D66E9">
        <w:rPr>
          <w:sz w:val="28"/>
          <w:szCs w:val="28"/>
        </w:rPr>
        <w:t>.</w:t>
      </w:r>
    </w:p>
    <w:p w14:paraId="0546FF12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В состав Штаба также могут включаться представители других заинтересованных ведомств и организаций.</w:t>
      </w:r>
    </w:p>
    <w:p w14:paraId="0FB40B0B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4.2. Штаб состоит из начальника Штаба, заместителя начальника Штаба, секретаря Штаба и иных членов Штаба.</w:t>
      </w:r>
    </w:p>
    <w:p w14:paraId="0440C011" w14:textId="0F79D75E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4.</w:t>
      </w:r>
      <w:r w:rsidR="006557D8">
        <w:rPr>
          <w:sz w:val="28"/>
          <w:szCs w:val="28"/>
        </w:rPr>
        <w:t>3</w:t>
      </w:r>
      <w:r w:rsidRPr="005D66E9">
        <w:rPr>
          <w:sz w:val="28"/>
          <w:szCs w:val="28"/>
        </w:rPr>
        <w:t>. Члены Штаба осуществляют деятельность на общественных началах.</w:t>
      </w:r>
    </w:p>
    <w:p w14:paraId="4314FE27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</w:p>
    <w:p w14:paraId="1766FDEE" w14:textId="77777777" w:rsidR="005D66E9" w:rsidRPr="005D66E9" w:rsidRDefault="005D66E9" w:rsidP="00487547">
      <w:pPr>
        <w:widowControl w:val="0"/>
        <w:ind w:firstLine="567"/>
        <w:jc w:val="center"/>
        <w:rPr>
          <w:sz w:val="28"/>
          <w:szCs w:val="28"/>
        </w:rPr>
      </w:pPr>
      <w:r w:rsidRPr="005D66E9">
        <w:rPr>
          <w:sz w:val="28"/>
          <w:szCs w:val="28"/>
        </w:rPr>
        <w:t>5. Организация работы Штаба</w:t>
      </w:r>
    </w:p>
    <w:p w14:paraId="65284C2E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</w:p>
    <w:p w14:paraId="55FF6DCE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5.1. Заседания Штаба проводятся по мере необходимости, но не реже одного раза в полугодие, при необходимости могут проводиться внеочередные заседания Штаба.</w:t>
      </w:r>
    </w:p>
    <w:p w14:paraId="432463A8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Дату, время и место проведения заседания Штаба определяет начальник Штаба.</w:t>
      </w:r>
    </w:p>
    <w:p w14:paraId="66100C7B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5.2. Заседание Штаба является правомочным, если на нем присутствует более половины членов Штаба. Заседание Штаба ведет начальник Штаба.</w:t>
      </w:r>
    </w:p>
    <w:p w14:paraId="10BBAC78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Решения Штаба принимаются простым большинством голосов присутствующих на заседании членов Штаба. В случае равенства голосов решающим является голос председательствующего на заседании Штаба.</w:t>
      </w:r>
    </w:p>
    <w:p w14:paraId="0AD42CA6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Решения Штаба оформляются протоколом, который подписывает начальник Штаба либо его заместитель, председательствующий на заседании.</w:t>
      </w:r>
    </w:p>
    <w:p w14:paraId="08C18080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Решения Штаба носят рекомендательный характер.</w:t>
      </w:r>
    </w:p>
    <w:p w14:paraId="026B57B7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Члены Штаба участвуют в заседаниях Штаба лично и не вправе делегировать свои полномочия другим лицам. Члены Штаба при обсуждении вопросов имеют равные права.</w:t>
      </w:r>
    </w:p>
    <w:p w14:paraId="6B10B735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На заседания Штаба могут приглашаться депутаты муниципального образования, должностные лица органов местного самоуправления муниципального образования, руководители организаций, расположенных на территории муниципального образования, представители средств массовой информации, ученые, эксперты и другие лица.</w:t>
      </w:r>
    </w:p>
    <w:p w14:paraId="7B516124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5.3. Начальник Штаба:</w:t>
      </w:r>
    </w:p>
    <w:p w14:paraId="7C08A0C7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осуществляет общее руководство деятельностью Штаба;</w:t>
      </w:r>
    </w:p>
    <w:p w14:paraId="720CF87D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утверждает повестку очередного заседания Штаба;</w:t>
      </w:r>
    </w:p>
    <w:p w14:paraId="76A5B989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lastRenderedPageBreak/>
        <w:t>осуществляет взаимодействие с правоохранительными органами по вопросам координации деятельности народных дружин;</w:t>
      </w:r>
    </w:p>
    <w:p w14:paraId="4ECBACC9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представляет Штаб при взаимодействии с органами государственной власти, органами местного самоуправления, общественными и иными организациями;</w:t>
      </w:r>
    </w:p>
    <w:p w14:paraId="76B08A23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несет персональную ответственность за выполнение возложенных на Штаб задач.</w:t>
      </w:r>
    </w:p>
    <w:p w14:paraId="6DB048DD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В случае отсутствия начальника Штаба его функции выполняет заместитель начальника Штаба.</w:t>
      </w:r>
    </w:p>
    <w:p w14:paraId="1EE832B5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5.5. Секретарь Штаба:</w:t>
      </w:r>
    </w:p>
    <w:p w14:paraId="4CEE1D4C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обеспечивает подготовку материалов к заседаниям Штаба, проектов решений заседаний Штаба;</w:t>
      </w:r>
    </w:p>
    <w:p w14:paraId="65E6DAC1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информирует членов Штаба о месте, времени проведения и повестке дня очередного заседания Штаба, обеспечивает участвующих в заседании Штаба необходимыми справочно-информационными материалами;</w:t>
      </w:r>
    </w:p>
    <w:p w14:paraId="6462F866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ведет протокол заседания Штаба;</w:t>
      </w:r>
    </w:p>
    <w:p w14:paraId="43E05C89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оформляет решения Штаба;</w:t>
      </w:r>
    </w:p>
    <w:p w14:paraId="114ADACD" w14:textId="77777777" w:rsidR="005D66E9" w:rsidRPr="005D66E9" w:rsidRDefault="005D66E9" w:rsidP="00487547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>осуществляет текущий контроль за выполнением принятых Штабом решений, а также учет документов и материалов, связанных с деятельностью народных дружин и Штаба.</w:t>
      </w:r>
    </w:p>
    <w:p w14:paraId="3910CC15" w14:textId="3CEB646E" w:rsidR="005D66E9" w:rsidRDefault="005D66E9" w:rsidP="00BC58CD">
      <w:pPr>
        <w:widowControl w:val="0"/>
        <w:ind w:firstLine="567"/>
        <w:jc w:val="both"/>
        <w:rPr>
          <w:sz w:val="28"/>
          <w:szCs w:val="28"/>
        </w:rPr>
      </w:pPr>
      <w:r w:rsidRPr="005D66E9">
        <w:rPr>
          <w:sz w:val="28"/>
          <w:szCs w:val="28"/>
        </w:rPr>
        <w:t xml:space="preserve">5.6. Организационно-техническое обеспечение деятельности Штаба осуществляет </w:t>
      </w:r>
      <w:r w:rsidR="006557D8">
        <w:rPr>
          <w:sz w:val="28"/>
          <w:szCs w:val="28"/>
        </w:rPr>
        <w:t>А</w:t>
      </w:r>
      <w:r w:rsidRPr="005D66E9">
        <w:rPr>
          <w:sz w:val="28"/>
          <w:szCs w:val="28"/>
        </w:rPr>
        <w:t xml:space="preserve">дминистрация </w:t>
      </w:r>
      <w:r w:rsidR="006557D8">
        <w:rPr>
          <w:sz w:val="28"/>
          <w:szCs w:val="28"/>
        </w:rPr>
        <w:t>Усть-Донецкого района</w:t>
      </w:r>
      <w:r w:rsidRPr="005D66E9">
        <w:rPr>
          <w:sz w:val="28"/>
          <w:szCs w:val="28"/>
        </w:rPr>
        <w:t>.</w:t>
      </w:r>
    </w:p>
    <w:p w14:paraId="4BB050A7" w14:textId="4612EF15" w:rsidR="00912150" w:rsidRDefault="00912150" w:rsidP="00574F7A">
      <w:pPr>
        <w:jc w:val="center"/>
        <w:rPr>
          <w:sz w:val="28"/>
          <w:szCs w:val="28"/>
        </w:rPr>
      </w:pPr>
    </w:p>
    <w:p w14:paraId="5F6ADF5B" w14:textId="77777777" w:rsidR="00912150" w:rsidRDefault="00912150" w:rsidP="00574F7A">
      <w:pPr>
        <w:jc w:val="center"/>
        <w:rPr>
          <w:sz w:val="28"/>
          <w:szCs w:val="28"/>
        </w:rPr>
      </w:pPr>
    </w:p>
    <w:p w14:paraId="2D93AFBD" w14:textId="77777777" w:rsidR="00487547" w:rsidRDefault="00912150" w:rsidP="00487547">
      <w:pPr>
        <w:pStyle w:val="a8"/>
        <w:ind w:firstLine="0"/>
        <w:rPr>
          <w:sz w:val="16"/>
          <w:szCs w:val="16"/>
        </w:rPr>
      </w:pPr>
      <w:r>
        <w:rPr>
          <w:szCs w:val="28"/>
        </w:rPr>
        <w:t>Начальник сектора</w:t>
      </w:r>
      <w:r w:rsidRPr="00C82817">
        <w:rPr>
          <w:sz w:val="16"/>
          <w:szCs w:val="16"/>
        </w:rPr>
        <w:t xml:space="preserve"> </w:t>
      </w:r>
    </w:p>
    <w:p w14:paraId="1C9684DF" w14:textId="15C9C160" w:rsidR="00912150" w:rsidRPr="00C82817" w:rsidRDefault="00912150" w:rsidP="00487547">
      <w:pPr>
        <w:pStyle w:val="a8"/>
        <w:ind w:firstLine="0"/>
        <w:rPr>
          <w:szCs w:val="28"/>
        </w:rPr>
      </w:pPr>
      <w:r w:rsidRPr="00C82817">
        <w:rPr>
          <w:szCs w:val="28"/>
        </w:rPr>
        <w:t xml:space="preserve">по </w:t>
      </w:r>
      <w:r w:rsidR="00487547">
        <w:rPr>
          <w:szCs w:val="28"/>
        </w:rPr>
        <w:t>развитию местного самоуправления</w:t>
      </w:r>
    </w:p>
    <w:p w14:paraId="557423DF" w14:textId="6BD0EE29" w:rsidR="00912150" w:rsidRPr="007D3A85" w:rsidRDefault="00912150" w:rsidP="0091215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Администрации Усть-Донецкого района        </w:t>
      </w:r>
      <w:r w:rsidR="004875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="00487547">
        <w:rPr>
          <w:sz w:val="28"/>
          <w:szCs w:val="28"/>
        </w:rPr>
        <w:t xml:space="preserve">А.Д. </w:t>
      </w:r>
      <w:proofErr w:type="spellStart"/>
      <w:r w:rsidR="00487547">
        <w:rPr>
          <w:sz w:val="28"/>
          <w:szCs w:val="28"/>
        </w:rPr>
        <w:t>Лаврукова</w:t>
      </w:r>
      <w:proofErr w:type="spellEnd"/>
    </w:p>
    <w:p w14:paraId="20DB8F1D" w14:textId="77777777" w:rsidR="00574F7A" w:rsidRPr="00161E59" w:rsidRDefault="00574F7A" w:rsidP="00574F7A">
      <w:pPr>
        <w:jc w:val="center"/>
        <w:rPr>
          <w:sz w:val="28"/>
          <w:szCs w:val="28"/>
          <w:highlight w:val="yellow"/>
        </w:rPr>
      </w:pPr>
    </w:p>
    <w:p w14:paraId="2449D063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A73EDA2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69621AA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AA1839E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30388D7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8AC33F8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8BF6C71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5C3EFFC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C8CB4DD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678F7B6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1272611" w14:textId="77777777" w:rsidR="006557D8" w:rsidRDefault="006557D8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5EC2C3A" w14:textId="77777777" w:rsidR="006557D8" w:rsidRDefault="006557D8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0695C94" w14:textId="77777777" w:rsidR="006557D8" w:rsidRDefault="006557D8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D789439" w14:textId="77777777" w:rsidR="00BC58CD" w:rsidRDefault="00BC58CD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5DB1465" w14:textId="77777777" w:rsidR="00BC58CD" w:rsidRDefault="00BC58CD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627638C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BCBEA50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5C50DC6" w14:textId="77777777" w:rsidR="00574F7A" w:rsidRDefault="00574F7A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FACDD42" w14:textId="58CA41BF" w:rsidR="00463022" w:rsidRPr="00574F7A" w:rsidRDefault="00463022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4F7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74F7A">
        <w:rPr>
          <w:rFonts w:ascii="Times New Roman" w:hAnsi="Times New Roman" w:cs="Times New Roman"/>
          <w:sz w:val="24"/>
          <w:szCs w:val="24"/>
        </w:rPr>
        <w:t>2</w:t>
      </w:r>
      <w:r w:rsidR="00574F7A" w:rsidRPr="00574F7A">
        <w:rPr>
          <w:rFonts w:ascii="Times New Roman" w:hAnsi="Times New Roman" w:cs="Times New Roman"/>
          <w:sz w:val="24"/>
          <w:szCs w:val="24"/>
        </w:rPr>
        <w:t xml:space="preserve"> </w:t>
      </w:r>
      <w:r w:rsidRPr="00574F7A">
        <w:rPr>
          <w:rFonts w:ascii="Times New Roman" w:hAnsi="Times New Roman" w:cs="Times New Roman"/>
          <w:sz w:val="24"/>
          <w:szCs w:val="24"/>
        </w:rPr>
        <w:t>к постановлению Администрации Усть-Донецкого района</w:t>
      </w:r>
    </w:p>
    <w:p w14:paraId="15B10B77" w14:textId="4D4E54D1" w:rsidR="00463022" w:rsidRPr="00574F7A" w:rsidRDefault="00463022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4F7A">
        <w:rPr>
          <w:rFonts w:ascii="Times New Roman" w:hAnsi="Times New Roman" w:cs="Times New Roman"/>
          <w:sz w:val="24"/>
          <w:szCs w:val="24"/>
        </w:rPr>
        <w:t>от __</w:t>
      </w:r>
      <w:proofErr w:type="gramStart"/>
      <w:r w:rsidRPr="00574F7A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574F7A">
        <w:rPr>
          <w:rFonts w:ascii="Times New Roman" w:hAnsi="Times New Roman" w:cs="Times New Roman"/>
          <w:sz w:val="24"/>
          <w:szCs w:val="24"/>
        </w:rPr>
        <w:t>__.2024</w:t>
      </w:r>
      <w:r w:rsidR="005D21BE" w:rsidRPr="00574F7A">
        <w:rPr>
          <w:rFonts w:ascii="Times New Roman" w:hAnsi="Times New Roman" w:cs="Times New Roman"/>
          <w:sz w:val="24"/>
          <w:szCs w:val="24"/>
        </w:rPr>
        <w:t xml:space="preserve"> </w:t>
      </w:r>
      <w:r w:rsidRPr="00574F7A">
        <w:rPr>
          <w:rFonts w:ascii="Times New Roman" w:hAnsi="Times New Roman" w:cs="Times New Roman"/>
          <w:color w:val="000000"/>
          <w:sz w:val="24"/>
          <w:szCs w:val="24"/>
        </w:rPr>
        <w:t>№ 100/        -п-24</w:t>
      </w:r>
    </w:p>
    <w:p w14:paraId="44118994" w14:textId="77777777" w:rsidR="00463022" w:rsidRDefault="00463022" w:rsidP="004630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874BD30" w14:textId="77777777" w:rsidR="00463022" w:rsidRPr="008E2D25" w:rsidRDefault="00463022" w:rsidP="00463022">
      <w:pPr>
        <w:rPr>
          <w:sz w:val="28"/>
          <w:szCs w:val="28"/>
        </w:rPr>
      </w:pPr>
    </w:p>
    <w:p w14:paraId="6D8E6198" w14:textId="77777777" w:rsidR="00574F7A" w:rsidRDefault="00574F7A" w:rsidP="00B330A9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33688840" w14:textId="1467DE71" w:rsidR="00463022" w:rsidRDefault="00463022" w:rsidP="00B330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57D8">
        <w:rPr>
          <w:sz w:val="28"/>
          <w:szCs w:val="28"/>
        </w:rPr>
        <w:t>Штаба Народной Дружины</w:t>
      </w:r>
    </w:p>
    <w:p w14:paraId="6FCD4C92" w14:textId="31FF6DBB" w:rsidR="006557D8" w:rsidRPr="00161E59" w:rsidRDefault="006557D8" w:rsidP="00B330A9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</w:rPr>
        <w:t>Усть-Донецкого района</w:t>
      </w:r>
    </w:p>
    <w:p w14:paraId="4C3FCE13" w14:textId="77777777" w:rsidR="00463022" w:rsidRPr="00397963" w:rsidRDefault="00463022" w:rsidP="00463022"/>
    <w:p w14:paraId="46D18C0A" w14:textId="77777777" w:rsidR="00463022" w:rsidRPr="00334E86" w:rsidRDefault="00463022" w:rsidP="00463022">
      <w:pPr>
        <w:pStyle w:val="contentheader2cols"/>
        <w:spacing w:before="0"/>
        <w:ind w:left="0"/>
        <w:jc w:val="center"/>
        <w:rPr>
          <w:sz w:val="28"/>
          <w:szCs w:val="28"/>
        </w:rPr>
      </w:pPr>
    </w:p>
    <w:tbl>
      <w:tblPr>
        <w:tblW w:w="990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420"/>
        <w:gridCol w:w="6466"/>
        <w:gridCol w:w="14"/>
      </w:tblGrid>
      <w:tr w:rsidR="003F3AF0" w14:paraId="479DD601" w14:textId="77777777" w:rsidTr="003F3AF0">
        <w:trPr>
          <w:gridAfter w:val="1"/>
          <w:wAfter w:w="14" w:type="dxa"/>
          <w:trHeight w:val="956"/>
        </w:trPr>
        <w:tc>
          <w:tcPr>
            <w:tcW w:w="3420" w:type="dxa"/>
            <w:hideMark/>
          </w:tcPr>
          <w:p w14:paraId="5CC0FEAD" w14:textId="77777777" w:rsidR="003F3AF0" w:rsidRDefault="003F3AF0" w:rsidP="007A54B6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Глухарева Ирина Ивановна</w:t>
            </w:r>
          </w:p>
        </w:tc>
        <w:tc>
          <w:tcPr>
            <w:tcW w:w="6466" w:type="dxa"/>
          </w:tcPr>
          <w:p w14:paraId="0CA596FB" w14:textId="426D9634" w:rsidR="003F3AF0" w:rsidRPr="004567C7" w:rsidRDefault="003F3AF0" w:rsidP="003F3AF0">
            <w:pPr>
              <w:jc w:val="both"/>
              <w:rPr>
                <w:sz w:val="28"/>
                <w:szCs w:val="28"/>
              </w:rPr>
            </w:pPr>
            <w:r w:rsidRPr="004567C7">
              <w:rPr>
                <w:sz w:val="28"/>
                <w:szCs w:val="28"/>
              </w:rPr>
              <w:t>заместитель главы Администрации Усть-Донецкого района</w:t>
            </w:r>
            <w:r>
              <w:rPr>
                <w:sz w:val="28"/>
                <w:szCs w:val="28"/>
              </w:rPr>
              <w:t xml:space="preserve"> по внутренней политике и работе с административными органами, начальник штаба</w:t>
            </w:r>
          </w:p>
        </w:tc>
      </w:tr>
      <w:tr w:rsidR="003F3AF0" w14:paraId="7D376A55" w14:textId="77777777" w:rsidTr="003F3AF0">
        <w:trPr>
          <w:gridAfter w:val="1"/>
          <w:wAfter w:w="14" w:type="dxa"/>
        </w:trPr>
        <w:tc>
          <w:tcPr>
            <w:tcW w:w="3420" w:type="dxa"/>
          </w:tcPr>
          <w:p w14:paraId="6A7835C7" w14:textId="11934CBB" w:rsidR="003F3AF0" w:rsidRDefault="003F3AF0" w:rsidP="007A54B6">
            <w:pPr>
              <w:spacing w:line="276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Борозенцев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Игорь Николаевич</w:t>
            </w:r>
          </w:p>
        </w:tc>
        <w:tc>
          <w:tcPr>
            <w:tcW w:w="6466" w:type="dxa"/>
          </w:tcPr>
          <w:p w14:paraId="3240DBA7" w14:textId="237E6175" w:rsidR="003F3AF0" w:rsidRDefault="003F3AF0" w:rsidP="003F3AF0">
            <w:pPr>
              <w:jc w:val="both"/>
              <w:rPr>
                <w:sz w:val="28"/>
                <w:szCs w:val="28"/>
              </w:rPr>
            </w:pPr>
            <w:r w:rsidRPr="004567C7">
              <w:rPr>
                <w:sz w:val="28"/>
                <w:szCs w:val="28"/>
              </w:rPr>
              <w:t>заместитель главы Администрации Усть-Донецкого района</w:t>
            </w:r>
            <w:r>
              <w:rPr>
                <w:sz w:val="28"/>
                <w:szCs w:val="28"/>
              </w:rPr>
              <w:t xml:space="preserve"> по социальному развитию, заместитель начальника штаба</w:t>
            </w:r>
          </w:p>
        </w:tc>
      </w:tr>
      <w:tr w:rsidR="003F3AF0" w14:paraId="41F94CE6" w14:textId="77777777" w:rsidTr="003F3AF0">
        <w:trPr>
          <w:gridAfter w:val="1"/>
          <w:wAfter w:w="14" w:type="dxa"/>
          <w:trHeight w:val="1154"/>
        </w:trPr>
        <w:tc>
          <w:tcPr>
            <w:tcW w:w="3420" w:type="dxa"/>
            <w:hideMark/>
          </w:tcPr>
          <w:p w14:paraId="253C004B" w14:textId="653B625D" w:rsidR="003F3AF0" w:rsidRDefault="003F3AF0" w:rsidP="007A54B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Лаврукова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Анна Даниловна</w:t>
            </w:r>
            <w:r w:rsidRPr="004567C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466" w:type="dxa"/>
          </w:tcPr>
          <w:p w14:paraId="0E287ABD" w14:textId="3976F413" w:rsidR="003F3AF0" w:rsidRDefault="003F3AF0" w:rsidP="003F3AF0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0275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сектора по развитию местного самоуправления </w:t>
            </w:r>
            <w:r w:rsidRPr="00027582">
              <w:rPr>
                <w:sz w:val="28"/>
                <w:szCs w:val="28"/>
              </w:rPr>
              <w:t>Администрации Усть-Донецкого района</w:t>
            </w:r>
            <w:r w:rsidRPr="004567C7">
              <w:rPr>
                <w:sz w:val="28"/>
                <w:szCs w:val="28"/>
              </w:rPr>
              <w:t>, секретарь</w:t>
            </w:r>
            <w:r>
              <w:rPr>
                <w:sz w:val="28"/>
                <w:szCs w:val="28"/>
              </w:rPr>
              <w:t xml:space="preserve"> штаба</w:t>
            </w:r>
            <w:r w:rsidRPr="004567C7">
              <w:rPr>
                <w:sz w:val="28"/>
                <w:szCs w:val="28"/>
              </w:rPr>
              <w:t xml:space="preserve"> </w:t>
            </w:r>
          </w:p>
        </w:tc>
      </w:tr>
      <w:tr w:rsidR="00463022" w14:paraId="47094DDE" w14:textId="77777777" w:rsidTr="003F3AF0">
        <w:trPr>
          <w:trHeight w:val="541"/>
        </w:trPr>
        <w:tc>
          <w:tcPr>
            <w:tcW w:w="9900" w:type="dxa"/>
            <w:gridSpan w:val="3"/>
          </w:tcPr>
          <w:p w14:paraId="0C878BC2" w14:textId="24E8927A" w:rsidR="00463022" w:rsidRDefault="00463022" w:rsidP="00BC58C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="006557D8">
              <w:rPr>
                <w:sz w:val="28"/>
                <w:szCs w:val="28"/>
              </w:rPr>
              <w:t>Штаба</w:t>
            </w:r>
            <w:r>
              <w:rPr>
                <w:sz w:val="28"/>
                <w:szCs w:val="28"/>
              </w:rPr>
              <w:t>:</w:t>
            </w:r>
          </w:p>
        </w:tc>
      </w:tr>
      <w:tr w:rsidR="00BC58CD" w:rsidRPr="00F04737" w14:paraId="23793AAE" w14:textId="77777777" w:rsidTr="00BC58CD">
        <w:trPr>
          <w:gridAfter w:val="1"/>
          <w:wAfter w:w="14" w:type="dxa"/>
          <w:trHeight w:val="880"/>
        </w:trPr>
        <w:tc>
          <w:tcPr>
            <w:tcW w:w="3420" w:type="dxa"/>
          </w:tcPr>
          <w:p w14:paraId="1A5FEDF3" w14:textId="77777777" w:rsidR="00BC58CD" w:rsidRPr="00F04737" w:rsidRDefault="00BC58CD" w:rsidP="00A74798">
            <w:pPr>
              <w:spacing w:line="276" w:lineRule="auto"/>
              <w:rPr>
                <w:sz w:val="28"/>
                <w:szCs w:val="28"/>
              </w:rPr>
            </w:pPr>
            <w:r w:rsidRPr="00BC58CD">
              <w:rPr>
                <w:sz w:val="28"/>
                <w:szCs w:val="28"/>
              </w:rPr>
              <w:t>Анохина Елена Викторовна</w:t>
            </w:r>
          </w:p>
        </w:tc>
        <w:tc>
          <w:tcPr>
            <w:tcW w:w="6466" w:type="dxa"/>
          </w:tcPr>
          <w:p w14:paraId="6D3849EF" w14:textId="77777777" w:rsidR="00BC58CD" w:rsidRPr="00F04737" w:rsidRDefault="00BC58CD" w:rsidP="00BC58C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омандир народной дружины </w:t>
            </w:r>
            <w:proofErr w:type="spellStart"/>
            <w:r>
              <w:rPr>
                <w:sz w:val="28"/>
                <w:szCs w:val="28"/>
              </w:rPr>
              <w:t>Пухляковского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C58CD" w:rsidRPr="001A0F6B" w14:paraId="3744DBA9" w14:textId="77777777" w:rsidTr="00BC58CD">
        <w:trPr>
          <w:gridAfter w:val="1"/>
          <w:wAfter w:w="14" w:type="dxa"/>
          <w:trHeight w:val="707"/>
        </w:trPr>
        <w:tc>
          <w:tcPr>
            <w:tcW w:w="3420" w:type="dxa"/>
          </w:tcPr>
          <w:p w14:paraId="7CCCEB91" w14:textId="77777777" w:rsidR="00BC58CD" w:rsidRPr="001A0F6B" w:rsidRDefault="00BC58CD" w:rsidP="00A74798">
            <w:pPr>
              <w:pStyle w:val="1"/>
              <w:shd w:val="clear" w:color="auto" w:fill="FFFFFF"/>
              <w:rPr>
                <w:b w:val="0"/>
                <w:bCs/>
                <w:sz w:val="28"/>
                <w:szCs w:val="28"/>
              </w:rPr>
            </w:pPr>
            <w:r w:rsidRPr="00BC58CD">
              <w:rPr>
                <w:b w:val="0"/>
                <w:bCs/>
                <w:sz w:val="28"/>
                <w:szCs w:val="28"/>
              </w:rPr>
              <w:t>Бабкина Анастасия Александровна</w:t>
            </w:r>
          </w:p>
        </w:tc>
        <w:tc>
          <w:tcPr>
            <w:tcW w:w="6466" w:type="dxa"/>
          </w:tcPr>
          <w:p w14:paraId="5C760905" w14:textId="77777777" w:rsidR="00BC58CD" w:rsidRPr="001A0F6B" w:rsidRDefault="00BC58CD" w:rsidP="00BC58CD">
            <w:pPr>
              <w:tabs>
                <w:tab w:val="left" w:pos="3828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омандир народной дружины </w:t>
            </w:r>
            <w:proofErr w:type="spellStart"/>
            <w:r>
              <w:rPr>
                <w:sz w:val="28"/>
                <w:szCs w:val="28"/>
              </w:rPr>
              <w:t>Апаринского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C58CD" w:rsidRPr="00F04737" w14:paraId="19044CC6" w14:textId="77777777" w:rsidTr="00BC58CD">
        <w:trPr>
          <w:gridAfter w:val="1"/>
          <w:wAfter w:w="14" w:type="dxa"/>
          <w:trHeight w:val="705"/>
        </w:trPr>
        <w:tc>
          <w:tcPr>
            <w:tcW w:w="3420" w:type="dxa"/>
          </w:tcPr>
          <w:p w14:paraId="67ABA9E0" w14:textId="77777777" w:rsidR="00BC58CD" w:rsidRPr="00F04737" w:rsidRDefault="00BC58CD" w:rsidP="007A54B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 Александр Дмитриевич</w:t>
            </w:r>
          </w:p>
        </w:tc>
        <w:tc>
          <w:tcPr>
            <w:tcW w:w="6466" w:type="dxa"/>
          </w:tcPr>
          <w:p w14:paraId="3FA0DB27" w14:textId="77777777" w:rsidR="00BC58CD" w:rsidRPr="00574F7A" w:rsidRDefault="00BC58CD" w:rsidP="007A54B6">
            <w:pPr>
              <w:tabs>
                <w:tab w:val="left" w:pos="38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командир </w:t>
            </w: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>-Донецкой казачьей дружины</w:t>
            </w:r>
          </w:p>
        </w:tc>
      </w:tr>
      <w:tr w:rsidR="00BC58CD" w:rsidRPr="00F04737" w14:paraId="587F4079" w14:textId="77777777" w:rsidTr="00BC58CD">
        <w:trPr>
          <w:gridAfter w:val="1"/>
          <w:wAfter w:w="14" w:type="dxa"/>
          <w:trHeight w:val="858"/>
        </w:trPr>
        <w:tc>
          <w:tcPr>
            <w:tcW w:w="3420" w:type="dxa"/>
          </w:tcPr>
          <w:p w14:paraId="55020718" w14:textId="77777777" w:rsidR="00BC58CD" w:rsidRPr="00F04737" w:rsidRDefault="00BC58CD" w:rsidP="007A54B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BC58CD">
              <w:rPr>
                <w:sz w:val="28"/>
                <w:szCs w:val="28"/>
              </w:rPr>
              <w:t>Галдин</w:t>
            </w:r>
            <w:proofErr w:type="spellEnd"/>
            <w:r w:rsidRPr="00BC58CD">
              <w:rPr>
                <w:sz w:val="28"/>
                <w:szCs w:val="28"/>
              </w:rPr>
              <w:t xml:space="preserve"> Александр Васильевич</w:t>
            </w:r>
          </w:p>
        </w:tc>
        <w:tc>
          <w:tcPr>
            <w:tcW w:w="6466" w:type="dxa"/>
          </w:tcPr>
          <w:p w14:paraId="49D70247" w14:textId="77777777" w:rsidR="00BC58CD" w:rsidRPr="00574F7A" w:rsidRDefault="00BC58CD" w:rsidP="00BC58CD">
            <w:pPr>
              <w:tabs>
                <w:tab w:val="left" w:pos="38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омандир народной дружины </w:t>
            </w:r>
            <w:proofErr w:type="spellStart"/>
            <w:r>
              <w:rPr>
                <w:sz w:val="28"/>
                <w:szCs w:val="28"/>
              </w:rPr>
              <w:t>Мелиховского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C58CD" w:rsidRPr="00F04737" w14:paraId="6BD2D9B0" w14:textId="77777777" w:rsidTr="003F3AF0">
        <w:trPr>
          <w:gridAfter w:val="1"/>
          <w:wAfter w:w="14" w:type="dxa"/>
        </w:trPr>
        <w:tc>
          <w:tcPr>
            <w:tcW w:w="3420" w:type="dxa"/>
          </w:tcPr>
          <w:p w14:paraId="24D94444" w14:textId="77777777" w:rsidR="00BC58CD" w:rsidRPr="00F04737" w:rsidRDefault="00BC58CD" w:rsidP="00A7479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BC58CD">
              <w:rPr>
                <w:sz w:val="28"/>
                <w:szCs w:val="28"/>
              </w:rPr>
              <w:t>Зоричева</w:t>
            </w:r>
            <w:proofErr w:type="spellEnd"/>
            <w:r w:rsidRPr="00BC58CD">
              <w:rPr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6466" w:type="dxa"/>
          </w:tcPr>
          <w:p w14:paraId="3E1CA42B" w14:textId="77777777" w:rsidR="00BC58CD" w:rsidRPr="00480A69" w:rsidRDefault="00BC58CD" w:rsidP="00BC58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омандир народной дружины </w:t>
            </w:r>
            <w:proofErr w:type="spellStart"/>
            <w:r>
              <w:rPr>
                <w:sz w:val="28"/>
                <w:szCs w:val="28"/>
              </w:rPr>
              <w:t>Раздорского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C58CD" w:rsidRPr="005D21BE" w14:paraId="68308929" w14:textId="77777777" w:rsidTr="003F3AF0">
        <w:trPr>
          <w:gridAfter w:val="1"/>
          <w:wAfter w:w="14" w:type="dxa"/>
          <w:trHeight w:val="659"/>
        </w:trPr>
        <w:tc>
          <w:tcPr>
            <w:tcW w:w="3420" w:type="dxa"/>
          </w:tcPr>
          <w:p w14:paraId="12F62D80" w14:textId="77777777" w:rsidR="00BC58CD" w:rsidRPr="009E44CE" w:rsidRDefault="00BC58CD" w:rsidP="00A7479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9E44CE">
              <w:rPr>
                <w:rFonts w:eastAsia="Calibri"/>
                <w:sz w:val="28"/>
                <w:szCs w:val="28"/>
                <w:lang w:eastAsia="en-US"/>
              </w:rPr>
              <w:t>Рыковский</w:t>
            </w:r>
            <w:proofErr w:type="spellEnd"/>
            <w:r w:rsidRPr="009E44CE">
              <w:rPr>
                <w:rFonts w:eastAsia="Calibri"/>
                <w:sz w:val="28"/>
                <w:szCs w:val="28"/>
                <w:lang w:eastAsia="en-US"/>
              </w:rPr>
              <w:t xml:space="preserve"> Александр Сергеевич</w:t>
            </w:r>
          </w:p>
        </w:tc>
        <w:tc>
          <w:tcPr>
            <w:tcW w:w="6466" w:type="dxa"/>
          </w:tcPr>
          <w:p w14:paraId="093C4505" w14:textId="77777777" w:rsidR="00BC58CD" w:rsidRPr="005D21BE" w:rsidRDefault="00BC58CD" w:rsidP="009E44CE">
            <w:pPr>
              <w:tabs>
                <w:tab w:val="left" w:pos="38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омандир народной дружины </w:t>
            </w:r>
            <w:proofErr w:type="spellStart"/>
            <w:r>
              <w:rPr>
                <w:sz w:val="28"/>
                <w:szCs w:val="28"/>
              </w:rPr>
              <w:t>Ниж</w:t>
            </w:r>
            <w:r>
              <w:rPr>
                <w:sz w:val="28"/>
                <w:szCs w:val="28"/>
              </w:rPr>
              <w:t>некундрюченского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C58CD" w:rsidRPr="00F04737" w14:paraId="2AABC63F" w14:textId="77777777" w:rsidTr="00BC58CD">
        <w:trPr>
          <w:gridAfter w:val="1"/>
          <w:wAfter w:w="14" w:type="dxa"/>
          <w:trHeight w:val="773"/>
        </w:trPr>
        <w:tc>
          <w:tcPr>
            <w:tcW w:w="3420" w:type="dxa"/>
          </w:tcPr>
          <w:p w14:paraId="290ADA83" w14:textId="77777777" w:rsidR="00BC58CD" w:rsidRPr="001A0F6B" w:rsidRDefault="00BC58CD" w:rsidP="00A74798">
            <w:pPr>
              <w:pStyle w:val="1"/>
              <w:shd w:val="clear" w:color="auto" w:fill="FFFFFF"/>
              <w:rPr>
                <w:b w:val="0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1A0F6B">
              <w:rPr>
                <w:b w:val="0"/>
                <w:bCs/>
                <w:sz w:val="28"/>
                <w:szCs w:val="28"/>
              </w:rPr>
              <w:t>Самакаев</w:t>
            </w:r>
            <w:proofErr w:type="spellEnd"/>
            <w:r w:rsidRPr="001A0F6B">
              <w:rPr>
                <w:b w:val="0"/>
                <w:bCs/>
                <w:sz w:val="28"/>
                <w:szCs w:val="28"/>
              </w:rPr>
              <w:t xml:space="preserve"> Дмитрий Анатольевич</w:t>
            </w:r>
          </w:p>
        </w:tc>
        <w:tc>
          <w:tcPr>
            <w:tcW w:w="6466" w:type="dxa"/>
            <w:hideMark/>
          </w:tcPr>
          <w:p w14:paraId="206DADA8" w14:textId="77777777" w:rsidR="00BC58CD" w:rsidRPr="001A0F6B" w:rsidRDefault="00BC58CD" w:rsidP="003F3AF0">
            <w:pPr>
              <w:tabs>
                <w:tab w:val="left" w:pos="3828"/>
              </w:tabs>
              <w:jc w:val="both"/>
              <w:rPr>
                <w:bCs/>
                <w:sz w:val="28"/>
                <w:szCs w:val="28"/>
              </w:rPr>
            </w:pPr>
            <w:r w:rsidRPr="001A0F6B">
              <w:rPr>
                <w:bCs/>
                <w:sz w:val="28"/>
                <w:szCs w:val="28"/>
              </w:rPr>
              <w:t xml:space="preserve">заместитель начальника отдела МВД РФ по </w:t>
            </w:r>
            <w:r>
              <w:rPr>
                <w:bCs/>
                <w:sz w:val="28"/>
                <w:szCs w:val="28"/>
              </w:rPr>
              <w:br/>
            </w:r>
            <w:r w:rsidRPr="001A0F6B">
              <w:rPr>
                <w:bCs/>
                <w:sz w:val="28"/>
                <w:szCs w:val="28"/>
              </w:rPr>
              <w:t>Усть-Донецкому району</w:t>
            </w:r>
            <w:r>
              <w:rPr>
                <w:bCs/>
                <w:sz w:val="28"/>
                <w:szCs w:val="28"/>
              </w:rPr>
              <w:t xml:space="preserve"> (по согласованию)</w:t>
            </w:r>
          </w:p>
        </w:tc>
      </w:tr>
      <w:tr w:rsidR="00BC58CD" w:rsidRPr="00F04737" w14:paraId="16391490" w14:textId="77777777" w:rsidTr="00BC58CD">
        <w:trPr>
          <w:gridAfter w:val="1"/>
          <w:wAfter w:w="14" w:type="dxa"/>
          <w:trHeight w:val="868"/>
        </w:trPr>
        <w:tc>
          <w:tcPr>
            <w:tcW w:w="3420" w:type="dxa"/>
          </w:tcPr>
          <w:p w14:paraId="1AE12BEA" w14:textId="77777777" w:rsidR="00BC58CD" w:rsidRDefault="00BC58CD" w:rsidP="007A54B6">
            <w:pPr>
              <w:spacing w:line="276" w:lineRule="auto"/>
              <w:rPr>
                <w:sz w:val="28"/>
                <w:szCs w:val="28"/>
              </w:rPr>
            </w:pPr>
            <w:r w:rsidRPr="00BC58CD">
              <w:rPr>
                <w:sz w:val="28"/>
                <w:szCs w:val="28"/>
              </w:rPr>
              <w:t xml:space="preserve">Тузов </w:t>
            </w:r>
          </w:p>
          <w:p w14:paraId="4B5E7F5B" w14:textId="77777777" w:rsidR="00BC58CD" w:rsidRPr="00F04737" w:rsidRDefault="00BC58CD" w:rsidP="007A54B6">
            <w:pPr>
              <w:spacing w:line="276" w:lineRule="auto"/>
              <w:rPr>
                <w:sz w:val="28"/>
                <w:szCs w:val="28"/>
              </w:rPr>
            </w:pPr>
            <w:r w:rsidRPr="00BC58CD"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6466" w:type="dxa"/>
          </w:tcPr>
          <w:p w14:paraId="0348AD9D" w14:textId="77777777" w:rsidR="00BC58CD" w:rsidRPr="001A0F6B" w:rsidRDefault="00BC58CD" w:rsidP="00BC58CD">
            <w:pPr>
              <w:tabs>
                <w:tab w:val="left" w:pos="38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омандир народной дружины </w:t>
            </w:r>
            <w:r>
              <w:rPr>
                <w:sz w:val="28"/>
                <w:szCs w:val="28"/>
              </w:rPr>
              <w:t>Усть-Донецкого городского</w:t>
            </w:r>
            <w:r>
              <w:rPr>
                <w:sz w:val="28"/>
                <w:szCs w:val="28"/>
              </w:rPr>
              <w:t xml:space="preserve"> поселения</w:t>
            </w:r>
          </w:p>
        </w:tc>
      </w:tr>
      <w:tr w:rsidR="00BC58CD" w:rsidRPr="00F04737" w14:paraId="50E3B53F" w14:textId="77777777" w:rsidTr="003F3AF0">
        <w:trPr>
          <w:gridAfter w:val="1"/>
          <w:wAfter w:w="14" w:type="dxa"/>
        </w:trPr>
        <w:tc>
          <w:tcPr>
            <w:tcW w:w="3420" w:type="dxa"/>
          </w:tcPr>
          <w:p w14:paraId="26D69875" w14:textId="77777777" w:rsidR="00BC58CD" w:rsidRDefault="00BC58CD" w:rsidP="00A74798">
            <w:pPr>
              <w:spacing w:line="276" w:lineRule="auto"/>
              <w:rPr>
                <w:sz w:val="28"/>
                <w:szCs w:val="28"/>
              </w:rPr>
            </w:pPr>
            <w:r w:rsidRPr="009E44CE">
              <w:rPr>
                <w:sz w:val="28"/>
                <w:szCs w:val="28"/>
              </w:rPr>
              <w:t xml:space="preserve">Шапкин </w:t>
            </w:r>
          </w:p>
          <w:p w14:paraId="11A37734" w14:textId="77777777" w:rsidR="00BC58CD" w:rsidRPr="00F04737" w:rsidRDefault="00BC58CD" w:rsidP="00A74798">
            <w:pPr>
              <w:spacing w:line="276" w:lineRule="auto"/>
              <w:rPr>
                <w:sz w:val="28"/>
                <w:szCs w:val="28"/>
              </w:rPr>
            </w:pPr>
            <w:r w:rsidRPr="009E44CE">
              <w:rPr>
                <w:sz w:val="28"/>
                <w:szCs w:val="28"/>
              </w:rPr>
              <w:t>Олег Васильевич</w:t>
            </w:r>
          </w:p>
        </w:tc>
        <w:tc>
          <w:tcPr>
            <w:tcW w:w="6466" w:type="dxa"/>
          </w:tcPr>
          <w:p w14:paraId="4720D04B" w14:textId="77777777" w:rsidR="00BC58CD" w:rsidRPr="00F04737" w:rsidRDefault="00BC58CD" w:rsidP="00A74798">
            <w:pPr>
              <w:tabs>
                <w:tab w:val="left" w:pos="38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командир народной дружины </w:t>
            </w:r>
            <w:proofErr w:type="spellStart"/>
            <w:r>
              <w:rPr>
                <w:sz w:val="28"/>
                <w:szCs w:val="28"/>
              </w:rPr>
              <w:t>Верхнекундрюченского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C58CD" w:rsidRPr="00F04737" w14:paraId="73A1E55A" w14:textId="77777777" w:rsidTr="00BC58CD">
        <w:trPr>
          <w:gridAfter w:val="1"/>
          <w:wAfter w:w="14" w:type="dxa"/>
          <w:trHeight w:val="822"/>
        </w:trPr>
        <w:tc>
          <w:tcPr>
            <w:tcW w:w="3420" w:type="dxa"/>
          </w:tcPr>
          <w:p w14:paraId="4AAD1039" w14:textId="77777777" w:rsidR="00BC58CD" w:rsidRDefault="00BC58CD" w:rsidP="00A74798">
            <w:pPr>
              <w:rPr>
                <w:sz w:val="28"/>
                <w:szCs w:val="28"/>
              </w:rPr>
            </w:pPr>
            <w:proofErr w:type="spellStart"/>
            <w:r w:rsidRPr="00BC58CD">
              <w:rPr>
                <w:sz w:val="28"/>
                <w:szCs w:val="28"/>
              </w:rPr>
              <w:lastRenderedPageBreak/>
              <w:t>Щебуняев</w:t>
            </w:r>
            <w:proofErr w:type="spellEnd"/>
            <w:r w:rsidRPr="00BC58CD">
              <w:rPr>
                <w:sz w:val="28"/>
                <w:szCs w:val="28"/>
              </w:rPr>
              <w:t xml:space="preserve"> Игорь Анатольевич</w:t>
            </w:r>
          </w:p>
        </w:tc>
        <w:tc>
          <w:tcPr>
            <w:tcW w:w="6466" w:type="dxa"/>
          </w:tcPr>
          <w:p w14:paraId="6C54287B" w14:textId="77777777" w:rsidR="00BC58CD" w:rsidRPr="00574F7A" w:rsidRDefault="00BC58CD" w:rsidP="00BC58CD">
            <w:pPr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омандир народной дружины </w:t>
            </w:r>
            <w:r>
              <w:rPr>
                <w:sz w:val="28"/>
                <w:szCs w:val="28"/>
              </w:rPr>
              <w:t>Крымского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463022" w14:paraId="1D52EEC0" w14:textId="77777777" w:rsidTr="003F3AF0">
        <w:tc>
          <w:tcPr>
            <w:tcW w:w="9900" w:type="dxa"/>
            <w:gridSpan w:val="3"/>
          </w:tcPr>
          <w:p w14:paraId="706993AB" w14:textId="3D0F5027" w:rsidR="00463022" w:rsidRPr="00161E59" w:rsidRDefault="00463022" w:rsidP="007A54B6">
            <w:pPr>
              <w:rPr>
                <w:bCs/>
                <w:sz w:val="28"/>
                <w:szCs w:val="28"/>
              </w:rPr>
            </w:pPr>
            <w:r w:rsidRPr="004567C7">
              <w:rPr>
                <w:bCs/>
                <w:sz w:val="28"/>
                <w:szCs w:val="28"/>
              </w:rPr>
              <w:t>Главы Администраций городского и сельских поселений Усть-Донецкого района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567C7">
              <w:rPr>
                <w:bCs/>
                <w:sz w:val="28"/>
                <w:szCs w:val="28"/>
              </w:rPr>
              <w:t>(по согласованию)</w:t>
            </w:r>
          </w:p>
        </w:tc>
      </w:tr>
    </w:tbl>
    <w:p w14:paraId="045DAC7C" w14:textId="16AAF362" w:rsidR="00A03E41" w:rsidRDefault="00A03E41" w:rsidP="00A03E41">
      <w:pPr>
        <w:tabs>
          <w:tab w:val="left" w:pos="5730"/>
        </w:tabs>
        <w:suppressAutoHyphens w:val="0"/>
        <w:spacing w:after="200" w:line="276" w:lineRule="auto"/>
        <w:rPr>
          <w:sz w:val="18"/>
          <w:szCs w:val="18"/>
        </w:rPr>
      </w:pPr>
    </w:p>
    <w:p w14:paraId="766FA50B" w14:textId="4BBEAAEA" w:rsidR="00463022" w:rsidRDefault="00463022" w:rsidP="00A03E41">
      <w:pPr>
        <w:tabs>
          <w:tab w:val="left" w:pos="5730"/>
        </w:tabs>
        <w:suppressAutoHyphens w:val="0"/>
        <w:spacing w:after="200" w:line="276" w:lineRule="auto"/>
        <w:rPr>
          <w:rFonts w:ascii="Segoe UI" w:hAnsi="Segoe UI" w:cs="Segoe UI"/>
          <w:color w:val="505050"/>
          <w:sz w:val="21"/>
          <w:szCs w:val="21"/>
          <w:shd w:val="clear" w:color="auto" w:fill="FCFCFC"/>
        </w:rPr>
      </w:pPr>
    </w:p>
    <w:p w14:paraId="6CAFA6DA" w14:textId="77777777" w:rsidR="007D3A85" w:rsidRDefault="007D3A85" w:rsidP="00A03E41">
      <w:pPr>
        <w:tabs>
          <w:tab w:val="left" w:pos="5730"/>
        </w:tabs>
        <w:suppressAutoHyphens w:val="0"/>
        <w:spacing w:after="200" w:line="276" w:lineRule="auto"/>
        <w:rPr>
          <w:sz w:val="18"/>
          <w:szCs w:val="18"/>
        </w:rPr>
      </w:pPr>
    </w:p>
    <w:p w14:paraId="458C7DC4" w14:textId="77777777" w:rsidR="00BC58CD" w:rsidRDefault="00463022" w:rsidP="00BC58CD">
      <w:pPr>
        <w:pStyle w:val="a8"/>
        <w:ind w:firstLine="0"/>
        <w:rPr>
          <w:sz w:val="16"/>
          <w:szCs w:val="16"/>
        </w:rPr>
      </w:pPr>
      <w:bookmarkStart w:id="1" w:name="_Hlk161664895"/>
      <w:r>
        <w:rPr>
          <w:szCs w:val="28"/>
        </w:rPr>
        <w:t xml:space="preserve">Начальник </w:t>
      </w:r>
      <w:r w:rsidR="00C82817">
        <w:rPr>
          <w:szCs w:val="28"/>
        </w:rPr>
        <w:t>сектора</w:t>
      </w:r>
      <w:r w:rsidR="00C82817" w:rsidRPr="00C82817">
        <w:rPr>
          <w:sz w:val="16"/>
          <w:szCs w:val="16"/>
        </w:rPr>
        <w:t xml:space="preserve"> </w:t>
      </w:r>
    </w:p>
    <w:p w14:paraId="18E7DAEA" w14:textId="39C18F29" w:rsidR="00463022" w:rsidRPr="00C82817" w:rsidRDefault="00C82817" w:rsidP="00BC58CD">
      <w:pPr>
        <w:pStyle w:val="a8"/>
        <w:ind w:firstLine="0"/>
        <w:rPr>
          <w:szCs w:val="28"/>
        </w:rPr>
      </w:pPr>
      <w:r w:rsidRPr="00C82817">
        <w:rPr>
          <w:szCs w:val="28"/>
        </w:rPr>
        <w:t xml:space="preserve">по </w:t>
      </w:r>
      <w:r w:rsidR="00BC58CD">
        <w:rPr>
          <w:szCs w:val="28"/>
        </w:rPr>
        <w:t>развитию местного самоуправления</w:t>
      </w:r>
    </w:p>
    <w:p w14:paraId="5FC16260" w14:textId="6EAEA48B" w:rsidR="00463022" w:rsidRPr="007D3A85" w:rsidRDefault="00463022" w:rsidP="00E93BC2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Администрации Усть-Донецкого района                             </w:t>
      </w:r>
      <w:r w:rsidR="00C82817">
        <w:rPr>
          <w:sz w:val="28"/>
          <w:szCs w:val="28"/>
        </w:rPr>
        <w:t xml:space="preserve">  </w:t>
      </w:r>
      <w:r w:rsidR="00BC58C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bookmarkEnd w:id="1"/>
      <w:r w:rsidR="00BC58CD">
        <w:rPr>
          <w:sz w:val="28"/>
          <w:szCs w:val="28"/>
        </w:rPr>
        <w:t xml:space="preserve">А.Д. </w:t>
      </w:r>
      <w:proofErr w:type="spellStart"/>
      <w:r w:rsidR="00BC58CD">
        <w:rPr>
          <w:sz w:val="28"/>
          <w:szCs w:val="28"/>
        </w:rPr>
        <w:t>Лаврукова</w:t>
      </w:r>
      <w:proofErr w:type="spellEnd"/>
    </w:p>
    <w:sectPr w:rsidR="00463022" w:rsidRPr="007D3A85" w:rsidSect="006D2598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E3204" w14:textId="77777777" w:rsidR="0042208A" w:rsidRDefault="0042208A" w:rsidP="00FF75B7">
      <w:r>
        <w:separator/>
      </w:r>
    </w:p>
  </w:endnote>
  <w:endnote w:type="continuationSeparator" w:id="0">
    <w:p w14:paraId="64820952" w14:textId="77777777" w:rsidR="0042208A" w:rsidRDefault="0042208A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CCF4C" w14:textId="77777777" w:rsidR="0042208A" w:rsidRDefault="0042208A" w:rsidP="00FF75B7">
      <w:r>
        <w:separator/>
      </w:r>
    </w:p>
  </w:footnote>
  <w:footnote w:type="continuationSeparator" w:id="0">
    <w:p w14:paraId="528DCE2C" w14:textId="77777777" w:rsidR="0042208A" w:rsidRDefault="0042208A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698182"/>
      <w:docPartObj>
        <w:docPartGallery w:val="Page Numbers (Top of Page)"/>
        <w:docPartUnique/>
      </w:docPartObj>
    </w:sdtPr>
    <w:sdtEndPr/>
    <w:sdtContent>
      <w:p w14:paraId="5BE45887" w14:textId="77777777" w:rsidR="00FF75B7" w:rsidRDefault="00F6620C">
        <w:pPr>
          <w:pStyle w:val="a5"/>
          <w:jc w:val="center"/>
        </w:pPr>
        <w:r>
          <w:fldChar w:fldCharType="begin"/>
        </w:r>
        <w:r w:rsidR="00FF75B7">
          <w:instrText>PAGE   \* MERGEFORMAT</w:instrText>
        </w:r>
        <w:r>
          <w:fldChar w:fldCharType="separate"/>
        </w:r>
        <w:r w:rsidR="000B5CF0">
          <w:rPr>
            <w:noProof/>
          </w:rPr>
          <w:t>8</w:t>
        </w:r>
        <w:r>
          <w:fldChar w:fldCharType="end"/>
        </w:r>
      </w:p>
    </w:sdtContent>
  </w:sdt>
  <w:p w14:paraId="622529F4" w14:textId="77777777" w:rsidR="00FF75B7" w:rsidRDefault="00FF75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2797"/>
    <w:multiLevelType w:val="multilevel"/>
    <w:tmpl w:val="9CC6F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29318C"/>
    <w:multiLevelType w:val="hybridMultilevel"/>
    <w:tmpl w:val="DB8E9B1C"/>
    <w:lvl w:ilvl="0" w:tplc="259C238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CA0022"/>
    <w:multiLevelType w:val="hybridMultilevel"/>
    <w:tmpl w:val="97AE5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5A43F9"/>
    <w:multiLevelType w:val="multilevel"/>
    <w:tmpl w:val="F364D8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18"/>
    <w:rsid w:val="00056AEC"/>
    <w:rsid w:val="000A5E4A"/>
    <w:rsid w:val="000B5CF0"/>
    <w:rsid w:val="000F4618"/>
    <w:rsid w:val="0014220D"/>
    <w:rsid w:val="0014643E"/>
    <w:rsid w:val="0015728E"/>
    <w:rsid w:val="001A0F6B"/>
    <w:rsid w:val="001C55B4"/>
    <w:rsid w:val="001E3392"/>
    <w:rsid w:val="002B0D68"/>
    <w:rsid w:val="002F2B3C"/>
    <w:rsid w:val="00300F68"/>
    <w:rsid w:val="00387CCF"/>
    <w:rsid w:val="0039282C"/>
    <w:rsid w:val="003C0688"/>
    <w:rsid w:val="003D0A2C"/>
    <w:rsid w:val="003E56D1"/>
    <w:rsid w:val="003F0D98"/>
    <w:rsid w:val="003F3AF0"/>
    <w:rsid w:val="004169E2"/>
    <w:rsid w:val="00417E10"/>
    <w:rsid w:val="0042208A"/>
    <w:rsid w:val="00461DA3"/>
    <w:rsid w:val="00463022"/>
    <w:rsid w:val="00470C0E"/>
    <w:rsid w:val="004745B3"/>
    <w:rsid w:val="00487547"/>
    <w:rsid w:val="004C2A63"/>
    <w:rsid w:val="005000DE"/>
    <w:rsid w:val="005124C1"/>
    <w:rsid w:val="00574F7A"/>
    <w:rsid w:val="005A6E45"/>
    <w:rsid w:val="005B2A9A"/>
    <w:rsid w:val="005D21BE"/>
    <w:rsid w:val="005D66E9"/>
    <w:rsid w:val="00650B3C"/>
    <w:rsid w:val="006557D8"/>
    <w:rsid w:val="00657457"/>
    <w:rsid w:val="006D2598"/>
    <w:rsid w:val="006F264C"/>
    <w:rsid w:val="00724D9F"/>
    <w:rsid w:val="00774468"/>
    <w:rsid w:val="007B1D55"/>
    <w:rsid w:val="007C45DD"/>
    <w:rsid w:val="007D3A85"/>
    <w:rsid w:val="007F33C9"/>
    <w:rsid w:val="00860941"/>
    <w:rsid w:val="00863A72"/>
    <w:rsid w:val="0087131F"/>
    <w:rsid w:val="00902860"/>
    <w:rsid w:val="00912150"/>
    <w:rsid w:val="009E44CE"/>
    <w:rsid w:val="009E5B33"/>
    <w:rsid w:val="00A03E41"/>
    <w:rsid w:val="00A857A0"/>
    <w:rsid w:val="00AA1306"/>
    <w:rsid w:val="00AA3AD8"/>
    <w:rsid w:val="00AD0D24"/>
    <w:rsid w:val="00B13B42"/>
    <w:rsid w:val="00B330A9"/>
    <w:rsid w:val="00B67ED7"/>
    <w:rsid w:val="00B733A8"/>
    <w:rsid w:val="00BA2E8D"/>
    <w:rsid w:val="00BC1ACA"/>
    <w:rsid w:val="00BC47C6"/>
    <w:rsid w:val="00BC58CD"/>
    <w:rsid w:val="00C141FD"/>
    <w:rsid w:val="00C615A9"/>
    <w:rsid w:val="00C82817"/>
    <w:rsid w:val="00C865DA"/>
    <w:rsid w:val="00CD721F"/>
    <w:rsid w:val="00D62A46"/>
    <w:rsid w:val="00DD4B3D"/>
    <w:rsid w:val="00DF50C6"/>
    <w:rsid w:val="00E642D8"/>
    <w:rsid w:val="00E93BC2"/>
    <w:rsid w:val="00E943F3"/>
    <w:rsid w:val="00EE498A"/>
    <w:rsid w:val="00F6620C"/>
    <w:rsid w:val="00F81604"/>
    <w:rsid w:val="00F93DBB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2C60"/>
  <w15:docId w15:val="{117AEB17-2FDE-4187-8631-805541C5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A03E41"/>
    <w:pPr>
      <w:ind w:left="720"/>
      <w:contextualSpacing/>
    </w:pPr>
  </w:style>
  <w:style w:type="paragraph" w:customStyle="1" w:styleId="ConsPlusNormal">
    <w:name w:val="ConsPlusNormal"/>
    <w:rsid w:val="00463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header2cols">
    <w:name w:val="contentheader2cols"/>
    <w:basedOn w:val="a"/>
    <w:rsid w:val="00463022"/>
    <w:pPr>
      <w:suppressAutoHyphens w:val="0"/>
      <w:spacing w:before="51"/>
      <w:ind w:left="257"/>
    </w:pPr>
    <w:rPr>
      <w:b/>
      <w:bCs/>
      <w:color w:val="3560A7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8</Pages>
  <Words>2201</Words>
  <Characters>12550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 Калиманов</cp:lastModifiedBy>
  <cp:revision>12</cp:revision>
  <cp:lastPrinted>2024-03-19T06:10:00Z</cp:lastPrinted>
  <dcterms:created xsi:type="dcterms:W3CDTF">2024-03-15T09:41:00Z</dcterms:created>
  <dcterms:modified xsi:type="dcterms:W3CDTF">2024-10-22T14:01:00Z</dcterms:modified>
</cp:coreProperties>
</file>