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679BFBFE"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proofErr w:type="spellStart"/>
      <w:r w:rsidR="00313320">
        <w:rPr>
          <w:iCs w:val="0"/>
        </w:rPr>
        <w:t>Верхнекундрюченское</w:t>
      </w:r>
      <w:proofErr w:type="spellEnd"/>
      <w:r w:rsidR="00313320">
        <w:rPr>
          <w:iCs w:val="0"/>
        </w:rPr>
        <w:t xml:space="preserve"> </w:t>
      </w:r>
      <w:r w:rsidR="00F95872" w:rsidRPr="00A77412">
        <w:rPr>
          <w:iCs w:val="0"/>
        </w:rPr>
        <w:t>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3F9C4543"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proofErr w:type="spellStart"/>
      <w:r w:rsidR="00313320">
        <w:rPr>
          <w:szCs w:val="24"/>
        </w:rPr>
        <w:t>Верхнекундрюченского</w:t>
      </w:r>
      <w:proofErr w:type="spellEnd"/>
      <w:r w:rsidR="005A4286">
        <w:rPr>
          <w:szCs w:val="24"/>
        </w:rPr>
        <w:t xml:space="preserve"> </w:t>
      </w:r>
      <w:r w:rsidR="0034116F" w:rsidRPr="00A77412">
        <w:rPr>
          <w:szCs w:val="24"/>
        </w:rPr>
        <w:t>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proofErr w:type="spellStart"/>
      <w:r w:rsidR="00313320">
        <w:rPr>
          <w:szCs w:val="24"/>
        </w:rPr>
        <w:t>Верхнекундрюченское</w:t>
      </w:r>
      <w:proofErr w:type="spellEnd"/>
      <w:r w:rsidR="00313320">
        <w:rPr>
          <w:szCs w:val="24"/>
        </w:rPr>
        <w:t xml:space="preserve"> </w:t>
      </w:r>
      <w:r w:rsidR="00F95872" w:rsidRPr="00A77412">
        <w:rPr>
          <w:szCs w:val="24"/>
        </w:rPr>
        <w:t>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6F66F24E"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proofErr w:type="spellStart"/>
      <w:r w:rsidR="00313320">
        <w:rPr>
          <w:lang w:val="ru-RU"/>
        </w:rPr>
        <w:t>Верхнекундрюченское</w:t>
      </w:r>
      <w:proofErr w:type="spellEnd"/>
      <w:r w:rsidR="00EB3AFE">
        <w:rPr>
          <w:lang w:val="ru-RU"/>
        </w:rPr>
        <w:t xml:space="preserve"> </w:t>
      </w:r>
      <w:r w:rsidR="00F95872" w:rsidRPr="00A77412">
        <w:rPr>
          <w:lang w:val="ru-RU"/>
        </w:rPr>
        <w:t>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58CA9B28" w:rsidR="00BF71F0" w:rsidRDefault="00BF71F0" w:rsidP="005E676C">
      <w:pPr>
        <w:pStyle w:val="aff5"/>
        <w:ind w:right="141"/>
        <w:rPr>
          <w:lang w:val="ru-RU"/>
        </w:rPr>
      </w:pPr>
      <w:r w:rsidRPr="00D45241">
        <w:rPr>
          <w:lang w:val="ru-RU"/>
        </w:rPr>
        <w:t xml:space="preserve">В состав </w:t>
      </w:r>
      <w:proofErr w:type="spellStart"/>
      <w:r w:rsidR="00313320">
        <w:rPr>
          <w:lang w:val="ru-RU"/>
        </w:rPr>
        <w:t>Верхнекундрюченского</w:t>
      </w:r>
      <w:proofErr w:type="spellEnd"/>
      <w:r>
        <w:rPr>
          <w:lang w:val="ru-RU"/>
        </w:rPr>
        <w:t xml:space="preserve"> сельского поселения входят </w:t>
      </w:r>
      <w:r w:rsidR="00150D1F">
        <w:rPr>
          <w:lang w:val="ru-RU"/>
        </w:rPr>
        <w:t>шесть</w:t>
      </w:r>
      <w:r>
        <w:rPr>
          <w:lang w:val="ru-RU"/>
        </w:rPr>
        <w:t xml:space="preserve"> населенных пункт</w:t>
      </w:r>
      <w:r w:rsidR="00E4234E">
        <w:rPr>
          <w:lang w:val="ru-RU"/>
        </w:rPr>
        <w:t>ов</w:t>
      </w:r>
      <w:r>
        <w:rPr>
          <w:lang w:val="ru-RU"/>
        </w:rPr>
        <w:t xml:space="preserve">: </w:t>
      </w:r>
    </w:p>
    <w:p w14:paraId="3CC8398D" w14:textId="10AC1C16" w:rsidR="00E4234E" w:rsidRPr="00275644" w:rsidRDefault="00E4234E" w:rsidP="005E676C">
      <w:pPr>
        <w:pStyle w:val="aff5"/>
        <w:ind w:right="141"/>
        <w:rPr>
          <w:lang w:val="ru-RU"/>
        </w:rPr>
      </w:pPr>
      <w:r w:rsidRPr="00275644">
        <w:rPr>
          <w:lang w:val="ru-RU"/>
        </w:rPr>
        <w:t xml:space="preserve">1) </w:t>
      </w:r>
      <w:r w:rsidR="00275644" w:rsidRPr="00275644">
        <w:rPr>
          <w:lang w:val="ru-RU"/>
        </w:rPr>
        <w:t xml:space="preserve">станица </w:t>
      </w:r>
      <w:proofErr w:type="spellStart"/>
      <w:r w:rsidR="00275644" w:rsidRPr="00275644">
        <w:rPr>
          <w:lang w:val="ru-RU"/>
        </w:rPr>
        <w:t>Верхнекундрюченская</w:t>
      </w:r>
      <w:proofErr w:type="spellEnd"/>
      <w:r w:rsidRPr="00275644">
        <w:rPr>
          <w:lang w:val="ru-RU"/>
        </w:rPr>
        <w:t>;</w:t>
      </w:r>
    </w:p>
    <w:p w14:paraId="68549E14" w14:textId="5316722E" w:rsidR="00E4234E" w:rsidRPr="00275644" w:rsidRDefault="00E4234E" w:rsidP="005E676C">
      <w:pPr>
        <w:pStyle w:val="aff5"/>
        <w:ind w:right="141"/>
        <w:rPr>
          <w:lang w:val="ru-RU"/>
        </w:rPr>
      </w:pPr>
      <w:r w:rsidRPr="00275644">
        <w:rPr>
          <w:lang w:val="ru-RU"/>
        </w:rPr>
        <w:t xml:space="preserve">2) хутор </w:t>
      </w:r>
      <w:proofErr w:type="spellStart"/>
      <w:r w:rsidR="00275644" w:rsidRPr="00275644">
        <w:rPr>
          <w:lang w:val="ru-RU"/>
        </w:rPr>
        <w:t>Евсеевский</w:t>
      </w:r>
      <w:proofErr w:type="spellEnd"/>
      <w:r w:rsidRPr="00275644">
        <w:rPr>
          <w:lang w:val="ru-RU"/>
        </w:rPr>
        <w:t>;</w:t>
      </w:r>
    </w:p>
    <w:p w14:paraId="11414687" w14:textId="5BBB5380" w:rsidR="00E4234E" w:rsidRPr="00275644" w:rsidRDefault="00E4234E" w:rsidP="005E676C">
      <w:pPr>
        <w:pStyle w:val="aff5"/>
        <w:ind w:right="141"/>
        <w:rPr>
          <w:lang w:val="ru-RU"/>
        </w:rPr>
      </w:pPr>
      <w:r w:rsidRPr="00275644">
        <w:rPr>
          <w:lang w:val="ru-RU"/>
        </w:rPr>
        <w:t xml:space="preserve">3) хутор </w:t>
      </w:r>
      <w:r w:rsidR="00275644" w:rsidRPr="00275644">
        <w:rPr>
          <w:lang w:val="ru-RU"/>
        </w:rPr>
        <w:t>Кривая Лука</w:t>
      </w:r>
      <w:r w:rsidRPr="00275644">
        <w:rPr>
          <w:lang w:val="ru-RU"/>
        </w:rPr>
        <w:t>;</w:t>
      </w:r>
    </w:p>
    <w:p w14:paraId="103B53AE" w14:textId="592D7309" w:rsidR="00E4234E" w:rsidRPr="00275644" w:rsidRDefault="00E4234E" w:rsidP="005E676C">
      <w:pPr>
        <w:pStyle w:val="aff5"/>
        <w:ind w:right="141"/>
        <w:rPr>
          <w:lang w:val="ru-RU"/>
        </w:rPr>
      </w:pPr>
      <w:r w:rsidRPr="00275644">
        <w:rPr>
          <w:lang w:val="ru-RU"/>
        </w:rPr>
        <w:t xml:space="preserve">4) </w:t>
      </w:r>
      <w:r w:rsidR="00275644" w:rsidRPr="00275644">
        <w:rPr>
          <w:lang w:val="ru-RU"/>
        </w:rPr>
        <w:t>хутор Мостовой</w:t>
      </w:r>
      <w:r w:rsidRPr="00275644">
        <w:rPr>
          <w:lang w:val="ru-RU"/>
        </w:rPr>
        <w:t>;</w:t>
      </w:r>
    </w:p>
    <w:p w14:paraId="2C726CE4" w14:textId="4401A5E0" w:rsidR="00E4234E" w:rsidRPr="00275644" w:rsidRDefault="00E4234E" w:rsidP="005E676C">
      <w:pPr>
        <w:pStyle w:val="aff5"/>
        <w:ind w:right="141"/>
        <w:rPr>
          <w:lang w:val="ru-RU"/>
        </w:rPr>
      </w:pPr>
      <w:r w:rsidRPr="00275644">
        <w:rPr>
          <w:lang w:val="ru-RU"/>
        </w:rPr>
        <w:t xml:space="preserve">5) хутор </w:t>
      </w:r>
      <w:proofErr w:type="spellStart"/>
      <w:r w:rsidR="00275644" w:rsidRPr="00275644">
        <w:rPr>
          <w:lang w:val="ru-RU"/>
        </w:rPr>
        <w:t>Тереховский</w:t>
      </w:r>
      <w:proofErr w:type="spellEnd"/>
      <w:r w:rsidR="00275644" w:rsidRPr="00275644">
        <w:rPr>
          <w:lang w:val="ru-RU"/>
        </w:rPr>
        <w:t>;</w:t>
      </w:r>
    </w:p>
    <w:p w14:paraId="0E455EB1" w14:textId="0AD10BB6" w:rsidR="00275644" w:rsidRPr="00E4234E" w:rsidRDefault="00275644" w:rsidP="005E676C">
      <w:pPr>
        <w:pStyle w:val="aff5"/>
        <w:ind w:right="141"/>
        <w:rPr>
          <w:lang w:val="ru-RU"/>
        </w:rPr>
      </w:pPr>
      <w:r>
        <w:rPr>
          <w:lang w:val="ru-RU"/>
        </w:rPr>
        <w:t xml:space="preserve">6) хутор </w:t>
      </w:r>
      <w:proofErr w:type="spellStart"/>
      <w:r>
        <w:rPr>
          <w:lang w:val="ru-RU"/>
        </w:rPr>
        <w:t>Топилин</w:t>
      </w:r>
      <w:proofErr w:type="spellEnd"/>
      <w:r>
        <w:rPr>
          <w:lang w:val="ru-RU"/>
        </w:rPr>
        <w:t>.</w:t>
      </w:r>
    </w:p>
    <w:p w14:paraId="63C2C761" w14:textId="2B508931" w:rsidR="00BF71F0" w:rsidRDefault="00BF71F0" w:rsidP="005E676C">
      <w:pPr>
        <w:pStyle w:val="aff5"/>
        <w:ind w:right="141"/>
        <w:rPr>
          <w:lang w:val="ru-RU"/>
        </w:rPr>
      </w:pPr>
      <w:bookmarkStart w:id="15" w:name="_Hlk88658587"/>
      <w:r>
        <w:rPr>
          <w:lang w:val="ru-RU"/>
        </w:rPr>
        <w:t xml:space="preserve">Административным центром </w:t>
      </w:r>
      <w:proofErr w:type="spellStart"/>
      <w:r w:rsidR="00313320">
        <w:rPr>
          <w:lang w:val="ru-RU"/>
        </w:rPr>
        <w:t>Верхнекундрюченского</w:t>
      </w:r>
      <w:proofErr w:type="spellEnd"/>
      <w:r>
        <w:rPr>
          <w:lang w:val="ru-RU"/>
        </w:rPr>
        <w:t xml:space="preserve"> сельского поселения является </w:t>
      </w:r>
      <w:r w:rsidR="005E676C">
        <w:rPr>
          <w:lang w:val="ru-RU"/>
        </w:rPr>
        <w:t xml:space="preserve">станица </w:t>
      </w:r>
      <w:proofErr w:type="spellStart"/>
      <w:r w:rsidR="00EB3AFE">
        <w:rPr>
          <w:lang w:val="ru-RU"/>
        </w:rPr>
        <w:t>Верхнекундрюченская</w:t>
      </w:r>
      <w:proofErr w:type="spellEnd"/>
      <w:r>
        <w:rPr>
          <w:lang w:val="ru-RU"/>
        </w:rPr>
        <w:t>.</w:t>
      </w:r>
    </w:p>
    <w:bookmarkEnd w:id="15"/>
    <w:p w14:paraId="3420354E" w14:textId="4E511893" w:rsidR="00EE1472" w:rsidRPr="00A77412" w:rsidRDefault="00EE1472" w:rsidP="005E676C">
      <w:pPr>
        <w:pStyle w:val="aff5"/>
        <w:ind w:right="141"/>
        <w:rPr>
          <w:lang w:val="ru-RU"/>
        </w:rPr>
      </w:pPr>
      <w:r w:rsidRPr="00A77412">
        <w:rPr>
          <w:lang w:val="ru-RU"/>
        </w:rPr>
        <w:t xml:space="preserve">Все населенные пункты </w:t>
      </w:r>
      <w:proofErr w:type="spellStart"/>
      <w:r w:rsidR="00313320">
        <w:rPr>
          <w:lang w:val="ru-RU"/>
        </w:rPr>
        <w:t>Верхнекундрюченского</w:t>
      </w:r>
      <w:proofErr w:type="spellEnd"/>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692CA9F3" w:rsidR="00BA4F16" w:rsidRPr="00A77412" w:rsidRDefault="00BA4F16" w:rsidP="005E676C">
      <w:pPr>
        <w:pStyle w:val="aff5"/>
        <w:ind w:right="141"/>
        <w:rPr>
          <w:lang w:val="ru-RU"/>
        </w:rPr>
      </w:pPr>
      <w:r w:rsidRPr="00A77412">
        <w:rPr>
          <w:lang w:val="ru-RU"/>
        </w:rPr>
        <w:t xml:space="preserve">Характеристика </w:t>
      </w:r>
      <w:proofErr w:type="spellStart"/>
      <w:r w:rsidR="00313320">
        <w:rPr>
          <w:lang w:val="ru-RU"/>
        </w:rPr>
        <w:t>Верхнекундрюченского</w:t>
      </w:r>
      <w:proofErr w:type="spellEnd"/>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43431F14"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proofErr w:type="spellStart"/>
      <w:r w:rsidR="00313320">
        <w:rPr>
          <w:rFonts w:ascii="Times New Roman" w:hAnsi="Times New Roman"/>
          <w:iCs w:val="0"/>
          <w:sz w:val="24"/>
        </w:rPr>
        <w:t>Верхнекундрюченского</w:t>
      </w:r>
      <w:proofErr w:type="spellEnd"/>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1B5BEEB5" w:rsidR="00E4234E" w:rsidRPr="00A77412" w:rsidRDefault="00313320" w:rsidP="005E676C">
            <w:pPr>
              <w:ind w:right="141" w:firstLine="0"/>
              <w:jc w:val="left"/>
              <w:rPr>
                <w:rFonts w:eastAsia="Calibri" w:cs="Times New Roman"/>
                <w:bCs/>
                <w:sz w:val="20"/>
                <w:szCs w:val="20"/>
                <w:lang w:eastAsia="en-US" w:bidi="en-US"/>
              </w:rPr>
            </w:pPr>
            <w:bookmarkStart w:id="33" w:name="_Hlk466622162"/>
            <w:bookmarkEnd w:id="18"/>
            <w:proofErr w:type="spellStart"/>
            <w:r>
              <w:rPr>
                <w:bCs/>
                <w:color w:val="000000"/>
                <w:sz w:val="20"/>
                <w:szCs w:val="20"/>
              </w:rPr>
              <w:t>Верхнекундрюченское</w:t>
            </w:r>
            <w:proofErr w:type="spellEnd"/>
            <w:r w:rsidR="00EB3AFE">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6BD24CFA" w:rsidR="00E4234E" w:rsidRPr="00A77412" w:rsidRDefault="005E676C" w:rsidP="005E676C">
            <w:pPr>
              <w:ind w:right="141" w:firstLine="0"/>
              <w:jc w:val="left"/>
              <w:rPr>
                <w:rFonts w:cs="Times New Roman"/>
                <w:sz w:val="20"/>
                <w:szCs w:val="20"/>
              </w:rPr>
            </w:pPr>
            <w:r>
              <w:rPr>
                <w:rFonts w:cs="Times New Roman"/>
                <w:bCs/>
                <w:sz w:val="20"/>
                <w:szCs w:val="20"/>
              </w:rPr>
              <w:t xml:space="preserve">Станица </w:t>
            </w:r>
            <w:proofErr w:type="spellStart"/>
            <w:r w:rsidR="00642A12">
              <w:rPr>
                <w:rFonts w:cs="Times New Roman"/>
                <w:bCs/>
                <w:sz w:val="20"/>
                <w:szCs w:val="20"/>
              </w:rPr>
              <w:t>Верхнекундрюче</w:t>
            </w:r>
            <w:r w:rsidR="00EB3AFE">
              <w:rPr>
                <w:rFonts w:cs="Times New Roman"/>
                <w:bCs/>
                <w:sz w:val="20"/>
                <w:szCs w:val="20"/>
              </w:rPr>
              <w:t>нская</w:t>
            </w:r>
            <w:proofErr w:type="spellEnd"/>
          </w:p>
        </w:tc>
        <w:tc>
          <w:tcPr>
            <w:tcW w:w="1276" w:type="dxa"/>
            <w:shd w:val="clear" w:color="auto" w:fill="auto"/>
          </w:tcPr>
          <w:p w14:paraId="7BA84107" w14:textId="70F96437" w:rsidR="00E4234E" w:rsidRPr="005E676C" w:rsidRDefault="00275644" w:rsidP="005E676C">
            <w:pPr>
              <w:ind w:right="141" w:firstLine="0"/>
              <w:jc w:val="center"/>
              <w:rPr>
                <w:rFonts w:cs="Times New Roman"/>
                <w:sz w:val="20"/>
                <w:szCs w:val="20"/>
                <w:highlight w:val="yellow"/>
              </w:rPr>
            </w:pPr>
            <w:r w:rsidRPr="00275644">
              <w:rPr>
                <w:rFonts w:cs="Times New Roman"/>
                <w:bCs/>
                <w:color w:val="000000"/>
                <w:sz w:val="20"/>
                <w:szCs w:val="20"/>
              </w:rPr>
              <w:t>6</w:t>
            </w:r>
          </w:p>
        </w:tc>
        <w:tc>
          <w:tcPr>
            <w:tcW w:w="1276" w:type="dxa"/>
            <w:shd w:val="clear" w:color="auto" w:fill="auto"/>
            <w:vAlign w:val="center"/>
          </w:tcPr>
          <w:p w14:paraId="00D3A87A" w14:textId="0AC4FDA5" w:rsidR="00E4234E" w:rsidRPr="005E676C" w:rsidRDefault="00275644" w:rsidP="005E676C">
            <w:pPr>
              <w:ind w:right="141" w:firstLine="0"/>
              <w:jc w:val="center"/>
              <w:rPr>
                <w:rFonts w:cs="Times New Roman"/>
                <w:sz w:val="20"/>
                <w:szCs w:val="20"/>
                <w:highlight w:val="yellow"/>
              </w:rPr>
            </w:pPr>
            <w:r w:rsidRPr="00275644">
              <w:rPr>
                <w:color w:val="000000"/>
                <w:sz w:val="20"/>
                <w:szCs w:val="20"/>
              </w:rPr>
              <w:t>2930</w:t>
            </w:r>
          </w:p>
        </w:tc>
        <w:tc>
          <w:tcPr>
            <w:tcW w:w="851" w:type="dxa"/>
            <w:shd w:val="clear" w:color="auto" w:fill="auto"/>
            <w:vAlign w:val="center"/>
          </w:tcPr>
          <w:p w14:paraId="52F2F868" w14:textId="3C1CAD9A" w:rsidR="00E4234E" w:rsidRPr="005E676C" w:rsidRDefault="00275644" w:rsidP="005E676C">
            <w:pPr>
              <w:ind w:right="141" w:firstLine="0"/>
              <w:jc w:val="center"/>
              <w:rPr>
                <w:color w:val="000000"/>
                <w:sz w:val="20"/>
                <w:szCs w:val="20"/>
                <w:highlight w:val="yellow"/>
              </w:rPr>
            </w:pPr>
            <w:r w:rsidRPr="00275644">
              <w:rPr>
                <w:color w:val="000000"/>
                <w:sz w:val="20"/>
                <w:szCs w:val="20"/>
              </w:rPr>
              <w:t>206,98</w:t>
            </w:r>
          </w:p>
        </w:tc>
        <w:tc>
          <w:tcPr>
            <w:tcW w:w="1275" w:type="dxa"/>
            <w:shd w:val="clear" w:color="auto" w:fill="auto"/>
            <w:vAlign w:val="center"/>
          </w:tcPr>
          <w:p w14:paraId="4E308E70" w14:textId="106E94F1" w:rsidR="00E4234E" w:rsidRPr="005E676C" w:rsidRDefault="00275644" w:rsidP="005E676C">
            <w:pPr>
              <w:ind w:right="141" w:firstLine="0"/>
              <w:jc w:val="center"/>
              <w:rPr>
                <w:color w:val="000000"/>
                <w:sz w:val="20"/>
                <w:szCs w:val="20"/>
                <w:highlight w:val="yellow"/>
              </w:rPr>
            </w:pPr>
            <w:r w:rsidRPr="00275644">
              <w:rPr>
                <w:color w:val="000000"/>
                <w:sz w:val="20"/>
                <w:szCs w:val="20"/>
              </w:rPr>
              <w:t>14,2</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2AFC0FD4" w:rsidR="00F872DF" w:rsidRPr="00A77412" w:rsidRDefault="00F872DF" w:rsidP="005E676C">
      <w:pPr>
        <w:pStyle w:val="aff5"/>
        <w:spacing w:before="120"/>
        <w:ind w:right="141"/>
        <w:rPr>
          <w:lang w:val="ru-RU"/>
        </w:rPr>
      </w:pPr>
      <w:r w:rsidRPr="00A77412">
        <w:rPr>
          <w:lang w:val="ru-RU"/>
        </w:rPr>
        <w:lastRenderedPageBreak/>
        <w:t xml:space="preserve">Плотность населения </w:t>
      </w:r>
      <w:proofErr w:type="spellStart"/>
      <w:r w:rsidR="00313320">
        <w:rPr>
          <w:lang w:val="ru-RU"/>
        </w:rPr>
        <w:t>Верхнекундрюченского</w:t>
      </w:r>
      <w:proofErr w:type="spellEnd"/>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8058C5">
        <w:rPr>
          <w:lang w:val="ru-RU"/>
        </w:rPr>
        <w:t>14</w:t>
      </w:r>
      <w:r w:rsidR="00E4234E">
        <w:rPr>
          <w:lang w:val="ru-RU"/>
        </w:rPr>
        <w:t>,</w:t>
      </w:r>
      <w:r w:rsidR="008058C5">
        <w:rPr>
          <w:lang w:val="ru-RU"/>
        </w:rPr>
        <w:t>2</w:t>
      </w:r>
      <w:r w:rsidRPr="00A77412">
        <w:rPr>
          <w:lang w:val="ru-RU"/>
        </w:rPr>
        <w:t xml:space="preserve"> человек на квадратный километр.</w:t>
      </w:r>
    </w:p>
    <w:p w14:paraId="2E5C0686" w14:textId="6FAF305C" w:rsidR="005B17E4" w:rsidRDefault="005B17E4" w:rsidP="005E676C">
      <w:pPr>
        <w:pStyle w:val="aff5"/>
        <w:spacing w:before="120" w:after="120"/>
        <w:ind w:right="141" w:firstLine="0"/>
        <w:jc w:val="center"/>
        <w:rPr>
          <w:lang w:val="ru-RU"/>
        </w:rPr>
      </w:pPr>
    </w:p>
    <w:p w14:paraId="62253C33" w14:textId="3C2E9A4E"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t xml:space="preserve">Стратегия </w:t>
      </w:r>
      <w:r w:rsidRPr="00E86BC5">
        <w:t xml:space="preserve">социально-экономического развития </w:t>
      </w:r>
      <w:proofErr w:type="spellStart"/>
      <w:r w:rsidR="00313320">
        <w:t>Верхнекундрюченского</w:t>
      </w:r>
      <w:proofErr w:type="spellEnd"/>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28C473E1" w14:textId="4F65F0FB" w:rsidR="00503D4E" w:rsidRPr="00503D4E" w:rsidRDefault="00503D4E" w:rsidP="005E676C">
      <w:pPr>
        <w:pStyle w:val="aff5"/>
        <w:ind w:right="141"/>
        <w:rPr>
          <w:lang w:val="ru-RU"/>
        </w:rPr>
      </w:pPr>
      <w:r w:rsidRPr="00393CDF">
        <w:rPr>
          <w:lang w:val="ru-RU"/>
        </w:rPr>
        <w:t>Основным документом комплексного социально-экономического развития муниципального образования «</w:t>
      </w:r>
      <w:proofErr w:type="spellStart"/>
      <w:r w:rsidR="00313320" w:rsidRPr="00393CDF">
        <w:rPr>
          <w:lang w:val="ru-RU"/>
        </w:rPr>
        <w:t>Верхнекундрюченское</w:t>
      </w:r>
      <w:proofErr w:type="spellEnd"/>
      <w:r w:rsidR="00EB3AFE" w:rsidRPr="00393CDF">
        <w:rPr>
          <w:lang w:val="ru-RU"/>
        </w:rPr>
        <w:t xml:space="preserve"> </w:t>
      </w:r>
      <w:r w:rsidRPr="00393CDF">
        <w:rPr>
          <w:lang w:val="ru-RU"/>
        </w:rPr>
        <w:t xml:space="preserve">сельское поселение» </w:t>
      </w:r>
      <w:r w:rsidR="005E676C" w:rsidRPr="00393CDF">
        <w:rPr>
          <w:lang w:val="ru-RU"/>
        </w:rPr>
        <w:t>Усть-Донецкого</w:t>
      </w:r>
      <w:r w:rsidRPr="00393CDF">
        <w:rPr>
          <w:lang w:val="ru-RU"/>
        </w:rPr>
        <w:t xml:space="preserve"> района Ростовской области является Стратегия социально-экономического развития Администрации </w:t>
      </w:r>
      <w:r w:rsidR="005E676C" w:rsidRPr="00393CDF">
        <w:rPr>
          <w:lang w:val="ru-RU"/>
        </w:rPr>
        <w:t>Усть-Донецкого</w:t>
      </w:r>
      <w:r w:rsidRPr="00393CDF">
        <w:rPr>
          <w:lang w:val="ru-RU"/>
        </w:rPr>
        <w:t xml:space="preserve"> района до 2030 года, утвержденная решением Собрания депутатов </w:t>
      </w:r>
      <w:r w:rsidR="008058C5" w:rsidRPr="00393CDF">
        <w:rPr>
          <w:lang w:val="ru-RU"/>
        </w:rPr>
        <w:t>Усть-Донецкого района</w:t>
      </w:r>
      <w:r w:rsidRPr="00393CDF">
        <w:rPr>
          <w:lang w:val="ru-RU"/>
        </w:rPr>
        <w:t xml:space="preserve"> от 2</w:t>
      </w:r>
      <w:r w:rsidR="008058C5" w:rsidRPr="00393CDF">
        <w:rPr>
          <w:lang w:val="ru-RU"/>
        </w:rPr>
        <w:t>8</w:t>
      </w:r>
      <w:r w:rsidRPr="00393CDF">
        <w:rPr>
          <w:lang w:val="ru-RU"/>
        </w:rPr>
        <w:t>.12.2018 №</w:t>
      </w:r>
      <w:r w:rsidR="008058C5" w:rsidRPr="00393CDF">
        <w:rPr>
          <w:lang w:val="ru-RU"/>
        </w:rPr>
        <w:t>204</w:t>
      </w:r>
      <w:r w:rsidR="00AA0EED" w:rsidRPr="00393CDF">
        <w:rPr>
          <w:lang w:val="ru-RU"/>
        </w:rPr>
        <w:t>.</w:t>
      </w:r>
      <w:bookmarkStart w:id="41" w:name="_GoBack"/>
      <w:bookmarkEnd w:id="41"/>
    </w:p>
    <w:p w14:paraId="1370CDC2" w14:textId="079109CE" w:rsidR="00503D4E" w:rsidRPr="001077D1" w:rsidRDefault="00503D4E" w:rsidP="005E676C">
      <w:pPr>
        <w:pStyle w:val="aff5"/>
        <w:ind w:right="141"/>
        <w:rPr>
          <w:lang w:val="ru-RU"/>
        </w:rPr>
      </w:pPr>
      <w:r w:rsidRPr="001077D1">
        <w:rPr>
          <w:lang w:val="ru-RU"/>
        </w:rPr>
        <w:t xml:space="preserve">Миссия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2F59F000"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789F4883" w:rsidR="00503D4E" w:rsidRPr="00503D4E" w:rsidRDefault="00503D4E" w:rsidP="005E676C">
      <w:pPr>
        <w:pStyle w:val="aff5"/>
        <w:ind w:right="141"/>
        <w:rPr>
          <w:lang w:val="ru-RU"/>
        </w:rPr>
      </w:pPr>
      <w:r w:rsidRPr="00503D4E">
        <w:rPr>
          <w:lang w:val="ru-RU"/>
        </w:rPr>
        <w:t xml:space="preserve">Экономический рост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6E7CEB26" w:rsidR="00503D4E" w:rsidRPr="00503D4E" w:rsidRDefault="00313320" w:rsidP="005E676C">
      <w:pPr>
        <w:pStyle w:val="aff5"/>
        <w:ind w:right="141"/>
        <w:rPr>
          <w:lang w:val="ru-RU"/>
        </w:rPr>
      </w:pPr>
      <w:proofErr w:type="spellStart"/>
      <w:r>
        <w:rPr>
          <w:lang w:val="ru-RU"/>
        </w:rPr>
        <w:t>Верхнекундрюченское</w:t>
      </w:r>
      <w:proofErr w:type="spellEnd"/>
      <w:r w:rsidR="00EB3AFE">
        <w:rPr>
          <w:lang w:val="ru-RU"/>
        </w:rPr>
        <w:t xml:space="preserve"> </w:t>
      </w:r>
      <w:r w:rsidR="00503D4E" w:rsidRPr="00503D4E">
        <w:rPr>
          <w:lang w:val="ru-RU"/>
        </w:rPr>
        <w:t xml:space="preserve">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представлено  3 общеобразовательными школами и 2 дошкольными муниципальными учреждениями. </w:t>
      </w:r>
    </w:p>
    <w:p w14:paraId="04CE1617" w14:textId="4F7D0C99" w:rsidR="00503D4E" w:rsidRPr="00503D4E" w:rsidRDefault="00503D4E" w:rsidP="005E676C">
      <w:pPr>
        <w:pStyle w:val="aff5"/>
        <w:ind w:right="141"/>
        <w:rPr>
          <w:lang w:val="ru-RU"/>
        </w:rPr>
      </w:pPr>
      <w:r w:rsidRPr="00503D4E">
        <w:rPr>
          <w:lang w:val="ru-RU"/>
        </w:rPr>
        <w:t xml:space="preserve">4. Сохранение уникальной экосистемы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636B93A7" w:rsidR="00503D4E" w:rsidRPr="00503D4E" w:rsidRDefault="00503D4E" w:rsidP="005E676C">
      <w:pPr>
        <w:pStyle w:val="aff5"/>
        <w:ind w:right="141"/>
        <w:rPr>
          <w:lang w:val="ru-RU"/>
        </w:rPr>
      </w:pPr>
      <w:r w:rsidRPr="00503D4E">
        <w:rPr>
          <w:lang w:val="ru-RU"/>
        </w:rPr>
        <w:t xml:space="preserve">Природа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8058C5">
        <w:rPr>
          <w:lang w:val="ru-RU"/>
        </w:rPr>
        <w:t>Кундрючья</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31D99816"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proofErr w:type="spellStart"/>
      <w:r w:rsidR="00313320">
        <w:rPr>
          <w:lang w:val="ru-RU"/>
        </w:rPr>
        <w:t>Верхнекундрюченского</w:t>
      </w:r>
      <w:proofErr w:type="spellEnd"/>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2418396A" w14:textId="77777777" w:rsidR="008058C5" w:rsidRDefault="008058C5" w:rsidP="005E676C">
      <w:pPr>
        <w:pStyle w:val="aff5"/>
        <w:ind w:right="141"/>
        <w:rPr>
          <w:lang w:val="ru-RU"/>
        </w:rPr>
      </w:pPr>
    </w:p>
    <w:p w14:paraId="1809FABE" w14:textId="14DAAC7F" w:rsidR="00503D4E" w:rsidRPr="00874FA6" w:rsidRDefault="00503D4E" w:rsidP="005E676C">
      <w:pPr>
        <w:pStyle w:val="aff5"/>
        <w:ind w:right="141"/>
        <w:rPr>
          <w:lang w:val="ru-RU"/>
        </w:rPr>
      </w:pPr>
      <w:r w:rsidRPr="00874FA6">
        <w:rPr>
          <w:lang w:val="ru-RU"/>
        </w:rPr>
        <w:t xml:space="preserve">Система целеполагания Стратегии </w:t>
      </w:r>
      <w:proofErr w:type="spellStart"/>
      <w:r w:rsidR="00313320">
        <w:rPr>
          <w:lang w:val="ru-RU"/>
        </w:rPr>
        <w:t>Верхнекундрюченского</w:t>
      </w:r>
      <w:proofErr w:type="spellEnd"/>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617299E3" w:rsidR="00503D4E" w:rsidRPr="00874FA6" w:rsidRDefault="00503D4E" w:rsidP="005E676C">
      <w:pPr>
        <w:pStyle w:val="aff5"/>
        <w:ind w:right="141"/>
        <w:rPr>
          <w:lang w:val="ru-RU"/>
        </w:rPr>
      </w:pPr>
      <w:r w:rsidRPr="00874FA6">
        <w:rPr>
          <w:lang w:val="ru-RU"/>
        </w:rPr>
        <w:lastRenderedPageBreak/>
        <w:t xml:space="preserve">2. Экономическая политика </w:t>
      </w:r>
      <w:r>
        <w:rPr>
          <w:lang w:val="ru-RU"/>
        </w:rPr>
        <w:t>направлена на</w:t>
      </w:r>
      <w:r w:rsidRPr="00874FA6">
        <w:rPr>
          <w:lang w:val="ru-RU"/>
        </w:rPr>
        <w:t xml:space="preserve"> повышение конкурентоспособности </w:t>
      </w:r>
      <w:proofErr w:type="spellStart"/>
      <w:r w:rsidR="00313320">
        <w:rPr>
          <w:lang w:val="ru-RU"/>
        </w:rPr>
        <w:t>Верхнекундрюченского</w:t>
      </w:r>
      <w:proofErr w:type="spellEnd"/>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2" w:name="_Toc84513424"/>
      <w:bookmarkStart w:id="43"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2"/>
      <w:bookmarkEnd w:id="43"/>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34AC0CE3" w:rsidR="004C563F" w:rsidRPr="00A77412" w:rsidRDefault="00D42DBD" w:rsidP="005E676C">
      <w:pPr>
        <w:pStyle w:val="aff5"/>
        <w:ind w:right="141"/>
        <w:rPr>
          <w:lang w:val="ru-RU"/>
        </w:rPr>
      </w:pPr>
      <w:r w:rsidRPr="00A77412">
        <w:rPr>
          <w:lang w:val="ru-RU"/>
        </w:rPr>
        <w:t xml:space="preserve">Перечень объектов местного значения </w:t>
      </w:r>
      <w:proofErr w:type="spellStart"/>
      <w:r w:rsidR="00313320">
        <w:rPr>
          <w:lang w:val="ru-RU"/>
        </w:rPr>
        <w:t>Верхнекундрюченского</w:t>
      </w:r>
      <w:proofErr w:type="spellEnd"/>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7DE007A1"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proofErr w:type="spellStart"/>
      <w:r w:rsidR="00313320">
        <w:rPr>
          <w:lang w:val="ru-RU"/>
        </w:rPr>
        <w:t>Верхнекундрюченское</w:t>
      </w:r>
      <w:proofErr w:type="spellEnd"/>
      <w:r w:rsidR="00EB3AFE">
        <w:rPr>
          <w:lang w:val="ru-RU"/>
        </w:rPr>
        <w:t xml:space="preserve"> </w:t>
      </w:r>
      <w:r w:rsidR="00240997" w:rsidRPr="00A77412">
        <w:rPr>
          <w:lang w:val="ru-RU"/>
        </w:rPr>
        <w:t>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453B060A"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4"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proofErr w:type="spellStart"/>
      <w:r w:rsidR="00313320">
        <w:rPr>
          <w:lang w:val="ru-RU"/>
        </w:rPr>
        <w:t>Верхнекундрюченского</w:t>
      </w:r>
      <w:proofErr w:type="spellEnd"/>
      <w:r w:rsidR="000B2C48" w:rsidRPr="00A77412">
        <w:rPr>
          <w:lang w:val="ru-RU"/>
        </w:rPr>
        <w:t xml:space="preserve"> сельского поселения</w:t>
      </w:r>
      <w:r w:rsidR="008678BB">
        <w:rPr>
          <w:lang w:val="ru-RU"/>
        </w:rPr>
        <w:t xml:space="preserve"> </w:t>
      </w:r>
      <w:proofErr w:type="spellStart"/>
      <w:r w:rsidR="008678BB">
        <w:rPr>
          <w:lang w:val="ru-RU"/>
        </w:rPr>
        <w:t>справочно</w:t>
      </w:r>
      <w:proofErr w:type="spellEnd"/>
      <w:r w:rsidR="000B2C48" w:rsidRPr="00A77412">
        <w:rPr>
          <w:lang w:val="ru-RU"/>
        </w:rPr>
        <w:t>.</w:t>
      </w:r>
      <w:bookmarkEnd w:id="44"/>
    </w:p>
    <w:p w14:paraId="51DD14E5" w14:textId="34833B47" w:rsidR="00866A8A" w:rsidRPr="00A77412" w:rsidRDefault="00866A8A" w:rsidP="005E676C">
      <w:pPr>
        <w:pStyle w:val="20"/>
        <w:keepLines/>
        <w:numPr>
          <w:ilvl w:val="1"/>
          <w:numId w:val="13"/>
        </w:numPr>
        <w:ind w:left="0" w:right="141" w:firstLine="0"/>
        <w:rPr>
          <w:iCs w:val="0"/>
        </w:rPr>
      </w:pPr>
      <w:bookmarkStart w:id="45" w:name="_Toc180074733"/>
      <w:bookmarkStart w:id="46" w:name="OLE_LINK11"/>
      <w:bookmarkStart w:id="47" w:name="OLE_LINK12"/>
      <w:bookmarkStart w:id="48" w:name="OLE_LINK128"/>
      <w:bookmarkStart w:id="49" w:name="OLE_LINK129"/>
      <w:r w:rsidRPr="00A77412">
        <w:rPr>
          <w:iCs w:val="0"/>
        </w:rPr>
        <w:lastRenderedPageBreak/>
        <w:t>Обоснование расчетных показателей, содержащихся в основной части</w:t>
      </w:r>
      <w:bookmarkEnd w:id="45"/>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50"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6"/>
    <w:bookmarkEnd w:id="47"/>
    <w:bookmarkEnd w:id="48"/>
    <w:bookmarkEnd w:id="49"/>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lastRenderedPageBreak/>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1" w:name="_Hlk51952327"/>
            <w:r w:rsidRPr="00562BBF">
              <w:rPr>
                <w:bCs/>
                <w:sz w:val="20"/>
                <w:szCs w:val="20"/>
                <w:lang w:val="ru-RU"/>
              </w:rPr>
              <w:t>5.2.1 СП 59.13330.2020</w:t>
            </w:r>
            <w:bookmarkEnd w:id="51"/>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50"/>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2" w:name="OLE_LINK1008"/>
      <w:bookmarkStart w:id="53" w:name="OLE_LINK1009"/>
      <w:bookmarkStart w:id="54" w:name="OLE_LINK1010"/>
      <w:r w:rsidRPr="00A77412">
        <w:rPr>
          <w:rFonts w:ascii="Times New Roman" w:hAnsi="Times New Roman"/>
          <w:iCs w:val="0"/>
          <w:sz w:val="24"/>
        </w:rPr>
        <w:t xml:space="preserve">Объекты </w:t>
      </w:r>
      <w:bookmarkEnd w:id="52"/>
      <w:bookmarkEnd w:id="53"/>
      <w:bookmarkEnd w:id="54"/>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5" w:name="_Toc498361773"/>
      <w:r w:rsidRPr="00A77412">
        <w:rPr>
          <w:bCs/>
        </w:rPr>
        <w:lastRenderedPageBreak/>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proofErr w:type="spellStart"/>
            <w:r w:rsidRPr="007962D1">
              <w:rPr>
                <w:sz w:val="20"/>
                <w:szCs w:val="20"/>
                <w:lang w:val="ru-RU"/>
              </w:rPr>
              <w:t>Б</w:t>
            </w:r>
            <w:r w:rsidRPr="007962D1">
              <w:rPr>
                <w:sz w:val="20"/>
                <w:szCs w:val="20"/>
                <w:vertAlign w:val="subscript"/>
                <w:lang w:val="ru-RU"/>
              </w:rPr>
              <w:t>кон</w:t>
            </w:r>
            <w:r w:rsidRPr="007962D1">
              <w:rPr>
                <w:sz w:val="20"/>
                <w:szCs w:val="20"/>
                <w:lang w:val="ru-RU"/>
              </w:rPr>
              <w:t>т</w:t>
            </w:r>
            <w:proofErr w:type="spellEnd"/>
            <w:r w:rsidRPr="007962D1">
              <w:rPr>
                <w:sz w:val="20"/>
                <w:szCs w:val="20"/>
                <w:lang w:val="ru-RU"/>
              </w:rPr>
              <w:t xml:space="preserve"> = </w:t>
            </w:r>
            <w:proofErr w:type="spellStart"/>
            <w:r w:rsidRPr="007962D1">
              <w:rPr>
                <w:sz w:val="20"/>
                <w:szCs w:val="20"/>
                <w:lang w:val="ru-RU"/>
              </w:rPr>
              <w:t>П</w:t>
            </w:r>
            <w:r w:rsidRPr="007962D1">
              <w:rPr>
                <w:sz w:val="20"/>
                <w:szCs w:val="20"/>
                <w:vertAlign w:val="subscript"/>
                <w:lang w:val="ru-RU"/>
              </w:rPr>
              <w:t>год</w:t>
            </w:r>
            <w:proofErr w:type="spellEnd"/>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 xml:space="preserve">где: </w:t>
            </w:r>
            <w:proofErr w:type="spellStart"/>
            <w:r w:rsidRPr="007962D1">
              <w:rPr>
                <w:sz w:val="20"/>
                <w:szCs w:val="20"/>
                <w:lang w:val="ru-RU"/>
              </w:rPr>
              <w:t>П</w:t>
            </w:r>
            <w:r w:rsidRPr="007962D1">
              <w:rPr>
                <w:sz w:val="20"/>
                <w:szCs w:val="20"/>
                <w:vertAlign w:val="subscript"/>
                <w:lang w:val="ru-RU"/>
              </w:rPr>
              <w:t>год</w:t>
            </w:r>
            <w:proofErr w:type="spellEnd"/>
            <w:r w:rsidRPr="007962D1">
              <w:rPr>
                <w:sz w:val="20"/>
                <w:szCs w:val="20"/>
                <w:vertAlign w:val="subscript"/>
                <w:lang w:val="ru-RU"/>
              </w:rPr>
              <w:t xml:space="preserve">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6"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7" w:name="_Toc498361774"/>
      <w:bookmarkStart w:id="58" w:name="OLE_LINK1100"/>
      <w:bookmarkStart w:id="59" w:name="OLE_LINK1101"/>
      <w:bookmarkStart w:id="60" w:name="OLE_LINK1102"/>
      <w:bookmarkEnd w:id="55"/>
      <w:bookmarkEnd w:id="56"/>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w:t>
            </w:r>
            <w:proofErr w:type="spellStart"/>
            <w:r w:rsidRPr="00A77412">
              <w:rPr>
                <w:sz w:val="20"/>
                <w:szCs w:val="20"/>
                <w:lang w:val="ru-RU"/>
              </w:rPr>
              <w:t>пп</w:t>
            </w:r>
            <w:proofErr w:type="spellEnd"/>
            <w:r w:rsidRPr="00A77412">
              <w:rPr>
                <w:sz w:val="20"/>
                <w:szCs w:val="20"/>
                <w:lang w:val="ru-RU"/>
              </w:rPr>
              <w:t>.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proofErr w:type="spellStart"/>
            <w:r>
              <w:rPr>
                <w:sz w:val="20"/>
                <w:szCs w:val="20"/>
                <w:lang w:val="ru-RU"/>
              </w:rPr>
              <w:t>Минцифры</w:t>
            </w:r>
            <w:proofErr w:type="spellEnd"/>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7"/>
    <w:p w14:paraId="695EE7F4" w14:textId="64AE0EF7" w:rsidR="00F01471" w:rsidRPr="00AB19F4" w:rsidRDefault="00F01471" w:rsidP="005E676C">
      <w:pPr>
        <w:keepNext/>
        <w:spacing w:before="120"/>
        <w:ind w:right="141"/>
        <w:jc w:val="right"/>
        <w:rPr>
          <w:bCs/>
        </w:rPr>
      </w:pPr>
      <w:r w:rsidRPr="00AB19F4">
        <w:rPr>
          <w:bCs/>
        </w:rPr>
        <w:t>Таб</w:t>
      </w:r>
      <w:bookmarkStart w:id="61" w:name="OLE_LINK1103"/>
      <w:bookmarkStart w:id="62" w:name="OLE_LINK1104"/>
      <w:r w:rsidRPr="00AB19F4">
        <w:rPr>
          <w:bCs/>
        </w:rPr>
        <w:t>лица 2.</w:t>
      </w:r>
      <w:r w:rsidR="00E2006F">
        <w:rPr>
          <w:bCs/>
        </w:rPr>
        <w:t>10</w:t>
      </w:r>
    </w:p>
    <w:bookmarkEnd w:id="61"/>
    <w:bookmarkEnd w:id="62"/>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8"/>
      <w:bookmarkEnd w:id="59"/>
      <w:bookmarkEnd w:id="60"/>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3" w:name="OLE_LINK1034"/>
      <w:bookmarkStart w:id="64" w:name="OLE_LINK1035"/>
      <w:bookmarkStart w:id="65"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3"/>
      <w:bookmarkEnd w:id="64"/>
      <w:bookmarkEnd w:id="65"/>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6" w:name="OLE_LINK556"/>
            <w:bookmarkStart w:id="67" w:name="OLE_LINK557"/>
            <w:bookmarkStart w:id="68"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9" w:name="OLE_LINK319"/>
      <w:bookmarkEnd w:id="66"/>
      <w:bookmarkEnd w:id="67"/>
      <w:bookmarkEnd w:id="68"/>
      <w:r w:rsidRPr="00A77412">
        <w:rPr>
          <w:bCs/>
        </w:rPr>
        <w:lastRenderedPageBreak/>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9"/>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70" w:name="_Hlk158736464"/>
            <w:r w:rsidRPr="00A77412">
              <w:rPr>
                <w:color w:val="auto"/>
                <w:sz w:val="20"/>
                <w:szCs w:val="20"/>
              </w:rPr>
              <w:t>Максимальная протяженность тупикового проезда 150 м принята согласно п. 8.1.11 СП 4.13130.2013</w:t>
            </w:r>
            <w:bookmarkEnd w:id="70"/>
          </w:p>
        </w:tc>
      </w:tr>
    </w:tbl>
    <w:p w14:paraId="1C42F4AB" w14:textId="6735B324" w:rsidR="00D45111" w:rsidRPr="00770589" w:rsidRDefault="00D45111" w:rsidP="005E676C">
      <w:pPr>
        <w:keepNext/>
        <w:spacing w:before="120"/>
        <w:ind w:right="141"/>
        <w:jc w:val="right"/>
        <w:rPr>
          <w:bCs/>
          <w:iCs/>
        </w:rPr>
      </w:pPr>
      <w:bookmarkStart w:id="71"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1"/>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49968" w14:textId="77777777" w:rsidR="00EA4FB0" w:rsidRDefault="00EA4FB0" w:rsidP="004E778C">
      <w:r>
        <w:separator/>
      </w:r>
    </w:p>
  </w:endnote>
  <w:endnote w:type="continuationSeparator" w:id="0">
    <w:p w14:paraId="738BD1F0" w14:textId="77777777" w:rsidR="00EA4FB0" w:rsidRDefault="00EA4FB0"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894687"/>
      <w:docPartObj>
        <w:docPartGallery w:val="Page Numbers (Bottom of Page)"/>
        <w:docPartUnique/>
      </w:docPartObj>
    </w:sdtPr>
    <w:sdtEndPr/>
    <w:sdtContent>
      <w:p w14:paraId="0B6BBC3F" w14:textId="77777777" w:rsidR="00E82B20" w:rsidRDefault="00393CDF"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E034C" w14:textId="77777777" w:rsidR="00EA4FB0" w:rsidRDefault="00EA4FB0" w:rsidP="004E778C">
      <w:r>
        <w:separator/>
      </w:r>
    </w:p>
  </w:footnote>
  <w:footnote w:type="continuationSeparator" w:id="0">
    <w:p w14:paraId="0EF5A625" w14:textId="77777777" w:rsidR="00EA4FB0" w:rsidRDefault="00EA4FB0"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3F848BC6"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proofErr w:type="spellStart"/>
    <w:r w:rsidR="00313320">
      <w:rPr>
        <w:rStyle w:val="afff3"/>
      </w:rPr>
      <w:t>Верхнекундрюченское</w:t>
    </w:r>
    <w:proofErr w:type="spellEnd"/>
    <w:r w:rsidR="00313320">
      <w:rPr>
        <w:rStyle w:val="afff3"/>
      </w:rPr>
      <w:t xml:space="preserve"> </w:t>
    </w:r>
    <w:r w:rsidRPr="00111E50">
      <w:rPr>
        <w:rStyle w:val="afff3"/>
      </w:rPr>
      <w:t>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0D1F"/>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644"/>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320"/>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3CDF"/>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286"/>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2A12"/>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2F0"/>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8C5"/>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4B41"/>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8B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9E3"/>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4FB0"/>
    <w:rsid w:val="00EA6CD9"/>
    <w:rsid w:val="00EA731A"/>
    <w:rsid w:val="00EA7A1F"/>
    <w:rsid w:val="00EA7C42"/>
    <w:rsid w:val="00EA7CD0"/>
    <w:rsid w:val="00EB0D7C"/>
    <w:rsid w:val="00EB14FA"/>
    <w:rsid w:val="00EB166E"/>
    <w:rsid w:val="00EB33EA"/>
    <w:rsid w:val="00EB3AFE"/>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5EC9"/>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D44D4F"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12036"/>
    <w:rsid w:val="00055454"/>
    <w:rsid w:val="00326B25"/>
    <w:rsid w:val="003802B3"/>
    <w:rsid w:val="007F76AF"/>
    <w:rsid w:val="00B440DE"/>
    <w:rsid w:val="00C01198"/>
    <w:rsid w:val="00D44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5A5E-983C-42A2-B4D2-351897C1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3965</Words>
  <Characters>22604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Екатерина Рудяшко</cp:lastModifiedBy>
  <cp:revision>13</cp:revision>
  <cp:lastPrinted>2025-12-15T09:28:00Z</cp:lastPrinted>
  <dcterms:created xsi:type="dcterms:W3CDTF">2025-12-08T22:26:00Z</dcterms:created>
  <dcterms:modified xsi:type="dcterms:W3CDTF">2025-12-15T09:28:00Z</dcterms:modified>
</cp:coreProperties>
</file>