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71" w:rsidRPr="00FE1EC6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 w:val="24"/>
          <w:lang w:eastAsia="en-US"/>
        </w:rPr>
      </w:pPr>
      <w:r w:rsidRPr="00FE1EC6">
        <w:rPr>
          <w:rFonts w:eastAsia="Calibri"/>
          <w:kern w:val="2"/>
          <w:sz w:val="24"/>
          <w:lang w:eastAsia="en-US"/>
        </w:rPr>
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отчету о реализации </w:t>
      </w:r>
    </w:p>
    <w:p w:rsidR="00113771" w:rsidRPr="00FE1EC6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 w:val="24"/>
          <w:lang w:eastAsia="en-US"/>
        </w:rPr>
      </w:pPr>
      <w:r w:rsidRPr="00FE1EC6">
        <w:rPr>
          <w:rFonts w:eastAsia="Calibri"/>
          <w:kern w:val="2"/>
          <w:sz w:val="24"/>
          <w:lang w:eastAsia="en-US"/>
        </w:rPr>
        <w:t xml:space="preserve">муниципальной программы </w:t>
      </w:r>
    </w:p>
    <w:p w:rsidR="00113771" w:rsidRPr="00FE1EC6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 w:val="24"/>
          <w:lang w:eastAsia="en-US"/>
        </w:rPr>
      </w:pPr>
      <w:r w:rsidRPr="00FE1EC6">
        <w:rPr>
          <w:rFonts w:eastAsia="Calibri"/>
          <w:kern w:val="2"/>
          <w:sz w:val="24"/>
          <w:lang w:eastAsia="en-US"/>
        </w:rPr>
        <w:t xml:space="preserve">«Социальная поддержка </w:t>
      </w:r>
    </w:p>
    <w:p w:rsidR="00113771" w:rsidRPr="00113771" w:rsidRDefault="00113771" w:rsidP="00113771">
      <w:pPr>
        <w:autoSpaceDE w:val="0"/>
        <w:autoSpaceDN w:val="0"/>
        <w:adjustRightInd w:val="0"/>
        <w:jc w:val="right"/>
        <w:rPr>
          <w:rFonts w:eastAsia="Calibri"/>
          <w:kern w:val="2"/>
          <w:szCs w:val="28"/>
          <w:lang w:eastAsia="en-US"/>
        </w:rPr>
      </w:pPr>
      <w:r w:rsidRPr="00FE1EC6">
        <w:rPr>
          <w:rFonts w:eastAsia="Calibri"/>
          <w:kern w:val="2"/>
          <w:sz w:val="24"/>
          <w:lang w:eastAsia="en-US"/>
        </w:rPr>
        <w:t>граждан» за 20</w:t>
      </w:r>
      <w:r w:rsidR="00841D9F" w:rsidRPr="00FE1EC6">
        <w:rPr>
          <w:rFonts w:eastAsia="Calibri"/>
          <w:kern w:val="2"/>
          <w:sz w:val="24"/>
          <w:lang w:eastAsia="en-US"/>
        </w:rPr>
        <w:t>2</w:t>
      </w:r>
      <w:r w:rsidR="0051260B">
        <w:rPr>
          <w:rFonts w:eastAsia="Calibri"/>
          <w:kern w:val="2"/>
          <w:sz w:val="24"/>
          <w:lang w:eastAsia="en-US"/>
        </w:rPr>
        <w:t>4</w:t>
      </w:r>
      <w:r w:rsidRPr="00FE1EC6">
        <w:rPr>
          <w:rFonts w:eastAsia="Calibri"/>
          <w:kern w:val="2"/>
          <w:sz w:val="24"/>
          <w:lang w:eastAsia="en-US"/>
        </w:rPr>
        <w:t>год</w:t>
      </w:r>
    </w:p>
    <w:p w:rsidR="00927866" w:rsidRPr="00AD5E9C" w:rsidRDefault="00927866" w:rsidP="00927866">
      <w:pPr>
        <w:autoSpaceDE w:val="0"/>
        <w:autoSpaceDN w:val="0"/>
        <w:adjustRightInd w:val="0"/>
        <w:rPr>
          <w:rFonts w:eastAsia="Calibri"/>
          <w:kern w:val="2"/>
          <w:szCs w:val="28"/>
          <w:lang w:eastAsia="en-US"/>
        </w:rPr>
      </w:pPr>
    </w:p>
    <w:p w:rsidR="007A5784" w:rsidRPr="007A5784" w:rsidRDefault="007A5784" w:rsidP="007A5784">
      <w:pPr>
        <w:spacing w:line="228" w:lineRule="auto"/>
        <w:jc w:val="center"/>
        <w:rPr>
          <w:kern w:val="2"/>
          <w:sz w:val="22"/>
          <w:szCs w:val="22"/>
        </w:rPr>
      </w:pPr>
      <w:r w:rsidRPr="007A5784">
        <w:rPr>
          <w:kern w:val="2"/>
          <w:sz w:val="22"/>
          <w:szCs w:val="22"/>
        </w:rPr>
        <w:t>СВЕДЕНИЯ</w:t>
      </w:r>
    </w:p>
    <w:p w:rsidR="007A5784" w:rsidRPr="007A5784" w:rsidRDefault="007A5784" w:rsidP="007A5784">
      <w:pPr>
        <w:spacing w:line="228" w:lineRule="auto"/>
        <w:jc w:val="center"/>
        <w:rPr>
          <w:kern w:val="2"/>
          <w:sz w:val="22"/>
          <w:szCs w:val="22"/>
        </w:rPr>
      </w:pPr>
      <w:r w:rsidRPr="007A5784">
        <w:rPr>
          <w:kern w:val="2"/>
          <w:sz w:val="22"/>
          <w:szCs w:val="22"/>
        </w:rPr>
        <w:t xml:space="preserve">о выполнении основных мероприятий, а также контрольных </w:t>
      </w:r>
    </w:p>
    <w:p w:rsidR="007A5784" w:rsidRPr="007A5784" w:rsidRDefault="007A5784" w:rsidP="007A5784">
      <w:pPr>
        <w:spacing w:line="228" w:lineRule="auto"/>
        <w:jc w:val="center"/>
        <w:rPr>
          <w:kern w:val="2"/>
          <w:sz w:val="22"/>
          <w:szCs w:val="22"/>
        </w:rPr>
      </w:pPr>
      <w:r w:rsidRPr="007A5784">
        <w:rPr>
          <w:kern w:val="2"/>
          <w:sz w:val="22"/>
          <w:szCs w:val="22"/>
        </w:rPr>
        <w:t xml:space="preserve">событий </w:t>
      </w:r>
      <w:r w:rsidR="00043B71">
        <w:rPr>
          <w:kern w:val="2"/>
          <w:sz w:val="22"/>
          <w:szCs w:val="22"/>
        </w:rPr>
        <w:t>муниципальной программы</w:t>
      </w:r>
      <w:r w:rsidRPr="007A5784">
        <w:rPr>
          <w:rFonts w:eastAsia="Calibri"/>
          <w:kern w:val="2"/>
          <w:sz w:val="22"/>
          <w:szCs w:val="22"/>
          <w:lang w:eastAsia="en-US"/>
        </w:rPr>
        <w:t xml:space="preserve"> «Социальная поддержка граждан» </w:t>
      </w:r>
      <w:r w:rsidRPr="007A5784">
        <w:rPr>
          <w:kern w:val="2"/>
          <w:sz w:val="22"/>
          <w:szCs w:val="22"/>
        </w:rPr>
        <w:t>за 20</w:t>
      </w:r>
      <w:r w:rsidR="003C43A6">
        <w:rPr>
          <w:kern w:val="2"/>
          <w:sz w:val="22"/>
          <w:szCs w:val="22"/>
        </w:rPr>
        <w:t>24 г</w:t>
      </w:r>
      <w:r w:rsidRPr="007A5784">
        <w:rPr>
          <w:kern w:val="2"/>
          <w:sz w:val="22"/>
          <w:szCs w:val="22"/>
        </w:rPr>
        <w:t>од</w:t>
      </w:r>
    </w:p>
    <w:p w:rsidR="007A5784" w:rsidRPr="007A5784" w:rsidRDefault="007A5784" w:rsidP="007A5784">
      <w:pPr>
        <w:spacing w:line="228" w:lineRule="auto"/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W w:w="546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1421"/>
        <w:gridCol w:w="1560"/>
        <w:gridCol w:w="992"/>
        <w:gridCol w:w="850"/>
        <w:gridCol w:w="852"/>
        <w:gridCol w:w="1558"/>
        <w:gridCol w:w="1418"/>
        <w:gridCol w:w="1134"/>
      </w:tblGrid>
      <w:tr w:rsidR="007A5784" w:rsidRPr="007A5784" w:rsidTr="0037050E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Номер и наименование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срок окончания реализации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Фактический срок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9278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Причины </w:t>
            </w:r>
            <w:proofErr w:type="spellStart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нереализации</w:t>
            </w:r>
            <w:proofErr w:type="spellEnd"/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/ реализации не в полном объеме</w:t>
            </w:r>
          </w:p>
        </w:tc>
      </w:tr>
      <w:tr w:rsidR="007A5784" w:rsidRPr="007A5784" w:rsidTr="0037050E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запланированные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7A5784" w:rsidRPr="007A5784" w:rsidRDefault="007A5784" w:rsidP="007A5784">
      <w:pPr>
        <w:rPr>
          <w:sz w:val="22"/>
          <w:szCs w:val="22"/>
        </w:rPr>
      </w:pPr>
    </w:p>
    <w:tbl>
      <w:tblPr>
        <w:tblW w:w="546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1420"/>
        <w:gridCol w:w="1560"/>
        <w:gridCol w:w="992"/>
        <w:gridCol w:w="850"/>
        <w:gridCol w:w="853"/>
        <w:gridCol w:w="1557"/>
        <w:gridCol w:w="1418"/>
        <w:gridCol w:w="1134"/>
      </w:tblGrid>
      <w:tr w:rsidR="007A5784" w:rsidRPr="007A5784" w:rsidTr="007617F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10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spacing w:val="-1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7A5784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bCs/>
                <w:color w:val="000000"/>
                <w:sz w:val="22"/>
                <w:szCs w:val="22"/>
              </w:rPr>
              <w:t>Подпрограмма 1</w:t>
            </w:r>
            <w:r w:rsidRPr="007A5784">
              <w:rPr>
                <w:color w:val="000000"/>
                <w:sz w:val="22"/>
                <w:szCs w:val="22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927866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Заместитель начальника УСЗН Кожанова И.П., начальник </w:t>
            </w:r>
            <w:proofErr w:type="gramStart"/>
            <w:r w:rsidRPr="007A5784">
              <w:rPr>
                <w:color w:val="000000"/>
                <w:sz w:val="22"/>
                <w:szCs w:val="22"/>
              </w:rPr>
              <w:t>отдела-главный</w:t>
            </w:r>
            <w:proofErr w:type="gramEnd"/>
            <w:r w:rsidRPr="007A5784">
              <w:rPr>
                <w:color w:val="000000"/>
                <w:sz w:val="22"/>
                <w:szCs w:val="22"/>
              </w:rPr>
              <w:t xml:space="preserve">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bCs/>
                <w:color w:val="000000"/>
                <w:spacing w:val="-6"/>
                <w:sz w:val="22"/>
                <w:szCs w:val="22"/>
              </w:rPr>
              <w:t>Основное мероприятие</w:t>
            </w:r>
            <w:r w:rsidRPr="007A5784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7A5784">
              <w:rPr>
                <w:bCs/>
                <w:color w:val="000000"/>
                <w:spacing w:val="-6"/>
                <w:sz w:val="22"/>
                <w:szCs w:val="22"/>
              </w:rPr>
              <w:t>1.1.</w:t>
            </w:r>
            <w:r w:rsidRPr="007A5784">
              <w:rPr>
                <w:bCs/>
                <w:color w:val="000000"/>
                <w:sz w:val="22"/>
                <w:szCs w:val="22"/>
              </w:rPr>
              <w:t xml:space="preserve"> П</w:t>
            </w:r>
            <w:r w:rsidRPr="007A5784">
              <w:rPr>
                <w:color w:val="000000"/>
                <w:sz w:val="22"/>
                <w:szCs w:val="22"/>
              </w:rPr>
              <w:t xml:space="preserve">редоставление </w:t>
            </w:r>
            <w:proofErr w:type="gramStart"/>
            <w:r w:rsidRPr="007A5784">
              <w:rPr>
                <w:color w:val="000000"/>
                <w:sz w:val="22"/>
                <w:szCs w:val="22"/>
              </w:rPr>
              <w:t xml:space="preserve">мер социальной поддержки </w:t>
            </w:r>
            <w:r w:rsidRPr="007A5784">
              <w:rPr>
                <w:color w:val="000000"/>
                <w:spacing w:val="-4"/>
                <w:sz w:val="22"/>
                <w:szCs w:val="22"/>
              </w:rPr>
              <w:t>ветеранов труда Ростовской области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Заместитель начальника УСЗН Кожанова И.П., начальник </w:t>
            </w:r>
            <w:proofErr w:type="gramStart"/>
            <w:r w:rsidRPr="007A5784">
              <w:rPr>
                <w:color w:val="000000"/>
                <w:sz w:val="22"/>
                <w:szCs w:val="22"/>
              </w:rPr>
              <w:t>отдела-главный</w:t>
            </w:r>
            <w:proofErr w:type="gramEnd"/>
            <w:r w:rsidRPr="007A5784">
              <w:rPr>
                <w:color w:val="000000"/>
                <w:sz w:val="22"/>
                <w:szCs w:val="22"/>
              </w:rPr>
              <w:t xml:space="preserve">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1260B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841D9F">
              <w:rPr>
                <w:sz w:val="22"/>
                <w:szCs w:val="22"/>
              </w:rPr>
              <w:t>2</w:t>
            </w:r>
            <w:r w:rsidR="0051260B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1260B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841D9F">
              <w:rPr>
                <w:color w:val="000000"/>
                <w:sz w:val="22"/>
                <w:szCs w:val="22"/>
              </w:rPr>
              <w:t>2</w:t>
            </w:r>
            <w:r w:rsidR="0051260B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51260B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841D9F">
              <w:rPr>
                <w:color w:val="000000"/>
                <w:sz w:val="22"/>
                <w:szCs w:val="22"/>
              </w:rPr>
              <w:t>2</w:t>
            </w:r>
            <w:r w:rsidR="0051260B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Меры социальной поддержки ветеранам труда Ростовской области предоставлены в установленные сроки и в установленных объемах (фактическое количество получателей составило -</w:t>
            </w:r>
            <w:r w:rsidR="00E47442">
              <w:rPr>
                <w:sz w:val="22"/>
                <w:szCs w:val="22"/>
              </w:rPr>
              <w:t>291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11377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 w:rsidR="00113771">
              <w:rPr>
                <w:kern w:val="2"/>
                <w:sz w:val="22"/>
                <w:szCs w:val="22"/>
              </w:rPr>
              <w:t>сновное мероприятие</w:t>
            </w:r>
            <w:r w:rsidRPr="007A5784">
              <w:rPr>
                <w:kern w:val="2"/>
                <w:sz w:val="22"/>
                <w:szCs w:val="22"/>
              </w:rPr>
              <w:t xml:space="preserve"> 1.2. Предоставление мер социальной </w:t>
            </w:r>
            <w:r w:rsidRPr="007A5784">
              <w:rPr>
                <w:kern w:val="2"/>
                <w:sz w:val="22"/>
                <w:szCs w:val="22"/>
              </w:rPr>
              <w:lastRenderedPageBreak/>
              <w:t>поддержки ветеранов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Заместитель начальника УСЗН Кожанова И.П., начальник </w:t>
            </w:r>
            <w:r w:rsidRPr="007A5784">
              <w:rPr>
                <w:sz w:val="22"/>
                <w:szCs w:val="22"/>
              </w:rPr>
              <w:lastRenderedPageBreak/>
              <w:t>отдела</w:t>
            </w:r>
            <w:r w:rsidR="00927866"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Меры социальной поддержки ветеранам труда предоставлен</w:t>
            </w:r>
            <w:r w:rsidRPr="007A5784">
              <w:rPr>
                <w:sz w:val="22"/>
                <w:szCs w:val="22"/>
              </w:rPr>
              <w:lastRenderedPageBreak/>
              <w:t>ы в установленные сроки и в установленных объемах (фактическое количество получателей составило -</w:t>
            </w:r>
            <w:r w:rsidR="00E47442">
              <w:rPr>
                <w:sz w:val="22"/>
                <w:szCs w:val="22"/>
              </w:rPr>
              <w:t>891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Назначение данной выплаты носит заявительный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характер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1.3. Предоставление мер социальной поддержки лиц, работавших в тылу в период Великой Отечественной войны 1941-1945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Меры социальной поддержки ветеранам труда предоставлены в установленные сроки и в установленных объемах (фактическое количество получателей составило -</w:t>
            </w:r>
            <w:r w:rsidR="005F5AF0">
              <w:rPr>
                <w:sz w:val="22"/>
                <w:szCs w:val="22"/>
              </w:rPr>
              <w:t>1</w:t>
            </w:r>
            <w:r w:rsidR="00E47442">
              <w:rPr>
                <w:sz w:val="22"/>
                <w:szCs w:val="22"/>
              </w:rPr>
              <w:t>3</w:t>
            </w:r>
            <w:r w:rsidR="005F5AF0"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уменьшение количества получателей с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естествееной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убылью данной категории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1.4.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Меры социальной поддержки </w:t>
            </w:r>
            <w:r w:rsidR="002D2CF6" w:rsidRPr="007A5784">
              <w:rPr>
                <w:kern w:val="2"/>
                <w:sz w:val="22"/>
                <w:szCs w:val="22"/>
              </w:rPr>
              <w:t>реабилитированных лиц и лиц, признанных пострадавшими от политических репрессий</w:t>
            </w:r>
            <w:r w:rsidRPr="007A5784">
              <w:rPr>
                <w:sz w:val="22"/>
                <w:szCs w:val="22"/>
              </w:rPr>
              <w:t xml:space="preserve"> предоставлены в установленные сроки и в установленных объемах (фактическое количество </w:t>
            </w:r>
            <w:r w:rsidRPr="007A5784">
              <w:rPr>
                <w:sz w:val="22"/>
                <w:szCs w:val="22"/>
              </w:rPr>
              <w:lastRenderedPageBreak/>
              <w:t>получателей составило -</w:t>
            </w:r>
            <w:r w:rsidR="00E47442">
              <w:rPr>
                <w:sz w:val="22"/>
                <w:szCs w:val="22"/>
              </w:rPr>
              <w:t>14</w:t>
            </w:r>
            <w:r w:rsidRPr="007A5784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уменьшение количества получателей с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естествееной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убылью данной категории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bCs/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bCs/>
                <w:color w:val="000000"/>
                <w:spacing w:val="-1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1.5.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 xml:space="preserve">обеспечено своевременное и полное исполнение всех социальных гарантий для </w:t>
            </w:r>
            <w:r w:rsidR="005F5AF0">
              <w:rPr>
                <w:sz w:val="22"/>
                <w:szCs w:val="22"/>
              </w:rPr>
              <w:t>1</w:t>
            </w:r>
            <w:r w:rsidR="00E47442">
              <w:rPr>
                <w:sz w:val="22"/>
                <w:szCs w:val="22"/>
              </w:rPr>
              <w:t xml:space="preserve">396 </w:t>
            </w:r>
            <w:r w:rsidRPr="007A5784">
              <w:rPr>
                <w:sz w:val="22"/>
                <w:szCs w:val="22"/>
              </w:rPr>
              <w:t xml:space="preserve">граждан, работающих и проживающих в сельской местности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1.6.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E47442"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Субсидии на оплату жилых помещений и коммунальных услуг предоставлены в установленные сроки и в установленных объемах (количество запланированных получателей -</w:t>
            </w:r>
            <w:r w:rsidR="005A2C3A">
              <w:rPr>
                <w:sz w:val="22"/>
                <w:szCs w:val="22"/>
              </w:rPr>
              <w:t>5</w:t>
            </w:r>
            <w:r w:rsidR="00E47442">
              <w:rPr>
                <w:sz w:val="22"/>
                <w:szCs w:val="22"/>
              </w:rPr>
              <w:t>08</w:t>
            </w:r>
            <w:r w:rsidRPr="007A5784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1.7. Предоставление материальной и иной помощи для погребения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перед населением, усиление социальной поддержки отдельных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lastRenderedPageBreak/>
              <w:t xml:space="preserve">выплачены социальные пособия на погребение умершего </w:t>
            </w:r>
            <w:r w:rsidR="00E47442">
              <w:rPr>
                <w:color w:val="000000"/>
                <w:sz w:val="22"/>
                <w:szCs w:val="22"/>
              </w:rPr>
              <w:t xml:space="preserve">50 </w:t>
            </w:r>
            <w:r w:rsidRPr="007A5784">
              <w:rPr>
                <w:color w:val="000000"/>
                <w:sz w:val="22"/>
                <w:szCs w:val="22"/>
              </w:rPr>
              <w:t xml:space="preserve">гражданам и возмещена стоимость услуг по погребению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специализированным службам по вопросам похоронного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Назначение данной выплаты носит заявительный характер.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1.8 Субвенция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обеспечение управления социальной защиты населения Усть-Донецкого района и средствами на организацию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E47442" w:rsidP="004537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7A5784" w:rsidRPr="007A5784">
              <w:rPr>
                <w:color w:val="000000"/>
                <w:sz w:val="22"/>
                <w:szCs w:val="22"/>
              </w:rPr>
              <w:t>правление социальной защиты населения Усть-Донецкого района обеспечено средствами на организацию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526B18">
            <w:pPr>
              <w:rPr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</w:t>
            </w:r>
            <w:r w:rsidR="00526B18">
              <w:rPr>
                <w:kern w:val="2"/>
                <w:sz w:val="22"/>
                <w:szCs w:val="22"/>
              </w:rPr>
              <w:t>8</w:t>
            </w:r>
            <w:r w:rsidR="007A5784" w:rsidRPr="007A5784">
              <w:rPr>
                <w:kern w:val="2"/>
                <w:sz w:val="22"/>
                <w:szCs w:val="22"/>
              </w:rPr>
              <w:t xml:space="preserve"> Субвенция на организацию исполнительно-распорядительных функций, связанных с реализацией переданных государственных полномочий в сфере социального </w:t>
            </w:r>
            <w:r w:rsidR="007A5784" w:rsidRPr="007A5784">
              <w:rPr>
                <w:kern w:val="2"/>
                <w:sz w:val="22"/>
                <w:szCs w:val="22"/>
              </w:rPr>
              <w:lastRenderedPageBreak/>
              <w:t>обслуживания и социальной защиты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1709B">
            <w:pPr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Директор МАУ МФЦ </w:t>
            </w:r>
            <w:proofErr w:type="spellStart"/>
            <w:r w:rsidR="00E0595F">
              <w:rPr>
                <w:sz w:val="22"/>
                <w:szCs w:val="22"/>
              </w:rPr>
              <w:t>Чепелюгин</w:t>
            </w:r>
            <w:proofErr w:type="spellEnd"/>
            <w:r w:rsidR="00E0595F">
              <w:rPr>
                <w:sz w:val="22"/>
                <w:szCs w:val="22"/>
              </w:rPr>
              <w:t xml:space="preserve"> И.А.</w:t>
            </w:r>
            <w:r w:rsidRPr="007A57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Создание условий для достижения целей муниципальной программы и входящих в ее состав подпрограмм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обеспечено финансирование организации предоставления государственных услуг в сфере социальной поддержки населения на базе многофункцио</w:t>
            </w:r>
            <w:r w:rsidRPr="007A5784">
              <w:rPr>
                <w:color w:val="000000"/>
                <w:sz w:val="22"/>
                <w:szCs w:val="22"/>
              </w:rPr>
              <w:softHyphen/>
              <w:t xml:space="preserve">нального центра предоставления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государственных и муниципальных услуг Усть-Донецкого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526B18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</w:t>
            </w:r>
            <w:r w:rsidR="00526B18">
              <w:rPr>
                <w:kern w:val="2"/>
                <w:sz w:val="22"/>
                <w:szCs w:val="22"/>
              </w:rPr>
              <w:t>9</w:t>
            </w:r>
            <w:r w:rsidR="007A5784" w:rsidRPr="007A5784">
              <w:rPr>
                <w:kern w:val="2"/>
                <w:sz w:val="22"/>
                <w:szCs w:val="22"/>
              </w:rPr>
              <w:t>. Обеспечение деятельности УСЗН Администрации Усть-Донецкого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Создание условий для достижения целей муниципальной программы и входящих в ее состав подпрограмм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0595F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созданы  условия для достижения целей </w:t>
            </w:r>
            <w:r w:rsidR="00526B18">
              <w:rPr>
                <w:color w:val="000000"/>
                <w:sz w:val="22"/>
                <w:szCs w:val="22"/>
              </w:rPr>
              <w:t>муниципальной</w:t>
            </w:r>
            <w:r w:rsidRPr="007A5784">
              <w:rPr>
                <w:color w:val="000000"/>
                <w:sz w:val="22"/>
                <w:szCs w:val="22"/>
              </w:rPr>
              <w:t xml:space="preserve"> программы в целом и входящих в ее </w:t>
            </w:r>
            <w:r w:rsidRPr="007A5784">
              <w:rPr>
                <w:color w:val="000000"/>
                <w:spacing w:val="-4"/>
                <w:sz w:val="22"/>
                <w:szCs w:val="22"/>
              </w:rPr>
              <w:t>состав подпрограмм</w:t>
            </w:r>
            <w:r w:rsidRPr="007A5784">
              <w:rPr>
                <w:color w:val="000000"/>
                <w:sz w:val="22"/>
                <w:szCs w:val="22"/>
              </w:rPr>
              <w:t>, фактическое освоение средств составило 100,0</w:t>
            </w:r>
            <w:r w:rsidR="00E47442">
              <w:rPr>
                <w:color w:val="000000"/>
                <w:sz w:val="22"/>
                <w:szCs w:val="22"/>
              </w:rPr>
              <w:t xml:space="preserve"> </w:t>
            </w:r>
            <w:r w:rsidRPr="007A5784">
              <w:rPr>
                <w:color w:val="000000"/>
                <w:sz w:val="22"/>
                <w:szCs w:val="22"/>
              </w:rPr>
              <w:t>процент</w:t>
            </w:r>
            <w:r w:rsidR="00E0595F">
              <w:rPr>
                <w:color w:val="000000"/>
                <w:sz w:val="22"/>
                <w:szCs w:val="22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526B18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</w:t>
            </w:r>
            <w:r w:rsidR="00526B18">
              <w:rPr>
                <w:kern w:val="2"/>
                <w:sz w:val="22"/>
                <w:szCs w:val="22"/>
              </w:rPr>
              <w:t>0</w:t>
            </w:r>
            <w:r w:rsidR="007A5784" w:rsidRPr="007A5784">
              <w:rPr>
                <w:kern w:val="2"/>
                <w:sz w:val="22"/>
                <w:szCs w:val="22"/>
              </w:rPr>
              <w:t>. 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Ежегодная денежная выплата лицам, награжденным нагрудным знаком «Почетный донор России», « Почетный донор СССР» предоставлена  в установленные сроки и в установленных объемах (планируемое количество получателей-</w:t>
            </w:r>
            <w:r w:rsidR="008E10E2">
              <w:rPr>
                <w:sz w:val="22"/>
                <w:szCs w:val="22"/>
              </w:rPr>
              <w:t>3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чел.)</w:t>
            </w:r>
            <w:r w:rsidRPr="007A578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1.11. Предоставление мер социальной поддержки отдельных категорий граждан по </w:t>
            </w:r>
            <w:r w:rsidR="007A5784" w:rsidRPr="007A5784">
              <w:rPr>
                <w:kern w:val="2"/>
                <w:sz w:val="22"/>
                <w:szCs w:val="22"/>
              </w:rPr>
              <w:lastRenderedPageBreak/>
              <w:t>оплате жилого помещения и коммунальных услуг (инвалиды, ветераны, «чернобыльцы»)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E47442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E47442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E47442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Меры социальной поддержки отдельных категорий граждан, по оплате жилых помещений и коммунальны</w:t>
            </w:r>
            <w:r w:rsidRPr="007A5784">
              <w:rPr>
                <w:sz w:val="22"/>
                <w:szCs w:val="22"/>
              </w:rPr>
              <w:lastRenderedPageBreak/>
              <w:t>х услуг (инвалиды, ветераны, чернобыльцы) предоставлены в установленные сроки и в установленных объема</w:t>
            </w:r>
            <w:proofErr w:type="gramStart"/>
            <w:r w:rsidRPr="007A5784">
              <w:rPr>
                <w:sz w:val="22"/>
                <w:szCs w:val="22"/>
              </w:rPr>
              <w:t>х(</w:t>
            </w:r>
            <w:proofErr w:type="gramEnd"/>
            <w:r w:rsidRPr="007A5784">
              <w:rPr>
                <w:sz w:val="22"/>
                <w:szCs w:val="22"/>
              </w:rPr>
              <w:t>планируемое количество получателей-</w:t>
            </w:r>
            <w:r w:rsidR="00405FD6">
              <w:rPr>
                <w:sz w:val="22"/>
                <w:szCs w:val="22"/>
              </w:rPr>
              <w:t>1</w:t>
            </w:r>
            <w:r w:rsidR="00E47442">
              <w:rPr>
                <w:sz w:val="22"/>
                <w:szCs w:val="22"/>
              </w:rPr>
              <w:t>516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Назначение данной выплаты носит заявительный характер.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1.12. 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7131D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7131D1">
              <w:rPr>
                <w:sz w:val="22"/>
                <w:szCs w:val="22"/>
              </w:rPr>
              <w:t>2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7131D1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405FD6">
              <w:rPr>
                <w:color w:val="000000"/>
                <w:sz w:val="22"/>
                <w:szCs w:val="22"/>
              </w:rPr>
              <w:t>2</w:t>
            </w:r>
            <w:r w:rsidR="007131D1">
              <w:rPr>
                <w:color w:val="000000"/>
                <w:sz w:val="22"/>
                <w:szCs w:val="22"/>
              </w:rPr>
              <w:t>2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7131D1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7131D1">
              <w:rPr>
                <w:color w:val="000000"/>
                <w:sz w:val="22"/>
                <w:szCs w:val="22"/>
              </w:rPr>
              <w:t>2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131D1" w:rsidP="007131D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Полномочия о предоставлении мер социальной поддержки переданы в отделение Социального фонда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15.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113771" w:rsidP="00927866">
            <w:pPr>
              <w:shd w:val="clear" w:color="auto" w:fill="FFFFFF" w:themeFill="background1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="007A5784" w:rsidRPr="007A5784">
              <w:rPr>
                <w:kern w:val="2"/>
                <w:sz w:val="22"/>
                <w:szCs w:val="22"/>
              </w:rPr>
              <w:t xml:space="preserve"> 1.13 Выплата государственной пенсии за выслугу лет лицам, замещавшим муниципальные должности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отдела</w:t>
            </w:r>
            <w:r w:rsidR="00927866"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DF2961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B22C4E">
              <w:rPr>
                <w:sz w:val="22"/>
                <w:szCs w:val="22"/>
              </w:rPr>
              <w:t>2</w:t>
            </w:r>
            <w:r w:rsidR="00DF2961">
              <w:rPr>
                <w:sz w:val="22"/>
                <w:szCs w:val="22"/>
              </w:rPr>
              <w:t>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DF2961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DF2961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DF2961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B22C4E">
              <w:rPr>
                <w:color w:val="000000"/>
                <w:sz w:val="22"/>
                <w:szCs w:val="22"/>
              </w:rPr>
              <w:t>2</w:t>
            </w:r>
            <w:r w:rsidR="00DF2961">
              <w:rPr>
                <w:color w:val="000000"/>
                <w:sz w:val="22"/>
                <w:szCs w:val="22"/>
              </w:rPr>
              <w:t>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DF296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Государственная пенсия за выслугу лет муниципальным служащим выплачена в установленные сроки и в установленных объема</w:t>
            </w:r>
            <w:proofErr w:type="gramStart"/>
            <w:r w:rsidRPr="007A5784">
              <w:rPr>
                <w:sz w:val="22"/>
                <w:szCs w:val="22"/>
              </w:rPr>
              <w:t>х(</w:t>
            </w:r>
            <w:proofErr w:type="gramEnd"/>
            <w:r w:rsidRPr="007A5784">
              <w:rPr>
                <w:sz w:val="22"/>
                <w:szCs w:val="22"/>
              </w:rPr>
              <w:t>планируемое количество получателей-</w:t>
            </w:r>
            <w:r w:rsidR="00DF2961">
              <w:rPr>
                <w:sz w:val="22"/>
                <w:szCs w:val="22"/>
              </w:rPr>
              <w:t>41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7A578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3260A8" w:rsidRDefault="007A5784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461D80">
              <w:rPr>
                <w:color w:val="000000"/>
                <w:spacing w:val="-1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3260A8" w:rsidRDefault="008900CD" w:rsidP="00927866">
            <w:pPr>
              <w:widowControl w:val="0"/>
              <w:autoSpaceDE w:val="0"/>
              <w:rPr>
                <w:sz w:val="22"/>
                <w:szCs w:val="22"/>
              </w:rPr>
            </w:pPr>
            <w:r w:rsidRPr="003260A8">
              <w:rPr>
                <w:kern w:val="2"/>
                <w:sz w:val="22"/>
                <w:szCs w:val="22"/>
              </w:rPr>
              <w:t>Основное мероприятие 1.14 Осуществление полномочий на приобретение компьютерной техники</w:t>
            </w:r>
            <w:r w:rsidR="007A5784" w:rsidRPr="003260A8">
              <w:rPr>
                <w:sz w:val="22"/>
                <w:szCs w:val="22"/>
              </w:rPr>
              <w:t xml:space="preserve"> </w:t>
            </w:r>
            <w:hyperlink w:anchor="Par1127">
              <w:r w:rsidR="007A5784" w:rsidRPr="003260A8">
                <w:rPr>
                  <w:rStyle w:val="InternetLink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F9514D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 w:rsidR="008900CD">
              <w:rPr>
                <w:sz w:val="22"/>
                <w:szCs w:val="22"/>
              </w:rPr>
              <w:t>2</w:t>
            </w:r>
            <w:r w:rsidR="00F9514D">
              <w:rPr>
                <w:sz w:val="22"/>
                <w:szCs w:val="22"/>
              </w:rPr>
              <w:t>2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F9514D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 w:rsidR="008900CD">
              <w:rPr>
                <w:color w:val="000000"/>
                <w:sz w:val="22"/>
                <w:szCs w:val="22"/>
              </w:rPr>
              <w:t>2</w:t>
            </w:r>
            <w:r w:rsidR="00F9514D">
              <w:rPr>
                <w:color w:val="000000"/>
                <w:sz w:val="22"/>
                <w:szCs w:val="22"/>
              </w:rPr>
              <w:t>2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F9514D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 w:rsidR="008900CD">
              <w:rPr>
                <w:color w:val="000000"/>
                <w:sz w:val="22"/>
                <w:szCs w:val="22"/>
              </w:rPr>
              <w:t>2</w:t>
            </w:r>
            <w:r w:rsidR="00F9514D">
              <w:rPr>
                <w:color w:val="000000"/>
                <w:sz w:val="22"/>
                <w:szCs w:val="22"/>
              </w:rPr>
              <w:t>2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7A5784" w:rsidRDefault="007A5784" w:rsidP="008900CD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 w:rsidR="008900CD">
              <w:rPr>
                <w:color w:val="000000"/>
                <w:sz w:val="22"/>
                <w:szCs w:val="22"/>
              </w:rPr>
              <w:t>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4" w:rsidRPr="00AA12ED" w:rsidRDefault="00AA12ED" w:rsidP="00E42D1D">
            <w:pPr>
              <w:rPr>
                <w:color w:val="000000"/>
                <w:sz w:val="22"/>
                <w:szCs w:val="22"/>
              </w:rPr>
            </w:pPr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>Сумма  расходов</w:t>
            </w:r>
            <w:proofErr w:type="gramStart"/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>связанная на приобретение компьютерной техники в 202</w:t>
            </w:r>
            <w:r w:rsidR="00E42D1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году составила </w:t>
            </w:r>
            <w:r w:rsidR="003260A8">
              <w:rPr>
                <w:rFonts w:eastAsia="Calibri"/>
                <w:kern w:val="2"/>
                <w:sz w:val="22"/>
                <w:szCs w:val="22"/>
                <w:lang w:eastAsia="en-US"/>
              </w:rPr>
              <w:t>200,5</w:t>
            </w:r>
            <w:r w:rsidRPr="00AA12E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тыс. рублей</w:t>
            </w:r>
            <w:r w:rsidRPr="00AA12E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4" w:rsidRPr="007A5784" w:rsidRDefault="007A578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0A630E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461D80" w:rsidRDefault="000A630E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Default="000A630E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1.15</w:t>
            </w:r>
          </w:p>
          <w:p w:rsidR="000A630E" w:rsidRPr="003260A8" w:rsidRDefault="000A630E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7A5784" w:rsidRDefault="000A630E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7A5784" w:rsidRDefault="000A630E" w:rsidP="000A630E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7A5784" w:rsidRDefault="000A630E" w:rsidP="000A630E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7A5784" w:rsidRDefault="000A630E" w:rsidP="000A630E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7A5784" w:rsidRDefault="000A630E" w:rsidP="008900CD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>
              <w:rPr>
                <w:color w:val="000000"/>
                <w:sz w:val="22"/>
                <w:szCs w:val="22"/>
              </w:rPr>
              <w:t>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AA12ED" w:rsidRDefault="000A630E" w:rsidP="000A630E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</w:rPr>
              <w:t>государственная социальная помощь на основании социального контракта отдельным категориям граждан выплачена в полном объеме</w:t>
            </w:r>
            <w:proofErr w:type="gramStart"/>
            <w:r>
              <w:rPr>
                <w:kern w:val="2"/>
                <w:sz w:val="22"/>
                <w:szCs w:val="22"/>
              </w:rPr>
              <w:t>.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(</w:t>
            </w:r>
            <w:proofErr w:type="gramStart"/>
            <w:r>
              <w:rPr>
                <w:kern w:val="2"/>
                <w:sz w:val="22"/>
                <w:szCs w:val="22"/>
              </w:rPr>
              <w:t>п</w:t>
            </w:r>
            <w:proofErr w:type="gramEnd"/>
            <w:r>
              <w:rPr>
                <w:kern w:val="2"/>
                <w:sz w:val="22"/>
                <w:szCs w:val="22"/>
              </w:rPr>
              <w:t>ланируемое количество граждан- 58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0E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3C43A6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Default="003C43A6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Default="003C43A6" w:rsidP="001F25A3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Основное мероприятие 1.16.Обеспечение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</w:t>
            </w:r>
            <w:r>
              <w:rPr>
                <w:kern w:val="2"/>
                <w:sz w:val="22"/>
                <w:szCs w:val="22"/>
              </w:rPr>
              <w:lastRenderedPageBreak/>
              <w:t>граждан</w:t>
            </w:r>
          </w:p>
          <w:p w:rsidR="003C43A6" w:rsidRDefault="003C43A6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Pr="007A5784" w:rsidRDefault="003C43A6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Pr="007A5784" w:rsidRDefault="003C43A6" w:rsidP="003C43A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Pr="007A5784" w:rsidRDefault="003C43A6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Pr="007A5784" w:rsidRDefault="003C43A6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Pr="007A5784" w:rsidRDefault="003C43A6" w:rsidP="008900CD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</w:t>
            </w:r>
            <w:proofErr w:type="gramStart"/>
            <w:r w:rsidRPr="007A5784">
              <w:rPr>
                <w:color w:val="000000"/>
                <w:sz w:val="22"/>
                <w:szCs w:val="22"/>
              </w:rPr>
              <w:t>перед</w:t>
            </w:r>
            <w:proofErr w:type="gramEnd"/>
            <w:r w:rsidRPr="007A57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Default="003C43A6" w:rsidP="003C43A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Обеспечена оплата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полном объеме.</w:t>
            </w:r>
          </w:p>
          <w:p w:rsidR="003C43A6" w:rsidRDefault="003C43A6" w:rsidP="000A630E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A6" w:rsidRPr="007A5784" w:rsidRDefault="003C43A6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E2B5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461D80" w:rsidRDefault="00687519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Default="00FE2B54" w:rsidP="001F25A3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1.17Оказание государственной социальной помощи в виде социального пособия и (или</w:t>
            </w:r>
            <w:proofErr w:type="gramStart"/>
            <w:r>
              <w:rPr>
                <w:kern w:val="2"/>
                <w:sz w:val="22"/>
                <w:szCs w:val="22"/>
              </w:rPr>
              <w:t>)н</w:t>
            </w:r>
            <w:proofErr w:type="gramEnd"/>
            <w:r>
              <w:rPr>
                <w:kern w:val="2"/>
                <w:sz w:val="22"/>
                <w:szCs w:val="22"/>
              </w:rPr>
              <w:t>а основании социального контракта</w:t>
            </w:r>
          </w:p>
          <w:p w:rsidR="00FE2B54" w:rsidRPr="003260A8" w:rsidRDefault="00FE2B54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3C43A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FE2B54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>
              <w:rPr>
                <w:color w:val="000000"/>
                <w:sz w:val="22"/>
                <w:szCs w:val="22"/>
              </w:rPr>
              <w:t>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AA12ED" w:rsidRDefault="00FE2B54" w:rsidP="00FE2B5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</w:rPr>
              <w:t>государственная социальная помощь на основании социального контракта отдельным категориям граждан выплачена в полном объеме</w:t>
            </w:r>
            <w:proofErr w:type="gramStart"/>
            <w:r>
              <w:rPr>
                <w:kern w:val="2"/>
                <w:sz w:val="22"/>
                <w:szCs w:val="22"/>
              </w:rPr>
              <w:t>.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(</w:t>
            </w:r>
            <w:proofErr w:type="gramStart"/>
            <w:r>
              <w:rPr>
                <w:kern w:val="2"/>
                <w:sz w:val="22"/>
                <w:szCs w:val="22"/>
              </w:rPr>
              <w:t>п</w:t>
            </w:r>
            <w:proofErr w:type="gramEnd"/>
            <w:r>
              <w:rPr>
                <w:kern w:val="2"/>
                <w:sz w:val="22"/>
                <w:szCs w:val="22"/>
              </w:rPr>
              <w:t>ланируемое количество граждан- 347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FE2B5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461D80" w:rsidRDefault="00687519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Default="00FE2B54" w:rsidP="001F25A3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1.18</w:t>
            </w:r>
            <w:r w:rsidRPr="00FE2B54">
              <w:rPr>
                <w:rFonts w:eastAsia="Calibri"/>
                <w:kern w:val="2"/>
                <w:sz w:val="22"/>
                <w:szCs w:val="22"/>
                <w:lang w:eastAsia="en-US"/>
              </w:rPr>
              <w:t>«Предоставление мер социальной поддержки членам семей граждан РФ,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области»</w:t>
            </w: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FE2B54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FE2B54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FE2B54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FE2B54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FE2B54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>
              <w:rPr>
                <w:color w:val="000000"/>
                <w:sz w:val="22"/>
                <w:szCs w:val="22"/>
              </w:rPr>
              <w:t>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Default="00FE2B54" w:rsidP="00FE2B54">
            <w:pPr>
              <w:rPr>
                <w:kern w:val="2"/>
                <w:sz w:val="22"/>
                <w:szCs w:val="22"/>
              </w:rPr>
            </w:pPr>
            <w:r w:rsidRPr="00FE2B54">
              <w:rPr>
                <w:kern w:val="2"/>
                <w:sz w:val="22"/>
                <w:szCs w:val="22"/>
              </w:rPr>
              <w:t>Обеспечено своевременное и полное исполнение всех социальных гарантий. Правом на предоставление мер социальной поддержки воспользовались 45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727744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</w:t>
            </w:r>
          </w:p>
        </w:tc>
      </w:tr>
      <w:tr w:rsidR="00FE2B5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687519" w:rsidP="003C43A6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B22C4E">
            <w:pPr>
              <w:widowControl w:val="0"/>
              <w:autoSpaceDE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 xml:space="preserve">Контрольное событие подпрограммы 1 «Социальная поддержка отдельных категорий граждан» </w:t>
            </w:r>
            <w:hyperlink w:anchor="Par1127">
              <w:r w:rsidRPr="007A5784">
                <w:rPr>
                  <w:rStyle w:val="InternetLink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B22C4E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7A5784">
              <w:rPr>
                <w:sz w:val="22"/>
                <w:szCs w:val="22"/>
              </w:rPr>
              <w:t>а-</w:t>
            </w:r>
            <w:proofErr w:type="gramEnd"/>
            <w:r w:rsidRPr="007A5784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0A630E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0A630E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0A630E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B22C4E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B22C4E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A5784">
              <w:rPr>
                <w:sz w:val="22"/>
                <w:szCs w:val="22"/>
                <w:lang w:eastAsia="zh-CN"/>
              </w:rPr>
              <w:lastRenderedPageBreak/>
              <w:t>Меры социальной поддержки предоставлены в установленные сроки и в установленных объемах. По состоянию на 01.01.202</w:t>
            </w:r>
            <w:r>
              <w:rPr>
                <w:sz w:val="22"/>
                <w:szCs w:val="22"/>
                <w:lang w:eastAsia="zh-CN"/>
              </w:rPr>
              <w:t>5</w:t>
            </w:r>
            <w:r w:rsidRPr="007A5784">
              <w:rPr>
                <w:sz w:val="22"/>
                <w:szCs w:val="22"/>
                <w:lang w:eastAsia="zh-CN"/>
              </w:rPr>
              <w:t xml:space="preserve">г. </w:t>
            </w:r>
            <w:r w:rsidRPr="007A5784">
              <w:rPr>
                <w:sz w:val="22"/>
                <w:szCs w:val="22"/>
                <w:lang w:eastAsia="zh-CN"/>
              </w:rPr>
              <w:lastRenderedPageBreak/>
              <w:t xml:space="preserve">сумма выплат составила </w:t>
            </w:r>
            <w:r>
              <w:rPr>
                <w:sz w:val="22"/>
                <w:szCs w:val="22"/>
                <w:lang w:eastAsia="zh-CN"/>
              </w:rPr>
              <w:t>136732,5</w:t>
            </w:r>
            <w:r w:rsidRPr="007A5784">
              <w:rPr>
                <w:sz w:val="22"/>
                <w:szCs w:val="22"/>
                <w:lang w:eastAsia="zh-CN"/>
              </w:rPr>
              <w:t xml:space="preserve"> тыс. руб.</w:t>
            </w:r>
          </w:p>
          <w:p w:rsidR="00FE2B54" w:rsidRPr="007A5784" w:rsidRDefault="00FE2B54" w:rsidP="00B22C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B22C4E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E2B5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</w:t>
            </w:r>
            <w:r w:rsidR="00687519">
              <w:rPr>
                <w:color w:val="000000"/>
                <w:spacing w:val="-10"/>
                <w:sz w:val="22"/>
                <w:szCs w:val="22"/>
              </w:rPr>
              <w:t>2</w:t>
            </w:r>
            <w:r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453731">
            <w:pPr>
              <w:spacing w:line="235" w:lineRule="auto"/>
              <w:rPr>
                <w:bCs/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Подпрограмма 2</w:t>
            </w:r>
            <w:r w:rsidRPr="007A5784">
              <w:rPr>
                <w:kern w:val="2"/>
                <w:sz w:val="22"/>
                <w:szCs w:val="22"/>
              </w:rPr>
              <w:t xml:space="preserve">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E2B5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E42D1D" w:rsidRDefault="00FE2B54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</w:t>
            </w:r>
            <w:r w:rsidR="00687519">
              <w:rPr>
                <w:color w:val="000000"/>
                <w:spacing w:val="-10"/>
                <w:sz w:val="22"/>
                <w:szCs w:val="22"/>
              </w:rPr>
              <w:t>3</w:t>
            </w:r>
            <w:r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E42D1D" w:rsidRDefault="00FE2B54" w:rsidP="00526B18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E42D1D">
              <w:rPr>
                <w:kern w:val="2"/>
                <w:sz w:val="22"/>
                <w:szCs w:val="22"/>
              </w:rPr>
              <w:t>Основное мероприятие 2.1 прием Главы района, посвященный празднованию Дня социального работника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E42D1D" w:rsidRDefault="00FE2B54" w:rsidP="00526B18">
            <w:pPr>
              <w:pStyle w:val="ConsPlusCell"/>
              <w:rPr>
                <w:rFonts w:ascii="Times New Roman" w:hAnsi="Times New Roman" w:cs="Times New Roman"/>
              </w:rPr>
            </w:pPr>
            <w:r w:rsidRPr="00E42D1D">
              <w:rPr>
                <w:rFonts w:ascii="Times New Roman" w:hAnsi="Times New Roman" w:cs="Times New Roman"/>
              </w:rPr>
              <w:t>Заместитель начальника УСЗН Кожанова И.П., начальник отдел</w:t>
            </w:r>
            <w:proofErr w:type="gramStart"/>
            <w:r w:rsidRPr="00E42D1D">
              <w:rPr>
                <w:rFonts w:ascii="Times New Roman" w:hAnsi="Times New Roman" w:cs="Times New Roman"/>
              </w:rPr>
              <w:t>а-</w:t>
            </w:r>
            <w:proofErr w:type="gramEnd"/>
            <w:r w:rsidRPr="00E42D1D">
              <w:rPr>
                <w:rFonts w:ascii="Times New Roman" w:hAnsi="Times New Roman" w:cs="Times New Roman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E42D1D" w:rsidRDefault="00FE2B54" w:rsidP="003C43A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42D1D">
              <w:rPr>
                <w:sz w:val="22"/>
                <w:szCs w:val="22"/>
              </w:rPr>
              <w:t>08 июня 202</w:t>
            </w:r>
            <w:r>
              <w:rPr>
                <w:sz w:val="22"/>
                <w:szCs w:val="22"/>
              </w:rPr>
              <w:t>4</w:t>
            </w:r>
            <w:r w:rsidRPr="00E42D1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E42D1D" w:rsidRDefault="00FE2B54" w:rsidP="00526B18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42D1D"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3C43A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42D1D">
              <w:rPr>
                <w:sz w:val="22"/>
                <w:szCs w:val="22"/>
              </w:rPr>
              <w:t>31 декабря 202</w:t>
            </w:r>
            <w:r>
              <w:rPr>
                <w:sz w:val="22"/>
                <w:szCs w:val="22"/>
              </w:rPr>
              <w:t>4</w:t>
            </w:r>
            <w:r w:rsidRPr="00E42D1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526B18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8C3DF8" w:rsidP="00526B18">
            <w:pPr>
              <w:spacing w:line="23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проведении мероприятия Главой Администрации Усть-Донецкого района поощрено 14 человек.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526B18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FE2B54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</w:t>
            </w:r>
            <w:r w:rsidR="00687519">
              <w:rPr>
                <w:color w:val="000000"/>
                <w:spacing w:val="-10"/>
                <w:sz w:val="22"/>
                <w:szCs w:val="22"/>
              </w:rPr>
              <w:t>4</w:t>
            </w:r>
            <w:r w:rsidRPr="007A5784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8C3DF8">
            <w:pPr>
              <w:widowControl w:val="0"/>
              <w:autoSpaceDE w:val="0"/>
              <w:rPr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7A5784">
              <w:rPr>
                <w:kern w:val="2"/>
                <w:sz w:val="22"/>
                <w:szCs w:val="22"/>
              </w:rPr>
              <w:t xml:space="preserve"> 2.</w:t>
            </w:r>
            <w:r>
              <w:rPr>
                <w:kern w:val="2"/>
                <w:sz w:val="22"/>
                <w:szCs w:val="22"/>
              </w:rPr>
              <w:t>2</w:t>
            </w:r>
            <w:r w:rsidRPr="007A5784">
              <w:rPr>
                <w:kern w:val="2"/>
                <w:sz w:val="22"/>
                <w:szCs w:val="22"/>
              </w:rPr>
              <w:t xml:space="preserve">. </w:t>
            </w:r>
            <w:r w:rsidR="008C3DF8" w:rsidRPr="008C3DF8">
              <w:rPr>
                <w:kern w:val="2"/>
                <w:sz w:val="22"/>
                <w:szCs w:val="22"/>
              </w:rPr>
              <w:t>«Обеспечени</w:t>
            </w:r>
            <w:r w:rsidR="008C3DF8">
              <w:rPr>
                <w:kern w:val="2"/>
                <w:sz w:val="22"/>
                <w:szCs w:val="22"/>
              </w:rPr>
              <w:t>е</w:t>
            </w:r>
            <w:r w:rsidR="008C3DF8" w:rsidRPr="008C3DF8">
              <w:rPr>
                <w:kern w:val="2"/>
                <w:sz w:val="22"/>
                <w:szCs w:val="22"/>
              </w:rPr>
              <w:t xml:space="preserve"> деятельности муниципального бюджетного учреждения «Центр социального обслуживания граждан пожилого возраста и инвалидов» Усть-Донецкого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927866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Заместитель начальника УСЗН Кожанова И.П., заместитель директора МБУ</w:t>
            </w:r>
            <w:r>
              <w:rPr>
                <w:sz w:val="22"/>
                <w:szCs w:val="22"/>
              </w:rPr>
              <w:t xml:space="preserve"> «</w:t>
            </w:r>
            <w:r w:rsidRPr="007A5784">
              <w:rPr>
                <w:sz w:val="22"/>
                <w:szCs w:val="22"/>
              </w:rPr>
              <w:t>ЦСО» Тарасова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3C43A6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 xml:space="preserve">24 </w:t>
            </w:r>
            <w:r w:rsidRPr="007A5784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453731">
            <w:pPr>
              <w:spacing w:line="235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54" w:rsidRPr="007A5784" w:rsidRDefault="00FE2B54" w:rsidP="008C3DF8">
            <w:pPr>
              <w:spacing w:line="235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Проведение ежегодного анкетирования среди получателей социальных услуг. Проведение телефонных «Прямых линий» с директором МБУ</w:t>
            </w:r>
            <w:r>
              <w:rPr>
                <w:sz w:val="22"/>
                <w:szCs w:val="22"/>
              </w:rPr>
              <w:t xml:space="preserve"> «</w:t>
            </w:r>
            <w:r w:rsidRPr="007A5784">
              <w:rPr>
                <w:sz w:val="22"/>
                <w:szCs w:val="22"/>
              </w:rPr>
              <w:t xml:space="preserve">ЦСО»1 раз в полугодие.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4" w:rsidRPr="007A5784" w:rsidRDefault="00FE2B54" w:rsidP="00453731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7A5784" w:rsidTr="00526B1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53731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8A0E8A">
              <w:rPr>
                <w:kern w:val="2"/>
                <w:sz w:val="22"/>
                <w:szCs w:val="22"/>
              </w:rPr>
              <w:t xml:space="preserve">Основное мероприятие 2.3. </w:t>
            </w:r>
            <w:r w:rsidRPr="008A0E8A">
              <w:rPr>
                <w:kern w:val="2"/>
                <w:sz w:val="22"/>
                <w:szCs w:val="22"/>
              </w:rPr>
              <w:lastRenderedPageBreak/>
              <w:t>«Мероприятие по проведению модернизации и развития социального обслуживания населения, сохранения кадрового потенциала»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8A0E8A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 xml:space="preserve">Заместитель начальника УСЗН </w:t>
            </w:r>
            <w:r w:rsidRPr="007A5784">
              <w:rPr>
                <w:sz w:val="22"/>
                <w:szCs w:val="22"/>
              </w:rPr>
              <w:lastRenderedPageBreak/>
              <w:t>Кожанова И.П., заместитель директора МБУ</w:t>
            </w:r>
            <w:r>
              <w:rPr>
                <w:sz w:val="22"/>
                <w:szCs w:val="22"/>
              </w:rPr>
              <w:t xml:space="preserve"> «</w:t>
            </w:r>
            <w:r w:rsidRPr="007A5784">
              <w:rPr>
                <w:sz w:val="22"/>
                <w:szCs w:val="22"/>
              </w:rPr>
              <w:t>ЦСО» Тарасова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8A0E8A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8A0E8A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8A0E8A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 xml:space="preserve">24 </w:t>
            </w:r>
            <w:r w:rsidRPr="007A5784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A3392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обязательств государства перед населением, усиление социальной поддержки отдельных категорий 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A3392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приобретены основные средства в </w:t>
            </w:r>
            <w:r>
              <w:rPr>
                <w:color w:val="000000"/>
                <w:sz w:val="22"/>
                <w:szCs w:val="22"/>
              </w:rPr>
              <w:lastRenderedPageBreak/>
              <w:t>рамках реализации МП «Социальная поддержка граждан»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pacing w:val="-10"/>
                <w:sz w:val="22"/>
                <w:szCs w:val="22"/>
              </w:rPr>
              <w:t>5</w:t>
            </w:r>
            <w:r w:rsidRPr="007A5784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453731">
            <w:pPr>
              <w:widowControl w:val="0"/>
              <w:autoSpaceDE w:val="0"/>
              <w:rPr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453731">
            <w:pPr>
              <w:pStyle w:val="ConsPlusCell"/>
              <w:rPr>
                <w:rFonts w:ascii="Times New Roman" w:hAnsi="Times New Roman" w:cs="Times New Roman"/>
              </w:rPr>
            </w:pPr>
            <w:r w:rsidRPr="007A5784">
              <w:rPr>
                <w:rFonts w:ascii="Times New Roman" w:hAnsi="Times New Roman" w:cs="Times New Roman"/>
              </w:rPr>
              <w:t>УСЗН</w:t>
            </w:r>
          </w:p>
          <w:p w:rsidR="008A0E8A" w:rsidRPr="007A5784" w:rsidRDefault="008A0E8A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 xml:space="preserve">сновное мероприятие 3.1 </w:t>
            </w:r>
            <w:r w:rsidRPr="007A5784">
              <w:rPr>
                <w:kern w:val="2"/>
                <w:sz w:val="22"/>
                <w:szCs w:val="22"/>
              </w:rPr>
              <w:t>Организация проезда организованных групп детей к месту отдыха и обратно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45373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7A5784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30 ноября</w:t>
            </w:r>
            <w:r w:rsidRPr="007A5784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453731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A5784">
              <w:rPr>
                <w:color w:val="000000"/>
                <w:sz w:val="22"/>
                <w:szCs w:val="22"/>
              </w:rPr>
              <w:t xml:space="preserve"> ноября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Обеспечение оздоровления детей (планируемое количество получателей-</w:t>
            </w:r>
            <w:r>
              <w:rPr>
                <w:sz w:val="22"/>
                <w:szCs w:val="22"/>
              </w:rPr>
              <w:t>180</w:t>
            </w:r>
            <w:r w:rsidRPr="007A5784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rPr>
                <w:color w:val="000000"/>
                <w:sz w:val="22"/>
                <w:szCs w:val="22"/>
              </w:rPr>
            </w:pPr>
            <w:proofErr w:type="gramStart"/>
            <w:r w:rsidRPr="007A5784">
              <w:rPr>
                <w:sz w:val="22"/>
                <w:szCs w:val="22"/>
              </w:rPr>
              <w:t>Количество оздоровленных детей за 20</w:t>
            </w:r>
            <w:r>
              <w:rPr>
                <w:sz w:val="22"/>
                <w:szCs w:val="22"/>
              </w:rPr>
              <w:t xml:space="preserve">24 </w:t>
            </w:r>
            <w:r w:rsidRPr="007A5784">
              <w:rPr>
                <w:sz w:val="22"/>
                <w:szCs w:val="22"/>
              </w:rPr>
              <w:t xml:space="preserve">г. составило </w:t>
            </w:r>
            <w:r>
              <w:rPr>
                <w:sz w:val="22"/>
                <w:szCs w:val="22"/>
              </w:rPr>
              <w:t>193</w:t>
            </w:r>
            <w:r w:rsidRPr="007A5784">
              <w:rPr>
                <w:sz w:val="22"/>
                <w:szCs w:val="22"/>
              </w:rPr>
              <w:t xml:space="preserve"> чел.)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46AE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7A5784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A5784">
              <w:rPr>
                <w:color w:val="000000"/>
                <w:spacing w:val="-10"/>
                <w:sz w:val="22"/>
                <w:szCs w:val="22"/>
              </w:rPr>
              <w:t>2</w:t>
            </w:r>
            <w:r>
              <w:rPr>
                <w:color w:val="000000"/>
                <w:spacing w:val="-10"/>
                <w:sz w:val="22"/>
                <w:szCs w:val="22"/>
              </w:rPr>
              <w:t>7</w:t>
            </w:r>
            <w:r w:rsidRPr="007A5784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7A5784">
              <w:rPr>
                <w:kern w:val="2"/>
                <w:sz w:val="22"/>
                <w:szCs w:val="22"/>
              </w:rPr>
              <w:t xml:space="preserve"> 3.2 Организация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E1709B">
            <w:pPr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 xml:space="preserve">Отдел образования: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7A5784">
              <w:rPr>
                <w:sz w:val="22"/>
                <w:szCs w:val="22"/>
              </w:rPr>
              <w:t xml:space="preserve">- начальник </w:t>
            </w:r>
            <w:r>
              <w:rPr>
                <w:sz w:val="22"/>
                <w:szCs w:val="22"/>
              </w:rPr>
              <w:t>отдела,</w:t>
            </w:r>
          </w:p>
          <w:p w:rsidR="008A0E8A" w:rsidRPr="007A5784" w:rsidRDefault="008A0E8A" w:rsidP="00E1709B">
            <w:pPr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 xml:space="preserve"> Зуева О.Н.-заместитель </w:t>
            </w:r>
            <w:proofErr w:type="gramStart"/>
            <w:r w:rsidRPr="007A5784">
              <w:rPr>
                <w:sz w:val="22"/>
                <w:szCs w:val="22"/>
              </w:rPr>
              <w:t>начальника-начальник</w:t>
            </w:r>
            <w:proofErr w:type="gramEnd"/>
            <w:r w:rsidRPr="007A5784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7A578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jc w:val="center"/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7A578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453731">
            <w:pPr>
              <w:rPr>
                <w:color w:val="000000"/>
                <w:sz w:val="22"/>
                <w:szCs w:val="22"/>
              </w:rPr>
            </w:pPr>
            <w:r w:rsidRPr="007A5784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</w:t>
            </w:r>
            <w:r w:rsidRPr="007A5784">
              <w:rPr>
                <w:color w:val="000000"/>
                <w:sz w:val="22"/>
                <w:szCs w:val="22"/>
              </w:rPr>
              <w:lastRenderedPageBreak/>
              <w:t>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7A5784" w:rsidRDefault="008A0E8A" w:rsidP="006200DA">
            <w:pPr>
              <w:rPr>
                <w:sz w:val="22"/>
                <w:szCs w:val="22"/>
              </w:rPr>
            </w:pPr>
            <w:r w:rsidRPr="007A5784">
              <w:rPr>
                <w:sz w:val="22"/>
                <w:szCs w:val="22"/>
              </w:rPr>
              <w:lastRenderedPageBreak/>
              <w:t>Количество детей, оздоровленных в каникулярное время в 20</w:t>
            </w:r>
            <w:r>
              <w:rPr>
                <w:sz w:val="22"/>
                <w:szCs w:val="22"/>
              </w:rPr>
              <w:t>24 г.</w:t>
            </w:r>
            <w:r w:rsidRPr="007A5784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>712</w:t>
            </w:r>
            <w:r w:rsidRPr="00927866">
              <w:rPr>
                <w:sz w:val="22"/>
                <w:szCs w:val="22"/>
              </w:rPr>
              <w:t xml:space="preserve"> чел</w:t>
            </w:r>
            <w:r w:rsidRPr="007A57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7A5784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pageBreakBefore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pacing w:val="-10"/>
                <w:sz w:val="22"/>
                <w:szCs w:val="22"/>
              </w:rPr>
              <w:t>8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3D2765" w:rsidRDefault="008A0E8A" w:rsidP="00927866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3D2765">
              <w:rPr>
                <w:kern w:val="2"/>
                <w:sz w:val="22"/>
                <w:szCs w:val="22"/>
              </w:rPr>
              <w:t xml:space="preserve"> 3.3 Организация отдыха детей в каникулярное время (укрепление материальной технической базы, организация работы вожатых, экскурсионных туров и досуга детей)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E1709B">
            <w:pPr>
              <w:rPr>
                <w:sz w:val="22"/>
                <w:szCs w:val="22"/>
              </w:rPr>
            </w:pPr>
            <w:r w:rsidRPr="003D2765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3D2765">
              <w:rPr>
                <w:sz w:val="22"/>
                <w:szCs w:val="22"/>
              </w:rPr>
              <w:t>- начальник</w:t>
            </w:r>
            <w:r>
              <w:rPr>
                <w:sz w:val="22"/>
                <w:szCs w:val="22"/>
              </w:rPr>
              <w:t xml:space="preserve"> отдела</w:t>
            </w:r>
            <w:r w:rsidRPr="003D2765">
              <w:rPr>
                <w:sz w:val="22"/>
                <w:szCs w:val="22"/>
              </w:rPr>
              <w:t>,</w:t>
            </w:r>
          </w:p>
          <w:p w:rsidR="008A0E8A" w:rsidRPr="003D2765" w:rsidRDefault="008A0E8A" w:rsidP="00E1709B">
            <w:pPr>
              <w:rPr>
                <w:sz w:val="22"/>
                <w:szCs w:val="22"/>
              </w:rPr>
            </w:pPr>
            <w:r w:rsidRPr="003D2765">
              <w:rPr>
                <w:sz w:val="22"/>
                <w:szCs w:val="22"/>
              </w:rPr>
              <w:t xml:space="preserve"> Зуева О.Н.-заместитель </w:t>
            </w:r>
            <w:proofErr w:type="gramStart"/>
            <w:r w:rsidRPr="003D2765">
              <w:rPr>
                <w:sz w:val="22"/>
                <w:szCs w:val="22"/>
              </w:rPr>
              <w:t>начальника-начальник</w:t>
            </w:r>
            <w:proofErr w:type="gramEnd"/>
            <w:r w:rsidRPr="003D2765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200DA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200DA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200DA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927866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C959C3" w:rsidRDefault="008A0E8A" w:rsidP="006200DA">
            <w:pPr>
              <w:rPr>
                <w:sz w:val="22"/>
                <w:szCs w:val="22"/>
              </w:rPr>
            </w:pPr>
            <w:r w:rsidRPr="00C959C3">
              <w:rPr>
                <w:sz w:val="22"/>
                <w:szCs w:val="22"/>
              </w:rPr>
              <w:t xml:space="preserve">Количество детей, оздоровленных в каникулярное время по состоянию на </w:t>
            </w:r>
            <w:r>
              <w:rPr>
                <w:sz w:val="22"/>
                <w:szCs w:val="22"/>
              </w:rPr>
              <w:t>31</w:t>
            </w:r>
            <w:r w:rsidRPr="00C959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C959C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 xml:space="preserve">24 </w:t>
            </w:r>
            <w:r w:rsidRPr="00C959C3">
              <w:rPr>
                <w:sz w:val="22"/>
                <w:szCs w:val="22"/>
              </w:rPr>
              <w:t>г. -</w:t>
            </w:r>
            <w:r>
              <w:rPr>
                <w:sz w:val="22"/>
                <w:szCs w:val="22"/>
              </w:rPr>
              <w:t xml:space="preserve"> 712</w:t>
            </w:r>
            <w:r w:rsidRPr="00C959C3">
              <w:rPr>
                <w:sz w:val="22"/>
                <w:szCs w:val="22"/>
              </w:rPr>
              <w:t xml:space="preserve">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2</w:t>
            </w:r>
            <w:r>
              <w:rPr>
                <w:color w:val="000000"/>
                <w:spacing w:val="-10"/>
                <w:sz w:val="22"/>
                <w:szCs w:val="22"/>
              </w:rPr>
              <w:t>9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C959C3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 xml:space="preserve">сновное мероприятие 3.4. </w:t>
            </w:r>
            <w:proofErr w:type="spellStart"/>
            <w:r>
              <w:rPr>
                <w:kern w:val="2"/>
                <w:sz w:val="22"/>
                <w:szCs w:val="22"/>
              </w:rPr>
              <w:t>Со</w:t>
            </w:r>
            <w:r w:rsidRPr="00C959C3">
              <w:rPr>
                <w:kern w:val="2"/>
                <w:sz w:val="22"/>
                <w:szCs w:val="22"/>
              </w:rPr>
              <w:t>финансирование</w:t>
            </w:r>
            <w:proofErr w:type="spellEnd"/>
            <w:r w:rsidRPr="00C959C3">
              <w:rPr>
                <w:kern w:val="2"/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E1709B">
            <w:pPr>
              <w:rPr>
                <w:sz w:val="22"/>
                <w:szCs w:val="22"/>
              </w:rPr>
            </w:pPr>
            <w:r w:rsidRPr="00C959C3">
              <w:rPr>
                <w:sz w:val="22"/>
                <w:szCs w:val="22"/>
              </w:rPr>
              <w:t xml:space="preserve">Отдел образования: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C959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начальник отдела</w:t>
            </w:r>
            <w:r w:rsidRPr="00C959C3">
              <w:rPr>
                <w:sz w:val="22"/>
                <w:szCs w:val="22"/>
              </w:rPr>
              <w:t>,</w:t>
            </w:r>
          </w:p>
          <w:p w:rsidR="008A0E8A" w:rsidRPr="00C959C3" w:rsidRDefault="008A0E8A" w:rsidP="00E1709B">
            <w:pPr>
              <w:rPr>
                <w:sz w:val="22"/>
                <w:szCs w:val="22"/>
              </w:rPr>
            </w:pPr>
            <w:r w:rsidRPr="00C959C3">
              <w:rPr>
                <w:sz w:val="22"/>
                <w:szCs w:val="22"/>
              </w:rPr>
              <w:t xml:space="preserve"> Зуева О.Н.-заместитель </w:t>
            </w:r>
            <w:proofErr w:type="gramStart"/>
            <w:r w:rsidRPr="00C959C3">
              <w:rPr>
                <w:sz w:val="22"/>
                <w:szCs w:val="22"/>
              </w:rPr>
              <w:t>начальника-начальник</w:t>
            </w:r>
            <w:proofErr w:type="gramEnd"/>
            <w:r w:rsidRPr="00C959C3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7C30A4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7C30A4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7C30A4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7C30A4">
            <w:pPr>
              <w:spacing w:line="230" w:lineRule="auto"/>
              <w:rPr>
                <w:sz w:val="22"/>
                <w:szCs w:val="22"/>
              </w:rPr>
            </w:pPr>
            <w:r w:rsidRPr="00C959C3">
              <w:rPr>
                <w:sz w:val="22"/>
                <w:szCs w:val="22"/>
              </w:rPr>
              <w:t xml:space="preserve">Количество детей, оздоровленных в каникулярное время по состоянию на </w:t>
            </w:r>
            <w:r>
              <w:rPr>
                <w:sz w:val="22"/>
                <w:szCs w:val="22"/>
              </w:rPr>
              <w:t>3</w:t>
            </w:r>
            <w:r w:rsidRPr="00C959C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C959C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24</w:t>
            </w:r>
            <w:r w:rsidRPr="00C959C3">
              <w:rPr>
                <w:sz w:val="22"/>
                <w:szCs w:val="22"/>
              </w:rPr>
              <w:t>г. -</w:t>
            </w:r>
            <w:r>
              <w:rPr>
                <w:sz w:val="22"/>
                <w:szCs w:val="22"/>
              </w:rPr>
              <w:t xml:space="preserve">712   </w:t>
            </w:r>
            <w:r w:rsidRPr="00C959C3">
              <w:rPr>
                <w:sz w:val="22"/>
                <w:szCs w:val="22"/>
              </w:rPr>
              <w:t>чел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30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0364C7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0364C7">
              <w:rPr>
                <w:kern w:val="2"/>
                <w:sz w:val="22"/>
                <w:szCs w:val="22"/>
              </w:rPr>
              <w:t xml:space="preserve"> 3.5. Организация и обеспечение отдыха и оздоровления детей, за исключением детей-сирот, </w:t>
            </w:r>
            <w:r w:rsidRPr="000364C7">
              <w:rPr>
                <w:kern w:val="2"/>
                <w:sz w:val="22"/>
                <w:szCs w:val="22"/>
              </w:rPr>
              <w:lastRenderedPageBreak/>
              <w:t>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0364C7" w:rsidRDefault="008A0E8A" w:rsidP="00453731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lastRenderedPageBreak/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0364C7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BD786B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BD786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BD786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7050E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0364C7" w:rsidRDefault="008A0E8A" w:rsidP="00BD786B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lastRenderedPageBreak/>
              <w:t>Обеспечение оздоровления детей (количество получателей-</w:t>
            </w:r>
            <w:r>
              <w:rPr>
                <w:sz w:val="22"/>
                <w:szCs w:val="22"/>
              </w:rPr>
              <w:t>193</w:t>
            </w:r>
            <w:r w:rsidRPr="000364C7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31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0364C7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0364C7">
              <w:rPr>
                <w:kern w:val="2"/>
                <w:sz w:val="22"/>
                <w:szCs w:val="22"/>
              </w:rPr>
              <w:t xml:space="preserve"> 3.6. Предоставление </w:t>
            </w:r>
            <w:proofErr w:type="gramStart"/>
            <w:r w:rsidRPr="000364C7">
              <w:rPr>
                <w:kern w:val="2"/>
                <w:sz w:val="22"/>
                <w:szCs w:val="22"/>
              </w:rPr>
              <w:t>мер социальной поддержки детей первого-второго года жизни</w:t>
            </w:r>
            <w:proofErr w:type="gramEnd"/>
            <w:r w:rsidRPr="000364C7">
              <w:rPr>
                <w:kern w:val="2"/>
                <w:sz w:val="22"/>
                <w:szCs w:val="22"/>
              </w:rPr>
              <w:t xml:space="preserve"> из малоимущих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0364C7" w:rsidRDefault="008A0E8A" w:rsidP="00453731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0364C7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BD786B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BD786B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BD786B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BD786B">
            <w:pPr>
              <w:spacing w:line="230" w:lineRule="auto"/>
              <w:rPr>
                <w:sz w:val="22"/>
                <w:szCs w:val="22"/>
              </w:rPr>
            </w:pPr>
            <w:proofErr w:type="gramStart"/>
            <w:r w:rsidRPr="000364C7">
              <w:rPr>
                <w:sz w:val="22"/>
                <w:szCs w:val="22"/>
              </w:rPr>
              <w:t>Меры социальной поддержки детям первого-второго года жизни из малоимущих семей предоставлены в установленные сроки и в установленных объемах (количество получателей-</w:t>
            </w:r>
            <w:r>
              <w:rPr>
                <w:sz w:val="22"/>
                <w:szCs w:val="22"/>
              </w:rPr>
              <w:t>145</w:t>
            </w:r>
            <w:r w:rsidRPr="00A941E8">
              <w:rPr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32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0364C7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0364C7">
              <w:rPr>
                <w:kern w:val="2"/>
                <w:sz w:val="22"/>
                <w:szCs w:val="22"/>
              </w:rPr>
              <w:t xml:space="preserve"> 3.7. Предоставление мер социальной поддержки детей из многодетных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0364C7" w:rsidRDefault="008A0E8A" w:rsidP="00453731">
            <w:pPr>
              <w:rPr>
                <w:sz w:val="22"/>
                <w:szCs w:val="22"/>
              </w:rPr>
            </w:pPr>
            <w:r w:rsidRPr="000364C7">
              <w:rPr>
                <w:sz w:val="22"/>
                <w:szCs w:val="22"/>
              </w:rPr>
              <w:t>УСЗН Заместитель начальника УСЗН Кожанова И.П., 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0364C7">
              <w:rPr>
                <w:sz w:val="22"/>
                <w:szCs w:val="22"/>
              </w:rPr>
              <w:t>-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53502" w:rsidRDefault="008A0E8A" w:rsidP="0029264F">
            <w:pPr>
              <w:rPr>
                <w:color w:val="000000"/>
                <w:sz w:val="22"/>
                <w:szCs w:val="22"/>
              </w:rPr>
            </w:pPr>
            <w:r w:rsidRPr="00F53502">
              <w:rPr>
                <w:sz w:val="22"/>
                <w:szCs w:val="22"/>
              </w:rPr>
              <w:lastRenderedPageBreak/>
              <w:t>Меры социальной поддержки детям из многодетных семей предоставлены в установленные сроки и в установленных объемах (количество получателей-</w:t>
            </w:r>
            <w:r>
              <w:rPr>
                <w:sz w:val="22"/>
                <w:szCs w:val="22"/>
              </w:rPr>
              <w:t>240</w:t>
            </w:r>
            <w:r w:rsidRPr="00F53502">
              <w:rPr>
                <w:sz w:val="22"/>
                <w:szCs w:val="22"/>
              </w:rPr>
              <w:t xml:space="preserve"> чел</w:t>
            </w:r>
            <w:r>
              <w:rPr>
                <w:sz w:val="22"/>
                <w:szCs w:val="22"/>
              </w:rPr>
              <w:t>.</w:t>
            </w:r>
            <w:r w:rsidRPr="00F5350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33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53502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53502">
              <w:rPr>
                <w:kern w:val="2"/>
                <w:sz w:val="22"/>
                <w:szCs w:val="22"/>
              </w:rPr>
              <w:t xml:space="preserve"> 3.8. Выплата пособия на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53502" w:rsidRDefault="008A0E8A" w:rsidP="00453731">
            <w:pPr>
              <w:rPr>
                <w:sz w:val="22"/>
                <w:szCs w:val="22"/>
              </w:rPr>
            </w:pPr>
            <w:r w:rsidRPr="00F53502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F53502">
              <w:rPr>
                <w:sz w:val="22"/>
                <w:szCs w:val="22"/>
              </w:rPr>
              <w:t>а-</w:t>
            </w:r>
            <w:proofErr w:type="gramEnd"/>
            <w:r w:rsidRPr="00F53502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29264F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29264F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29264F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53502" w:rsidRDefault="008A0E8A" w:rsidP="0029264F">
            <w:pPr>
              <w:rPr>
                <w:color w:val="000000"/>
                <w:sz w:val="22"/>
                <w:szCs w:val="22"/>
              </w:rPr>
            </w:pPr>
            <w:proofErr w:type="gramStart"/>
            <w:r w:rsidRPr="00F53502">
              <w:rPr>
                <w:sz w:val="22"/>
                <w:szCs w:val="22"/>
              </w:rPr>
              <w:t>Пособия на ребенка предоставлены в установленные сроки и в установленных объемах (планируемое количество получателей-</w:t>
            </w:r>
            <w:r>
              <w:rPr>
                <w:sz w:val="22"/>
                <w:szCs w:val="22"/>
              </w:rPr>
              <w:t>634</w:t>
            </w:r>
            <w:r w:rsidRPr="00F53502">
              <w:rPr>
                <w:sz w:val="22"/>
                <w:szCs w:val="22"/>
              </w:rPr>
              <w:t xml:space="preserve"> чел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34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53502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53502">
              <w:rPr>
                <w:kern w:val="2"/>
                <w:sz w:val="22"/>
                <w:szCs w:val="22"/>
              </w:rPr>
              <w:t xml:space="preserve"> 3.9.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53502" w:rsidRDefault="008A0E8A" w:rsidP="00453731">
            <w:pPr>
              <w:rPr>
                <w:sz w:val="22"/>
                <w:szCs w:val="22"/>
              </w:rPr>
            </w:pPr>
            <w:r w:rsidRPr="00F53502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F53502">
              <w:rPr>
                <w:sz w:val="22"/>
                <w:szCs w:val="22"/>
              </w:rPr>
              <w:t>а-</w:t>
            </w:r>
            <w:proofErr w:type="gramEnd"/>
            <w:r w:rsidRPr="00F53502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29264F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29264F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29264F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29264F">
            <w:pPr>
              <w:rPr>
                <w:color w:val="000000"/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t xml:space="preserve">Меры социальной поддержки беременным женщинам из малоимущих  семей, кормящим матерям и детям в возрасте до трех лет из малоимущих семей предоставлены в установленные сроки и в установленных объемах </w:t>
            </w:r>
            <w:proofErr w:type="gramStart"/>
            <w:r w:rsidRPr="00FF0577">
              <w:rPr>
                <w:sz w:val="22"/>
                <w:szCs w:val="22"/>
              </w:rPr>
              <w:t xml:space="preserve">( </w:t>
            </w:r>
            <w:proofErr w:type="gramEnd"/>
            <w:r w:rsidRPr="00FF0577">
              <w:rPr>
                <w:sz w:val="22"/>
                <w:szCs w:val="22"/>
              </w:rPr>
              <w:t>количество получателей-</w:t>
            </w:r>
            <w:r>
              <w:rPr>
                <w:sz w:val="22"/>
                <w:szCs w:val="22"/>
              </w:rPr>
              <w:t xml:space="preserve">101 </w:t>
            </w:r>
            <w:r w:rsidRPr="00FF0577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3</w:t>
            </w:r>
            <w:r>
              <w:rPr>
                <w:color w:val="000000"/>
                <w:spacing w:val="-10"/>
                <w:sz w:val="22"/>
                <w:szCs w:val="22"/>
              </w:rPr>
              <w:t>5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F0577">
              <w:rPr>
                <w:kern w:val="2"/>
                <w:sz w:val="22"/>
                <w:szCs w:val="22"/>
              </w:rPr>
              <w:t xml:space="preserve"> 3.10. </w:t>
            </w:r>
            <w:proofErr w:type="gramStart"/>
            <w:r w:rsidRPr="00FF0577">
              <w:rPr>
                <w:kern w:val="2"/>
                <w:sz w:val="22"/>
                <w:szCs w:val="22"/>
              </w:rPr>
              <w:t xml:space="preserve">Предоставление мер </w:t>
            </w:r>
            <w:r w:rsidRPr="00FF0577">
              <w:rPr>
                <w:kern w:val="2"/>
                <w:sz w:val="22"/>
                <w:szCs w:val="22"/>
              </w:rPr>
              <w:lastRenderedPageBreak/>
              <w:t>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453731">
            <w:pPr>
              <w:rPr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 xml:space="preserve">УСЗН Заместитель начальника УСЗН Кожанова </w:t>
            </w:r>
            <w:r w:rsidRPr="00FF0577">
              <w:rPr>
                <w:sz w:val="22"/>
                <w:szCs w:val="22"/>
              </w:rPr>
              <w:lastRenderedPageBreak/>
              <w:t>И.П., начальник отдел</w:t>
            </w:r>
            <w:proofErr w:type="gramStart"/>
            <w:r w:rsidRPr="00FF0577">
              <w:rPr>
                <w:sz w:val="22"/>
                <w:szCs w:val="22"/>
              </w:rPr>
              <w:t>а-</w:t>
            </w:r>
            <w:proofErr w:type="gramEnd"/>
            <w:r w:rsidRPr="00FF0577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FD1054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FD1054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FD1054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FD1054">
            <w:pPr>
              <w:rPr>
                <w:color w:val="000000"/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 xml:space="preserve">Меры социальной поддержки семьям, имеющих </w:t>
            </w:r>
            <w:r w:rsidRPr="00FF0577">
              <w:rPr>
                <w:sz w:val="22"/>
                <w:szCs w:val="22"/>
              </w:rPr>
              <w:lastRenderedPageBreak/>
              <w:t>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 предоставлены в установленные сроки и в установленных объемах (</w:t>
            </w:r>
            <w:r>
              <w:rPr>
                <w:sz w:val="22"/>
                <w:szCs w:val="22"/>
              </w:rPr>
              <w:t>фактическое</w:t>
            </w:r>
            <w:r w:rsidRPr="00FF0577">
              <w:rPr>
                <w:sz w:val="22"/>
                <w:szCs w:val="22"/>
              </w:rPr>
              <w:t xml:space="preserve"> количество получателей-</w:t>
            </w:r>
            <w:r>
              <w:rPr>
                <w:sz w:val="22"/>
                <w:szCs w:val="22"/>
              </w:rPr>
              <w:t>24</w:t>
            </w:r>
            <w:r w:rsidRPr="00FF0577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Назначение данной меры социальной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FF0577">
              <w:rPr>
                <w:kern w:val="2"/>
                <w:sz w:val="22"/>
                <w:szCs w:val="22"/>
              </w:rPr>
              <w:t xml:space="preserve"> 3.11. Предоставление мер социальной поддержки малоимущих семей, имеющих детей и проживающих на территории Ростовской </w:t>
            </w:r>
            <w:r w:rsidRPr="00FF0577">
              <w:rPr>
                <w:kern w:val="2"/>
                <w:sz w:val="22"/>
                <w:szCs w:val="22"/>
              </w:rPr>
              <w:lastRenderedPageBreak/>
              <w:t>области, в виде предоставления регионального материнского капитала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453731">
            <w:pPr>
              <w:rPr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>УСЗН Заместитель начальника УСЗН Кожанова И.П., начальник отдел</w:t>
            </w:r>
            <w:proofErr w:type="gramStart"/>
            <w:r w:rsidRPr="00FF0577">
              <w:rPr>
                <w:sz w:val="22"/>
                <w:szCs w:val="22"/>
              </w:rPr>
              <w:t>а-</w:t>
            </w:r>
            <w:proofErr w:type="gramEnd"/>
            <w:r w:rsidRPr="00FF0577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 xml:space="preserve">24 </w:t>
            </w:r>
            <w:r w:rsidRPr="00AD5E9C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D1692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lastRenderedPageBreak/>
              <w:t>Меры социальной поддержки малоимущим семьям, имеющих детей и проживающих на территории Ростовской области, в виде предоставления региональног</w:t>
            </w:r>
            <w:r w:rsidRPr="00FF0577">
              <w:rPr>
                <w:sz w:val="22"/>
                <w:szCs w:val="22"/>
              </w:rPr>
              <w:lastRenderedPageBreak/>
              <w:t xml:space="preserve">о материнского капитала предоставлены  в установленные сроки и в установленных объемах </w:t>
            </w:r>
            <w:proofErr w:type="gramStart"/>
            <w:r w:rsidRPr="00FF0577">
              <w:rPr>
                <w:sz w:val="22"/>
                <w:szCs w:val="22"/>
              </w:rPr>
              <w:t xml:space="preserve">( </w:t>
            </w:r>
            <w:proofErr w:type="gramEnd"/>
            <w:r w:rsidRPr="00FF0577">
              <w:rPr>
                <w:sz w:val="22"/>
                <w:szCs w:val="22"/>
              </w:rPr>
              <w:t xml:space="preserve">количество получателей </w:t>
            </w:r>
            <w:r>
              <w:rPr>
                <w:sz w:val="22"/>
                <w:szCs w:val="22"/>
              </w:rPr>
              <w:t xml:space="preserve">42 </w:t>
            </w:r>
            <w:r w:rsidRPr="00FF0577">
              <w:rPr>
                <w:sz w:val="22"/>
                <w:szCs w:val="22"/>
              </w:rPr>
              <w:t>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FF0577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pacing w:val="-10"/>
                <w:sz w:val="22"/>
                <w:szCs w:val="22"/>
              </w:rPr>
              <w:t>7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D12A68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3.12.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E1709B">
            <w:pPr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D12A68">
              <w:rPr>
                <w:sz w:val="22"/>
                <w:szCs w:val="22"/>
              </w:rPr>
              <w:t>- начальник</w:t>
            </w:r>
            <w:r>
              <w:rPr>
                <w:sz w:val="22"/>
                <w:szCs w:val="22"/>
              </w:rPr>
              <w:t xml:space="preserve"> отдела</w:t>
            </w:r>
            <w:r w:rsidRPr="00D12A68">
              <w:rPr>
                <w:sz w:val="22"/>
                <w:szCs w:val="22"/>
              </w:rPr>
              <w:t>,</w:t>
            </w:r>
          </w:p>
          <w:p w:rsidR="008A0E8A" w:rsidRPr="00D12A68" w:rsidRDefault="008A0E8A" w:rsidP="00E1709B">
            <w:pPr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 Зуева О.Н.-заместитель </w:t>
            </w:r>
            <w:proofErr w:type="gramStart"/>
            <w:r w:rsidRPr="00D12A68">
              <w:rPr>
                <w:sz w:val="22"/>
                <w:szCs w:val="22"/>
              </w:rPr>
              <w:t>начальника-начальник</w:t>
            </w:r>
            <w:proofErr w:type="gramEnd"/>
            <w:r w:rsidRPr="00D12A68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jc w:val="center"/>
              <w:rPr>
                <w:color w:val="000000"/>
                <w:sz w:val="22"/>
                <w:szCs w:val="22"/>
              </w:rPr>
            </w:pP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31 декабря 20</w:t>
            </w:r>
            <w:r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24</w:t>
            </w: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г</w:t>
            </w:r>
            <w:r>
              <w:rPr>
                <w:rFonts w:eastAsia="Calibri"/>
                <w:spacing w:val="-6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D12A68" w:rsidRDefault="008A0E8A" w:rsidP="00D16921">
            <w:pPr>
              <w:rPr>
                <w:color w:val="000000"/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Выплата компенсации родительской платы за присмотр и уход за детьми в </w:t>
            </w:r>
            <w:proofErr w:type="gramStart"/>
            <w:r w:rsidRPr="00D12A68">
              <w:rPr>
                <w:sz w:val="22"/>
                <w:szCs w:val="22"/>
              </w:rPr>
              <w:t>образовательной организации, реализующей образовательную программу дошкольного образования предоставлены</w:t>
            </w:r>
            <w:proofErr w:type="gramEnd"/>
            <w:r w:rsidRPr="00D12A68">
              <w:rPr>
                <w:sz w:val="22"/>
                <w:szCs w:val="22"/>
              </w:rPr>
              <w:t xml:space="preserve">  в установленные сроки и в установленных объемах</w:t>
            </w:r>
            <w:r>
              <w:rPr>
                <w:sz w:val="22"/>
                <w:szCs w:val="22"/>
              </w:rPr>
              <w:t xml:space="preserve"> </w:t>
            </w:r>
            <w:r w:rsidRPr="00D12A68">
              <w:rPr>
                <w:sz w:val="24"/>
                <w:lang w:eastAsia="zh-CN"/>
              </w:rPr>
              <w:t xml:space="preserve">(количество получателей – </w:t>
            </w:r>
            <w:r>
              <w:rPr>
                <w:sz w:val="22"/>
                <w:szCs w:val="22"/>
                <w:lang w:eastAsia="zh-CN"/>
              </w:rPr>
              <w:t>491</w:t>
            </w:r>
            <w:r w:rsidRPr="00D12A68">
              <w:rPr>
                <w:sz w:val="24"/>
                <w:lang w:eastAsia="zh-CN"/>
              </w:rPr>
              <w:t xml:space="preserve">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FF0577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AD5E9C">
              <w:rPr>
                <w:color w:val="000000"/>
                <w:spacing w:val="-10"/>
                <w:sz w:val="22"/>
                <w:szCs w:val="22"/>
              </w:rPr>
              <w:t>3</w:t>
            </w:r>
            <w:r>
              <w:rPr>
                <w:color w:val="000000"/>
                <w:spacing w:val="-10"/>
                <w:sz w:val="22"/>
                <w:szCs w:val="22"/>
              </w:rPr>
              <w:t>8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D12A68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3.13. 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</w:t>
            </w:r>
            <w:r w:rsidRPr="00D12A68">
              <w:rPr>
                <w:kern w:val="2"/>
                <w:sz w:val="22"/>
                <w:szCs w:val="22"/>
              </w:rPr>
              <w:lastRenderedPageBreak/>
              <w:t>родителей, предусмотренных пунктами 1, 1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1</w:t>
            </w:r>
            <w:r w:rsidRPr="00D12A68">
              <w:rPr>
                <w:kern w:val="2"/>
                <w:sz w:val="22"/>
                <w:szCs w:val="22"/>
              </w:rPr>
              <w:t>, 1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2</w:t>
            </w:r>
            <w:r w:rsidRPr="00D12A68">
              <w:rPr>
                <w:kern w:val="2"/>
                <w:sz w:val="22"/>
                <w:szCs w:val="22"/>
              </w:rPr>
              <w:t>, 1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3</w:t>
            </w:r>
            <w:r w:rsidRPr="00D12A68">
              <w:rPr>
                <w:kern w:val="2"/>
                <w:sz w:val="22"/>
                <w:szCs w:val="22"/>
              </w:rPr>
              <w:t xml:space="preserve"> статьи 13</w:t>
            </w:r>
            <w:r w:rsidRPr="00D12A68">
              <w:rPr>
                <w:kern w:val="2"/>
                <w:sz w:val="22"/>
                <w:szCs w:val="22"/>
                <w:vertAlign w:val="superscript"/>
              </w:rPr>
              <w:t>2</w:t>
            </w:r>
            <w:r w:rsidRPr="00D12A68">
              <w:rPr>
                <w:kern w:val="2"/>
                <w:sz w:val="22"/>
                <w:szCs w:val="22"/>
              </w:rPr>
              <w:t xml:space="preserve">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E1709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lastRenderedPageBreak/>
              <w:t xml:space="preserve">Отдел образования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D12A68">
              <w:rPr>
                <w:sz w:val="22"/>
                <w:szCs w:val="22"/>
              </w:rPr>
              <w:t>- начальник</w:t>
            </w:r>
            <w:r>
              <w:rPr>
                <w:sz w:val="22"/>
                <w:szCs w:val="22"/>
              </w:rPr>
              <w:t xml:space="preserve"> отдела</w:t>
            </w:r>
            <w:r w:rsidRPr="00D12A68">
              <w:rPr>
                <w:sz w:val="22"/>
                <w:szCs w:val="22"/>
              </w:rPr>
              <w:t>,</w:t>
            </w:r>
          </w:p>
          <w:p w:rsidR="008A0E8A" w:rsidRPr="00D12A68" w:rsidRDefault="008A0E8A" w:rsidP="00E1709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 Зуева О.Н.-заместитель </w:t>
            </w:r>
            <w:proofErr w:type="gramStart"/>
            <w:r w:rsidRPr="00D12A68">
              <w:rPr>
                <w:sz w:val="22"/>
                <w:szCs w:val="22"/>
              </w:rPr>
              <w:t>начальника-начальник</w:t>
            </w:r>
            <w:proofErr w:type="gramEnd"/>
            <w:r w:rsidRPr="00D12A68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 xml:space="preserve">24 </w:t>
            </w:r>
            <w:r w:rsidRPr="00AD5E9C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jc w:val="center"/>
              <w:rPr>
                <w:color w:val="000000"/>
                <w:sz w:val="22"/>
                <w:szCs w:val="22"/>
              </w:rPr>
            </w:pP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31 декабря 20</w:t>
            </w:r>
            <w:r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24</w:t>
            </w:r>
            <w:r w:rsidRPr="00D12A68">
              <w:rPr>
                <w:rFonts w:eastAsia="Calibri"/>
                <w:spacing w:val="-6"/>
                <w:kern w:val="2"/>
                <w:sz w:val="22"/>
                <w:szCs w:val="22"/>
                <w:lang w:eastAsia="en-US"/>
              </w:rPr>
              <w:t>г</w:t>
            </w:r>
            <w:r>
              <w:rPr>
                <w:rFonts w:eastAsia="Calibri"/>
                <w:spacing w:val="-6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D12A68" w:rsidRDefault="008A0E8A" w:rsidP="00D16921">
            <w:pPr>
              <w:rPr>
                <w:color w:val="000000"/>
                <w:sz w:val="22"/>
                <w:szCs w:val="22"/>
              </w:rPr>
            </w:pPr>
            <w:proofErr w:type="gramStart"/>
            <w:r w:rsidRPr="00D12A68">
              <w:rPr>
                <w:sz w:val="22"/>
                <w:szCs w:val="22"/>
              </w:rPr>
              <w:lastRenderedPageBreak/>
              <w:t xml:space="preserve">Меры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</w:t>
            </w:r>
            <w:r w:rsidRPr="00D12A68">
              <w:rPr>
                <w:sz w:val="22"/>
                <w:szCs w:val="22"/>
              </w:rPr>
              <w:lastRenderedPageBreak/>
              <w:t xml:space="preserve">11, 12, 13 статьи 132 Областного закона от 22.10.2004 № 165-ЗС «О социальной поддержке детства в Ростовской области» предоставлены  в установленные сроки и в установленных объемах (количество получателей </w:t>
            </w:r>
            <w:r w:rsidRPr="00CA33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48</w:t>
            </w:r>
            <w:r w:rsidRPr="00D12A68">
              <w:rPr>
                <w:sz w:val="22"/>
                <w:szCs w:val="22"/>
              </w:rPr>
              <w:t xml:space="preserve"> чел.)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Назначение данной меры социальной поддержки носит заявительный характер</w:t>
            </w:r>
            <w:r w:rsidRPr="00FF0577">
              <w:rPr>
                <w:color w:val="000000"/>
                <w:sz w:val="22"/>
                <w:szCs w:val="22"/>
              </w:rPr>
              <w:t>.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D12A68" w:rsidRDefault="008A0E8A" w:rsidP="00D80F05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3.14.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E1709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Е.А.-</w:t>
            </w:r>
            <w:r w:rsidRPr="00D12A68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 отдела,</w:t>
            </w:r>
          </w:p>
          <w:p w:rsidR="008A0E8A" w:rsidRPr="00D12A68" w:rsidRDefault="008A0E8A" w:rsidP="00E1709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 xml:space="preserve"> Зуева О.Н.-заместитель </w:t>
            </w:r>
            <w:proofErr w:type="gramStart"/>
            <w:r w:rsidRPr="00D12A68">
              <w:rPr>
                <w:sz w:val="22"/>
                <w:szCs w:val="22"/>
              </w:rPr>
              <w:t>начальника-начальник</w:t>
            </w:r>
            <w:proofErr w:type="gramEnd"/>
            <w:r w:rsidRPr="00D12A68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16921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16921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16921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80F05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D12A68" w:rsidRDefault="008A0E8A" w:rsidP="00D80F05">
            <w:pPr>
              <w:rPr>
                <w:color w:val="000000"/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t>Меры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  <w:r>
              <w:rPr>
                <w:sz w:val="22"/>
                <w:szCs w:val="22"/>
              </w:rPr>
              <w:t>, получателей – 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FF0577" w:rsidRDefault="008A0E8A" w:rsidP="00D1692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выплаты носит заявительный характер. Заявлений в течени</w:t>
            </w:r>
            <w:proofErr w:type="gram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proofErr w:type="gram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2024 года не было.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C43A6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40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D12A68" w:rsidRDefault="008A0E8A" w:rsidP="00D80F05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D12A68">
              <w:rPr>
                <w:kern w:val="2"/>
                <w:sz w:val="22"/>
                <w:szCs w:val="22"/>
              </w:rPr>
              <w:t xml:space="preserve"> 3.15. Выплата единовременного пособия беременной жене военнослужащего, проходящего военную службу по призыву, а </w:t>
            </w:r>
            <w:r w:rsidRPr="00D12A68">
              <w:rPr>
                <w:kern w:val="2"/>
                <w:sz w:val="22"/>
                <w:szCs w:val="22"/>
              </w:rPr>
              <w:lastRenderedPageBreak/>
              <w:t>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D12A68" w:rsidRDefault="008A0E8A" w:rsidP="00D80F05">
            <w:pPr>
              <w:rPr>
                <w:sz w:val="22"/>
                <w:szCs w:val="22"/>
              </w:rPr>
            </w:pPr>
            <w:r w:rsidRPr="00D12A68">
              <w:rPr>
                <w:sz w:val="22"/>
                <w:szCs w:val="22"/>
              </w:rPr>
              <w:lastRenderedPageBreak/>
              <w:t>УСЗН Заместитель начальника УСЗН Кожанова И.П., начальник отдел</w:t>
            </w:r>
            <w:proofErr w:type="gramStart"/>
            <w:r w:rsidRPr="00D12A68">
              <w:rPr>
                <w:sz w:val="22"/>
                <w:szCs w:val="22"/>
              </w:rPr>
              <w:t>а-</w:t>
            </w:r>
            <w:proofErr w:type="gramEnd"/>
            <w:r w:rsidRPr="00D12A68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AD5E9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80F05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1 января </w:t>
            </w:r>
          </w:p>
          <w:p w:rsidR="008A0E8A" w:rsidRPr="00AD5E9C" w:rsidRDefault="008A0E8A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80F05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FF0577" w:rsidRDefault="008A0E8A" w:rsidP="00731D95">
            <w:pPr>
              <w:rPr>
                <w:color w:val="000000"/>
                <w:sz w:val="22"/>
                <w:szCs w:val="22"/>
              </w:rPr>
            </w:pPr>
            <w:r w:rsidRPr="00FF0577">
              <w:rPr>
                <w:color w:val="000000"/>
                <w:sz w:val="22"/>
                <w:szCs w:val="22"/>
              </w:rPr>
              <w:lastRenderedPageBreak/>
              <w:t xml:space="preserve">произведены выплаты </w:t>
            </w:r>
            <w:r w:rsidRPr="00D12A68">
              <w:rPr>
                <w:kern w:val="2"/>
                <w:sz w:val="22"/>
                <w:szCs w:val="22"/>
              </w:rPr>
              <w:t xml:space="preserve">единовременного пособия беременной жене военнослужащего, проходящего военную службу по призыву, а также </w:t>
            </w:r>
            <w:r w:rsidRPr="00D12A68">
              <w:rPr>
                <w:kern w:val="2"/>
                <w:sz w:val="22"/>
                <w:szCs w:val="22"/>
              </w:rPr>
              <w:lastRenderedPageBreak/>
              <w:t>ежемесячного пособия на ребенка военнослужащего, проходящего военную службу по призыву</w:t>
            </w:r>
            <w:r>
              <w:rPr>
                <w:kern w:val="2"/>
                <w:sz w:val="22"/>
                <w:szCs w:val="22"/>
              </w:rPr>
              <w:t xml:space="preserve"> -0чел.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68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полномочия по выплате переданы</w:t>
            </w:r>
          </w:p>
          <w:p w:rsidR="008A0E8A" w:rsidRPr="00FF0577" w:rsidRDefault="008A0E8A" w:rsidP="00687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СФР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41</w:t>
            </w:r>
            <w:r w:rsidRPr="003C4C93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453731">
            <w:pPr>
              <w:rPr>
                <w:color w:val="000000"/>
                <w:spacing w:val="-4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>
              <w:rPr>
                <w:color w:val="000000"/>
                <w:spacing w:val="-4"/>
                <w:sz w:val="22"/>
                <w:szCs w:val="22"/>
              </w:rPr>
              <w:t>.3.16</w:t>
            </w:r>
          </w:p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7617F0">
              <w:rPr>
                <w:color w:val="000000"/>
                <w:spacing w:val="-4"/>
                <w:sz w:val="22"/>
                <w:szCs w:val="22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7617F0">
              <w:rPr>
                <w:color w:val="000000"/>
                <w:spacing w:val="-4"/>
                <w:sz w:val="22"/>
                <w:szCs w:val="22"/>
              </w:rPr>
              <w:t>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от19.05.1995 №81-фз "О государственных пособиях гражданам, имеющим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FF0577" w:rsidRDefault="008A0E8A" w:rsidP="00357CD0">
            <w:pPr>
              <w:rPr>
                <w:sz w:val="22"/>
                <w:szCs w:val="22"/>
              </w:rPr>
            </w:pPr>
            <w:r w:rsidRPr="00FF0577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FF0577">
              <w:rPr>
                <w:sz w:val="22"/>
                <w:szCs w:val="22"/>
              </w:rPr>
              <w:t>а-</w:t>
            </w:r>
            <w:proofErr w:type="gramEnd"/>
            <w:r w:rsidRPr="00FF0577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</w:t>
            </w:r>
          </w:p>
          <w:p w:rsidR="008A0E8A" w:rsidRPr="00AD5E9C" w:rsidRDefault="008A0E8A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0060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D12A68" w:rsidRDefault="008A0E8A" w:rsidP="00731D95">
            <w:pPr>
              <w:rPr>
                <w:color w:val="000000"/>
                <w:sz w:val="22"/>
                <w:szCs w:val="22"/>
              </w:rPr>
            </w:pPr>
            <w:r w:rsidRPr="007617F0">
              <w:rPr>
                <w:color w:val="000000"/>
                <w:spacing w:val="-4"/>
                <w:sz w:val="22"/>
                <w:szCs w:val="22"/>
              </w:rPr>
              <w:t>Выпла</w:t>
            </w:r>
            <w:r>
              <w:rPr>
                <w:color w:val="000000"/>
                <w:spacing w:val="-4"/>
                <w:sz w:val="22"/>
                <w:szCs w:val="22"/>
              </w:rPr>
              <w:t>чено</w:t>
            </w:r>
            <w:r w:rsidRPr="007617F0">
              <w:rPr>
                <w:color w:val="000000"/>
                <w:spacing w:val="-4"/>
                <w:sz w:val="22"/>
                <w:szCs w:val="22"/>
              </w:rPr>
              <w:t xml:space="preserve"> государственных пособий лицам, не подлежащим обязательному социальному страхованию на случай временной нетрудоспособности и в связи с материнством,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7617F0">
              <w:rPr>
                <w:color w:val="000000"/>
                <w:spacing w:val="-4"/>
                <w:sz w:val="22"/>
                <w:szCs w:val="22"/>
              </w:rPr>
              <w:t>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от19.05.1995 №81-фз "О государственных пособиях гражданам, имеющим детей</w:t>
            </w:r>
            <w:r>
              <w:rPr>
                <w:color w:val="000000"/>
                <w:spacing w:val="-4"/>
                <w:sz w:val="22"/>
                <w:szCs w:val="22"/>
              </w:rPr>
              <w:t>. Количество получателей-0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FF0577" w:rsidRDefault="008A0E8A" w:rsidP="00461D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полномочия по выплате переданы в СФР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B338BF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3.1</w:t>
            </w:r>
            <w:r>
              <w:rPr>
                <w:kern w:val="2"/>
                <w:sz w:val="22"/>
                <w:szCs w:val="22"/>
              </w:rPr>
              <w:t>7</w:t>
            </w:r>
            <w:r w:rsidRPr="00BF4CFE">
              <w:rPr>
                <w:kern w:val="2"/>
                <w:sz w:val="22"/>
                <w:szCs w:val="22"/>
              </w:rPr>
              <w:t>. Назначение и выплата единовремен</w:t>
            </w:r>
            <w:r w:rsidRPr="00BF4CFE">
              <w:rPr>
                <w:kern w:val="2"/>
                <w:sz w:val="22"/>
                <w:szCs w:val="22"/>
              </w:rPr>
              <w:lastRenderedPageBreak/>
              <w:t>ного пособия при передаче ребенка на воспитание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E1709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lastRenderedPageBreak/>
              <w:t xml:space="preserve">Отдел образования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BF4CFE">
              <w:rPr>
                <w:sz w:val="22"/>
                <w:szCs w:val="22"/>
              </w:rPr>
              <w:t>- начальник</w:t>
            </w:r>
            <w:r>
              <w:rPr>
                <w:sz w:val="22"/>
                <w:szCs w:val="22"/>
              </w:rPr>
              <w:t xml:space="preserve"> отдела</w:t>
            </w:r>
            <w:r w:rsidRPr="00BF4CFE">
              <w:rPr>
                <w:sz w:val="22"/>
                <w:szCs w:val="22"/>
              </w:rPr>
              <w:t>,</w:t>
            </w:r>
          </w:p>
          <w:p w:rsidR="008A0E8A" w:rsidRPr="00BF4CFE" w:rsidRDefault="008A0E8A" w:rsidP="00E1709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lastRenderedPageBreak/>
              <w:t xml:space="preserve"> Зуева О.Н.-заместитель </w:t>
            </w:r>
            <w:proofErr w:type="gramStart"/>
            <w:r w:rsidRPr="00BF4CFE">
              <w:rPr>
                <w:sz w:val="22"/>
                <w:szCs w:val="22"/>
              </w:rPr>
              <w:t>начальника-начальник</w:t>
            </w:r>
            <w:proofErr w:type="gramEnd"/>
            <w:r w:rsidRPr="00BF4CFE">
              <w:rPr>
                <w:sz w:val="22"/>
                <w:szCs w:val="22"/>
              </w:rPr>
              <w:t xml:space="preserve"> отдела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26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26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 xml:space="preserve">24   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26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731D95">
            <w:pPr>
              <w:spacing w:line="22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произведены</w:t>
            </w:r>
            <w:r w:rsidRPr="00BF4CFE">
              <w:rPr>
                <w:kern w:val="2"/>
                <w:sz w:val="22"/>
                <w:szCs w:val="22"/>
              </w:rPr>
              <w:t xml:space="preserve"> выплат</w:t>
            </w:r>
            <w:r>
              <w:rPr>
                <w:kern w:val="2"/>
                <w:sz w:val="22"/>
                <w:szCs w:val="22"/>
              </w:rPr>
              <w:t>ы</w:t>
            </w:r>
            <w:r w:rsidRPr="00BF4CFE">
              <w:rPr>
                <w:kern w:val="2"/>
                <w:sz w:val="22"/>
                <w:szCs w:val="22"/>
              </w:rPr>
              <w:t xml:space="preserve"> единовременного пособия при передаче ребенка на </w:t>
            </w:r>
            <w:r w:rsidRPr="00BF4CFE">
              <w:rPr>
                <w:kern w:val="2"/>
                <w:sz w:val="22"/>
                <w:szCs w:val="22"/>
              </w:rPr>
              <w:lastRenderedPageBreak/>
              <w:t>воспитание в семью</w:t>
            </w:r>
            <w:r>
              <w:rPr>
                <w:kern w:val="2"/>
                <w:sz w:val="22"/>
                <w:szCs w:val="22"/>
              </w:rPr>
              <w:t xml:space="preserve"> 0 </w:t>
            </w:r>
            <w:r w:rsidRPr="00CA332B">
              <w:rPr>
                <w:kern w:val="2"/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Назначение данной меры социальной поддержк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и носит заявительный характер. Заявлений в 2024 году не поступало.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43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D80F05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3.1</w:t>
            </w:r>
            <w:r>
              <w:rPr>
                <w:kern w:val="2"/>
                <w:sz w:val="22"/>
                <w:szCs w:val="22"/>
              </w:rPr>
              <w:t>8</w:t>
            </w:r>
            <w:r w:rsidRPr="00BF4CFE">
              <w:rPr>
                <w:kern w:val="2"/>
                <w:sz w:val="22"/>
                <w:szCs w:val="22"/>
              </w:rPr>
              <w:t xml:space="preserve"> Предоставление ежемесячной выплаты в связи с рождением (усыновлением) первого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1 января </w:t>
            </w:r>
          </w:p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EE0830">
            <w:pPr>
              <w:spacing w:line="230" w:lineRule="auto"/>
              <w:rPr>
                <w:color w:val="000000"/>
                <w:spacing w:val="-4"/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Ежемесячные выплаты в связи с рождением (усыновлением) первого ребенка предоставлены в установленные сроки и в установленных объемах (</w:t>
            </w:r>
            <w:r>
              <w:rPr>
                <w:sz w:val="22"/>
                <w:szCs w:val="22"/>
              </w:rPr>
              <w:t>фактическое</w:t>
            </w:r>
            <w:r w:rsidRPr="00BF4CFE">
              <w:rPr>
                <w:sz w:val="22"/>
                <w:szCs w:val="22"/>
              </w:rPr>
              <w:t xml:space="preserve"> количество получателей-</w:t>
            </w:r>
            <w:r>
              <w:rPr>
                <w:sz w:val="22"/>
                <w:szCs w:val="22"/>
              </w:rPr>
              <w:t>0</w:t>
            </w:r>
            <w:r w:rsidRPr="00BF4CFE">
              <w:rPr>
                <w:sz w:val="22"/>
                <w:szCs w:val="22"/>
              </w:rPr>
              <w:t xml:space="preserve"> чел.)</w:t>
            </w:r>
            <w:r w:rsidRPr="00BF4CFE">
              <w:rPr>
                <w:color w:val="000000"/>
                <w:spacing w:val="-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EE0830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полномочия по выплате переданы в СФР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EE0830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.3.1</w:t>
            </w:r>
            <w:r>
              <w:rPr>
                <w:kern w:val="2"/>
                <w:sz w:val="22"/>
                <w:szCs w:val="22"/>
              </w:rPr>
              <w:t>9</w:t>
            </w:r>
            <w:r w:rsidRPr="00BF4CFE">
              <w:rPr>
                <w:kern w:val="2"/>
                <w:sz w:val="22"/>
                <w:szCs w:val="22"/>
              </w:rPr>
              <w:t xml:space="preserve"> </w:t>
            </w:r>
          </w:p>
          <w:p w:rsidR="008A0E8A" w:rsidRPr="007A5784" w:rsidRDefault="008A0E8A" w:rsidP="00EE0830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Предоставление ежемесячных выплат на детей в возрасте от трех до семи лет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BF4CFE" w:rsidRDefault="008A0E8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УСЗН 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Е.А. Куликова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51260B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1 января </w:t>
            </w:r>
          </w:p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51260B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lastRenderedPageBreak/>
              <w:t>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BF4CFE" w:rsidRDefault="008A0E8A" w:rsidP="00D1692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lastRenderedPageBreak/>
              <w:t xml:space="preserve">Выплаты пособий </w:t>
            </w:r>
            <w:r>
              <w:rPr>
                <w:kern w:val="2"/>
                <w:sz w:val="22"/>
                <w:szCs w:val="22"/>
              </w:rPr>
              <w:t>на детей в возрасте от трех до семи лет включительно</w:t>
            </w:r>
            <w:r w:rsidRPr="00BF4CFE">
              <w:rPr>
                <w:kern w:val="2"/>
                <w:sz w:val="22"/>
                <w:szCs w:val="22"/>
              </w:rPr>
              <w:t xml:space="preserve"> предоставлены в установленные сроки</w:t>
            </w:r>
            <w:r>
              <w:rPr>
                <w:kern w:val="2"/>
                <w:sz w:val="22"/>
                <w:szCs w:val="22"/>
              </w:rPr>
              <w:t>. Количество получателей 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EE083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полномочия по выплате переданы в СФР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45.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377EFA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</w:t>
            </w:r>
            <w:r>
              <w:rPr>
                <w:kern w:val="2"/>
                <w:sz w:val="22"/>
                <w:szCs w:val="22"/>
              </w:rPr>
              <w:t>20</w:t>
            </w:r>
          </w:p>
          <w:p w:rsidR="008A0E8A" w:rsidRPr="007A5784" w:rsidRDefault="008A0E8A" w:rsidP="00377EFA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Выплата обучающимся денежной компенсации взамен положенного им продовольственного пайка (питания)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E1709B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 xml:space="preserve">Отдел образования </w:t>
            </w:r>
            <w:proofErr w:type="spellStart"/>
            <w:r>
              <w:rPr>
                <w:sz w:val="22"/>
                <w:szCs w:val="22"/>
              </w:rPr>
              <w:t>Николайчук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BF4CFE">
              <w:rPr>
                <w:sz w:val="22"/>
                <w:szCs w:val="22"/>
              </w:rPr>
              <w:t>- начальник</w:t>
            </w:r>
            <w:r>
              <w:rPr>
                <w:sz w:val="22"/>
                <w:szCs w:val="22"/>
              </w:rPr>
              <w:t xml:space="preserve"> отдела</w:t>
            </w:r>
            <w:r w:rsidRPr="00BF4CFE">
              <w:rPr>
                <w:sz w:val="22"/>
                <w:szCs w:val="22"/>
              </w:rPr>
              <w:t>,</w:t>
            </w:r>
          </w:p>
          <w:p w:rsidR="008A0E8A" w:rsidRPr="00BF4CFE" w:rsidRDefault="008A0E8A" w:rsidP="00E1709B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 xml:space="preserve">Зуева О.Н.-заместитель </w:t>
            </w:r>
            <w:proofErr w:type="gramStart"/>
            <w:r w:rsidRPr="00BF4CFE">
              <w:rPr>
                <w:sz w:val="22"/>
                <w:szCs w:val="22"/>
              </w:rPr>
              <w:t>начальника-начальник</w:t>
            </w:r>
            <w:proofErr w:type="gramEnd"/>
            <w:r w:rsidRPr="00BF4CFE">
              <w:rPr>
                <w:sz w:val="22"/>
                <w:szCs w:val="22"/>
              </w:rPr>
              <w:t xml:space="preserve"> отдела экономики и бухгалтерского учета.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51260B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1 января </w:t>
            </w:r>
          </w:p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31 декабря 20</w:t>
            </w:r>
            <w:r>
              <w:rPr>
                <w:color w:val="000000"/>
                <w:spacing w:val="-4"/>
                <w:sz w:val="22"/>
                <w:szCs w:val="22"/>
              </w:rPr>
              <w:t>24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51260B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51260B">
            <w:pPr>
              <w:spacing w:line="230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Выплата обучающимся денежной компенсации взамен положенного им продовольственного пайка (питания).</w:t>
            </w:r>
          </w:p>
          <w:p w:rsidR="008A0E8A" w:rsidRPr="00BF4CFE" w:rsidRDefault="008A0E8A" w:rsidP="00C117F4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C117F4">
              <w:rPr>
                <w:kern w:val="2"/>
                <w:sz w:val="22"/>
                <w:szCs w:val="22"/>
              </w:rPr>
              <w:t>Количество получателей 20 чел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EE0830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46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</w:t>
            </w:r>
            <w:r>
              <w:rPr>
                <w:kern w:val="2"/>
                <w:sz w:val="22"/>
                <w:szCs w:val="22"/>
              </w:rPr>
              <w:t>21</w:t>
            </w:r>
            <w:r w:rsidRPr="00BF4CFE">
              <w:rPr>
                <w:kern w:val="2"/>
                <w:sz w:val="22"/>
                <w:szCs w:val="22"/>
              </w:rPr>
              <w:t xml:space="preserve"> </w:t>
            </w:r>
          </w:p>
          <w:p w:rsidR="008A0E8A" w:rsidRPr="00BF4CFE" w:rsidRDefault="008A0E8A" w:rsidP="00377EFA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Предоставление мер социальной поддержки семей, имеющих детей с </w:t>
            </w:r>
            <w:proofErr w:type="spellStart"/>
            <w:r>
              <w:rPr>
                <w:kern w:val="2"/>
                <w:sz w:val="22"/>
                <w:szCs w:val="22"/>
              </w:rPr>
              <w:t>фенилкетонурией</w:t>
            </w:r>
            <w:proofErr w:type="spellEnd"/>
            <w:r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 декабря 2024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D16921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377EFA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t>Выплат</w:t>
            </w:r>
            <w:r>
              <w:rPr>
                <w:kern w:val="2"/>
                <w:sz w:val="22"/>
                <w:szCs w:val="22"/>
              </w:rPr>
              <w:t>а</w:t>
            </w:r>
            <w:r w:rsidRPr="00BF4CFE">
              <w:rPr>
                <w:kern w:val="2"/>
                <w:sz w:val="22"/>
                <w:szCs w:val="22"/>
              </w:rPr>
              <w:t xml:space="preserve"> пособи</w:t>
            </w:r>
            <w:r>
              <w:rPr>
                <w:kern w:val="2"/>
                <w:sz w:val="22"/>
                <w:szCs w:val="22"/>
              </w:rPr>
              <w:t>я</w:t>
            </w:r>
            <w:r w:rsidRPr="00BF4CFE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 xml:space="preserve">семьям, имеющих детей с </w:t>
            </w:r>
            <w:proofErr w:type="spellStart"/>
            <w:r>
              <w:rPr>
                <w:kern w:val="2"/>
                <w:sz w:val="22"/>
                <w:szCs w:val="22"/>
              </w:rPr>
              <w:t>фенилкетонурией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  <w:r w:rsidRPr="00BF4CFE">
              <w:rPr>
                <w:kern w:val="2"/>
                <w:sz w:val="22"/>
                <w:szCs w:val="22"/>
              </w:rPr>
              <w:t>предоставлены в установленные сроки</w:t>
            </w:r>
            <w:r>
              <w:rPr>
                <w:kern w:val="2"/>
                <w:sz w:val="22"/>
                <w:szCs w:val="22"/>
              </w:rPr>
              <w:t>. Количество получателей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</w:t>
            </w:r>
            <w:r>
              <w:rPr>
                <w:kern w:val="2"/>
                <w:sz w:val="22"/>
                <w:szCs w:val="22"/>
              </w:rPr>
              <w:t>22</w:t>
            </w:r>
          </w:p>
          <w:p w:rsidR="008A0E8A" w:rsidRPr="007A5784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Мероприятиянаправленные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на пропаганду семейных ценностей, популяризацию рождения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453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ЗАГС Администрации Усть-Донецкого района,</w:t>
            </w:r>
          </w:p>
          <w:p w:rsidR="008A0E8A" w:rsidRPr="00BF4CFE" w:rsidRDefault="008A0E8A" w:rsidP="004537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Болоцкова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C43A6">
            <w:pPr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 декабря 2024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C43A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C43A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</w:t>
            </w:r>
            <w:r w:rsidRPr="00AD5E9C">
              <w:rPr>
                <w:color w:val="000000"/>
                <w:spacing w:val="-4"/>
                <w:sz w:val="22"/>
                <w:szCs w:val="22"/>
              </w:rPr>
              <w:lastRenderedPageBreak/>
              <w:t>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BF4CFE" w:rsidRDefault="008A0E8A" w:rsidP="00A44066">
            <w:pPr>
              <w:spacing w:line="230" w:lineRule="auto"/>
              <w:rPr>
                <w:kern w:val="2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lastRenderedPageBreak/>
              <w:t>Выплат</w:t>
            </w:r>
            <w:r>
              <w:rPr>
                <w:kern w:val="2"/>
                <w:sz w:val="22"/>
                <w:szCs w:val="22"/>
              </w:rPr>
              <w:t>а</w:t>
            </w:r>
            <w:r w:rsidRPr="00BF4CFE">
              <w:rPr>
                <w:kern w:val="2"/>
                <w:sz w:val="22"/>
                <w:szCs w:val="22"/>
              </w:rPr>
              <w:t xml:space="preserve"> пособи</w:t>
            </w:r>
            <w:r>
              <w:rPr>
                <w:kern w:val="2"/>
                <w:sz w:val="22"/>
                <w:szCs w:val="22"/>
              </w:rPr>
              <w:t>я</w:t>
            </w:r>
            <w:r w:rsidRPr="00BF4CFE">
              <w:rPr>
                <w:kern w:val="2"/>
                <w:sz w:val="22"/>
                <w:szCs w:val="22"/>
              </w:rPr>
              <w:t xml:space="preserve"> предоставлен</w:t>
            </w:r>
            <w:r>
              <w:rPr>
                <w:kern w:val="2"/>
                <w:sz w:val="22"/>
                <w:szCs w:val="22"/>
              </w:rPr>
              <w:t>а</w:t>
            </w:r>
            <w:r w:rsidRPr="00BF4CFE">
              <w:rPr>
                <w:kern w:val="2"/>
                <w:sz w:val="22"/>
                <w:szCs w:val="22"/>
              </w:rPr>
              <w:t xml:space="preserve"> в установленные сроки</w:t>
            </w:r>
            <w:r>
              <w:rPr>
                <w:kern w:val="2"/>
                <w:sz w:val="22"/>
                <w:szCs w:val="22"/>
              </w:rPr>
              <w:t>. Количество получателей 32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48.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D1692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>.3.</w:t>
            </w:r>
            <w:r>
              <w:rPr>
                <w:kern w:val="2"/>
                <w:sz w:val="22"/>
                <w:szCs w:val="22"/>
              </w:rPr>
              <w:t>23</w:t>
            </w:r>
          </w:p>
          <w:p w:rsidR="008A0E8A" w:rsidRDefault="008A0E8A" w:rsidP="00D1692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Предоставление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услуг.</w:t>
            </w:r>
          </w:p>
          <w:p w:rsidR="008A0E8A" w:rsidRPr="007A5784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BF4CFE" w:rsidRDefault="008A0E8A" w:rsidP="00FE733C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FE733C">
            <w:pPr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 декабря 2024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FE733C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FE733C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pacing w:val="-4"/>
                <w:sz w:val="22"/>
                <w:szCs w:val="22"/>
              </w:rPr>
            </w:pPr>
            <w:r w:rsidRPr="00AD5E9C">
              <w:rPr>
                <w:color w:val="000000"/>
                <w:spacing w:val="-4"/>
                <w:sz w:val="22"/>
                <w:szCs w:val="22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960D85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Выплата 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услуг.</w:t>
            </w:r>
          </w:p>
          <w:p w:rsidR="008A0E8A" w:rsidRPr="00BF4CFE" w:rsidRDefault="008A0E8A" w:rsidP="00A44066">
            <w:pPr>
              <w:spacing w:line="230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Право на получение данной компенсации подтвердили 48 получателей.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8C4D0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3315A5">
              <w:rPr>
                <w:color w:val="000000"/>
                <w:spacing w:val="-10"/>
                <w:sz w:val="22"/>
                <w:szCs w:val="22"/>
              </w:rPr>
              <w:t>4</w:t>
            </w:r>
            <w:r>
              <w:rPr>
                <w:color w:val="000000"/>
                <w:spacing w:val="-10"/>
                <w:sz w:val="22"/>
                <w:szCs w:val="22"/>
              </w:rPr>
              <w:t>9</w:t>
            </w:r>
            <w:r w:rsidRPr="003315A5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BF4CFE">
              <w:rPr>
                <w:kern w:val="2"/>
                <w:sz w:val="22"/>
                <w:szCs w:val="22"/>
              </w:rPr>
              <w:t>Подпрограмма 4 «Старшее поколение»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заместитель директора МБУ»ЦСО»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января</w:t>
            </w:r>
            <w:r w:rsidRPr="00AD5E9C">
              <w:rPr>
                <w:color w:val="000000"/>
                <w:sz w:val="22"/>
                <w:szCs w:val="22"/>
              </w:rPr>
              <w:t xml:space="preserve">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BF4CFE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687519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50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4.1. Организация проведения мероприятий по проблемам пожилых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заместитель </w:t>
            </w:r>
            <w:r w:rsidRPr="00BF4CFE">
              <w:rPr>
                <w:sz w:val="22"/>
                <w:szCs w:val="22"/>
              </w:rPr>
              <w:lastRenderedPageBreak/>
              <w:t>директора МБУ»ЦСО»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lastRenderedPageBreak/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</w:t>
            </w:r>
            <w:r w:rsidRPr="00AD5E9C">
              <w:rPr>
                <w:color w:val="000000"/>
                <w:sz w:val="22"/>
                <w:szCs w:val="22"/>
              </w:rPr>
              <w:lastRenderedPageBreak/>
              <w:t>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F4CFE">
              <w:rPr>
                <w:sz w:val="22"/>
                <w:szCs w:val="22"/>
                <w:lang w:eastAsia="zh-CN"/>
              </w:rPr>
              <w:lastRenderedPageBreak/>
              <w:t xml:space="preserve">На базе МБУ «ЦСО» Усть-Донецкого района   проводится обучение пожилых людей компьютерной грамотности, </w:t>
            </w:r>
            <w:r w:rsidRPr="00BF4CFE">
              <w:rPr>
                <w:sz w:val="22"/>
                <w:szCs w:val="22"/>
                <w:lang w:eastAsia="zh-CN"/>
              </w:rPr>
              <w:lastRenderedPageBreak/>
              <w:t>работает один класс, за 20</w:t>
            </w:r>
            <w:r>
              <w:rPr>
                <w:sz w:val="22"/>
                <w:szCs w:val="22"/>
                <w:lang w:eastAsia="zh-CN"/>
              </w:rPr>
              <w:t>24</w:t>
            </w:r>
            <w:r w:rsidRPr="00BF4CFE">
              <w:rPr>
                <w:sz w:val="22"/>
                <w:szCs w:val="22"/>
                <w:lang w:eastAsia="zh-CN"/>
              </w:rPr>
              <w:t xml:space="preserve"> год обучено </w:t>
            </w:r>
            <w:r>
              <w:rPr>
                <w:sz w:val="22"/>
                <w:szCs w:val="22"/>
                <w:lang w:eastAsia="zh-CN"/>
              </w:rPr>
              <w:t>31 человек</w:t>
            </w:r>
            <w:proofErr w:type="gramStart"/>
            <w:r>
              <w:rPr>
                <w:sz w:val="22"/>
                <w:szCs w:val="22"/>
                <w:lang w:eastAsia="zh-CN"/>
              </w:rPr>
              <w:t>.,</w:t>
            </w:r>
            <w:r w:rsidRPr="00BF4CFE">
              <w:rPr>
                <w:sz w:val="22"/>
                <w:szCs w:val="22"/>
                <w:lang w:eastAsia="zh-CN"/>
              </w:rPr>
              <w:t xml:space="preserve">   </w:t>
            </w:r>
            <w:proofErr w:type="gramEnd"/>
            <w:r w:rsidRPr="00BF4CFE">
              <w:rPr>
                <w:sz w:val="22"/>
                <w:szCs w:val="22"/>
                <w:lang w:eastAsia="zh-CN"/>
              </w:rPr>
              <w:t>организована работа пункта проката средств реабилитации для инвалидов с нарушениями функции опорно-двигательной системы и маломобильных граждан. Налажена работа восьми клубов общения по интересам для пожилых людей.</w:t>
            </w:r>
          </w:p>
          <w:p w:rsidR="008A0E8A" w:rsidRPr="00BF4CFE" w:rsidRDefault="008A0E8A" w:rsidP="00453731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BF4CFE">
              <w:rPr>
                <w:sz w:val="22"/>
                <w:szCs w:val="22"/>
                <w:lang w:eastAsia="zh-CN"/>
              </w:rPr>
              <w:t>Продолжается работа по развитию социального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8C4D0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51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453731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BF4CFE">
              <w:rPr>
                <w:kern w:val="2"/>
                <w:sz w:val="22"/>
                <w:szCs w:val="22"/>
              </w:rPr>
              <w:t xml:space="preserve"> 4.2. Обеспечение деятельности МБУ «ЦСО»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BF4CFE" w:rsidRDefault="008A0E8A" w:rsidP="00E1709B">
            <w:pPr>
              <w:rPr>
                <w:sz w:val="22"/>
                <w:szCs w:val="22"/>
              </w:rPr>
            </w:pPr>
            <w:r w:rsidRPr="00BF4CFE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BF4CFE">
              <w:rPr>
                <w:sz w:val="22"/>
                <w:szCs w:val="22"/>
              </w:rPr>
              <w:t>а-</w:t>
            </w:r>
            <w:proofErr w:type="gramEnd"/>
            <w:r w:rsidRPr="00BF4CFE">
              <w:rPr>
                <w:sz w:val="22"/>
                <w:szCs w:val="22"/>
              </w:rPr>
              <w:t xml:space="preserve"> главный бухгалтер Куликова Е.А. заместитель директора МБУ</w:t>
            </w:r>
            <w:r>
              <w:rPr>
                <w:sz w:val="22"/>
                <w:szCs w:val="22"/>
              </w:rPr>
              <w:t xml:space="preserve"> «</w:t>
            </w:r>
            <w:r w:rsidRPr="00BF4CFE">
              <w:rPr>
                <w:sz w:val="22"/>
                <w:szCs w:val="22"/>
              </w:rPr>
              <w:t>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402005" w:rsidRDefault="008A0E8A" w:rsidP="00453731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Улучшение качества оказываемых услуг по социальному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402005" w:rsidRDefault="008A0E8A" w:rsidP="001852EB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 xml:space="preserve">предоставление социального обслуживания в стационарной форме, (социально – реабилитационное отделение) и на дому, включая оказание социально-бытовых услуг, социально-медицинских услуг, социально-психологических услуг, </w:t>
            </w:r>
            <w:r w:rsidRPr="00402005">
              <w:rPr>
                <w:sz w:val="22"/>
                <w:szCs w:val="22"/>
              </w:rPr>
              <w:lastRenderedPageBreak/>
              <w:t xml:space="preserve">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объем муниципального задания составляет </w:t>
            </w:r>
            <w:r>
              <w:rPr>
                <w:sz w:val="22"/>
                <w:szCs w:val="22"/>
              </w:rPr>
              <w:t>699</w:t>
            </w:r>
            <w:r w:rsidRPr="00402005">
              <w:rPr>
                <w:sz w:val="22"/>
                <w:szCs w:val="22"/>
              </w:rPr>
              <w:t xml:space="preserve"> человек;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8C4D0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52</w:t>
            </w:r>
            <w:r w:rsidRPr="00AD5E9C">
              <w:rPr>
                <w:color w:val="000000"/>
                <w:spacing w:val="-10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402005" w:rsidRDefault="008A0E8A" w:rsidP="008A19DD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402005">
              <w:rPr>
                <w:kern w:val="2"/>
                <w:sz w:val="22"/>
                <w:szCs w:val="22"/>
              </w:rPr>
              <w:t xml:space="preserve"> 4.3. Осуществление </w:t>
            </w:r>
            <w:proofErr w:type="spellStart"/>
            <w:proofErr w:type="gramStart"/>
            <w:r>
              <w:rPr>
                <w:kern w:val="2"/>
                <w:sz w:val="22"/>
                <w:szCs w:val="22"/>
              </w:rPr>
              <w:t>г</w:t>
            </w:r>
            <w:r w:rsidRPr="00402005">
              <w:rPr>
                <w:kern w:val="2"/>
                <w:sz w:val="22"/>
                <w:szCs w:val="22"/>
              </w:rPr>
              <w:t>осударст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  <w:r w:rsidRPr="00402005">
              <w:rPr>
                <w:kern w:val="2"/>
                <w:sz w:val="22"/>
                <w:szCs w:val="22"/>
              </w:rPr>
              <w:t>венных</w:t>
            </w:r>
            <w:proofErr w:type="gramEnd"/>
            <w:r w:rsidRPr="00402005">
              <w:rPr>
                <w:kern w:val="2"/>
                <w:sz w:val="22"/>
                <w:szCs w:val="22"/>
              </w:rPr>
              <w:t xml:space="preserve"> полномочий в сфере социального обслуживания, </w:t>
            </w:r>
            <w:proofErr w:type="spellStart"/>
            <w:r w:rsidRPr="00402005">
              <w:rPr>
                <w:kern w:val="2"/>
                <w:sz w:val="22"/>
                <w:szCs w:val="22"/>
              </w:rPr>
              <w:t>предусмот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402005">
              <w:rPr>
                <w:kern w:val="2"/>
                <w:sz w:val="22"/>
                <w:szCs w:val="22"/>
              </w:rPr>
              <w:t>ренных</w:t>
            </w:r>
            <w:proofErr w:type="spellEnd"/>
            <w:r w:rsidRPr="00402005">
              <w:rPr>
                <w:kern w:val="2"/>
                <w:sz w:val="22"/>
                <w:szCs w:val="22"/>
              </w:rPr>
              <w:t xml:space="preserve"> пунктами 2, 3, 4 и 5 части 1 и частью 1</w:t>
            </w:r>
            <w:r w:rsidRPr="00402005">
              <w:rPr>
                <w:kern w:val="2"/>
                <w:sz w:val="22"/>
                <w:szCs w:val="22"/>
                <w:vertAlign w:val="superscript"/>
              </w:rPr>
              <w:t xml:space="preserve">1 </w:t>
            </w:r>
            <w:r w:rsidRPr="00402005">
              <w:rPr>
                <w:kern w:val="2"/>
                <w:sz w:val="22"/>
                <w:szCs w:val="22"/>
              </w:rPr>
              <w:t>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402005" w:rsidRDefault="008A0E8A" w:rsidP="00E1709B">
            <w:pPr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402005">
              <w:rPr>
                <w:sz w:val="22"/>
                <w:szCs w:val="22"/>
              </w:rPr>
              <w:t>а-</w:t>
            </w:r>
            <w:proofErr w:type="gramEnd"/>
            <w:r w:rsidRPr="00402005">
              <w:rPr>
                <w:sz w:val="22"/>
                <w:szCs w:val="22"/>
              </w:rPr>
              <w:t xml:space="preserve"> главный бухгалтер Куликова Е.А. заместитель директора МБУ</w:t>
            </w:r>
            <w:r>
              <w:rPr>
                <w:sz w:val="22"/>
                <w:szCs w:val="22"/>
              </w:rPr>
              <w:t xml:space="preserve"> «</w:t>
            </w:r>
            <w:r w:rsidRPr="00402005">
              <w:rPr>
                <w:sz w:val="22"/>
                <w:szCs w:val="22"/>
              </w:rPr>
              <w:t>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AD5E9C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402005" w:rsidRDefault="008A0E8A" w:rsidP="00453731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Оперативное и адресное удовлетворение потребности пожилых граждан в социальной помощи; обеспечение возможности нуждающимся неработающим пенсионерам, являющимся получателями трудовых пенсий по старости улучшить свое материальное 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402005" w:rsidRDefault="008A0E8A" w:rsidP="00453731">
            <w:pPr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 xml:space="preserve">работниками Центра ведутся беседы при проведении </w:t>
            </w:r>
            <w:proofErr w:type="spellStart"/>
            <w:r w:rsidRPr="00402005">
              <w:rPr>
                <w:sz w:val="22"/>
                <w:szCs w:val="22"/>
              </w:rPr>
              <w:t>подворовых</w:t>
            </w:r>
            <w:proofErr w:type="spellEnd"/>
            <w:r w:rsidRPr="00402005">
              <w:rPr>
                <w:sz w:val="22"/>
                <w:szCs w:val="22"/>
              </w:rPr>
              <w:t xml:space="preserve"> обходов, даются консультации по телефону. Организована работа телефона горячей линии, по которому можно получить всю необходимую информацию по вопросам социального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8A19DD" w:rsidTr="000F13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8A" w:rsidRPr="001C3438" w:rsidRDefault="008A0E8A" w:rsidP="008C4D0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1C3438">
              <w:rPr>
                <w:color w:val="000000"/>
                <w:spacing w:val="-10"/>
                <w:sz w:val="22"/>
                <w:szCs w:val="22"/>
              </w:rPr>
              <w:t>53.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51260B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1C3438">
              <w:rPr>
                <w:kern w:val="2"/>
                <w:sz w:val="22"/>
                <w:szCs w:val="22"/>
              </w:rPr>
              <w:t xml:space="preserve">Основное мероприятие </w:t>
            </w:r>
            <w:r w:rsidRPr="001C3438">
              <w:rPr>
                <w:kern w:val="2"/>
                <w:sz w:val="22"/>
                <w:szCs w:val="22"/>
              </w:rPr>
              <w:lastRenderedPageBreak/>
              <w:t>4.4.</w:t>
            </w:r>
          </w:p>
          <w:p w:rsidR="008A0E8A" w:rsidRPr="001C3438" w:rsidRDefault="008A0E8A" w:rsidP="0051260B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proofErr w:type="spellStart"/>
            <w:r w:rsidRPr="001C3438">
              <w:rPr>
                <w:kern w:val="2"/>
                <w:sz w:val="22"/>
                <w:szCs w:val="22"/>
              </w:rPr>
              <w:t>Мероприятиянаправленные</w:t>
            </w:r>
            <w:proofErr w:type="spellEnd"/>
            <w:r w:rsidRPr="001C3438">
              <w:rPr>
                <w:kern w:val="2"/>
                <w:sz w:val="22"/>
                <w:szCs w:val="22"/>
              </w:rPr>
              <w:t xml:space="preserve"> на улучшение социальной защищенности пожилых людей и их активного долголетия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51260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1C3438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1C3438">
              <w:rPr>
                <w:sz w:val="22"/>
                <w:szCs w:val="22"/>
              </w:rPr>
              <w:lastRenderedPageBreak/>
              <w:t>УСЗН Кожанова И.П., начальник отдел</w:t>
            </w:r>
            <w:proofErr w:type="gramStart"/>
            <w:r w:rsidRPr="001C3438">
              <w:rPr>
                <w:sz w:val="22"/>
                <w:szCs w:val="22"/>
              </w:rPr>
              <w:t>а-</w:t>
            </w:r>
            <w:proofErr w:type="gramEnd"/>
            <w:r w:rsidRPr="001C3438">
              <w:rPr>
                <w:sz w:val="22"/>
                <w:szCs w:val="22"/>
              </w:rPr>
              <w:t xml:space="preserve"> главный бухгалтер Куликова Е.А.</w:t>
            </w:r>
          </w:p>
          <w:p w:rsidR="008A0E8A" w:rsidRPr="001C3438" w:rsidRDefault="008A0E8A" w:rsidP="0051260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1C3438">
              <w:rPr>
                <w:sz w:val="22"/>
                <w:szCs w:val="22"/>
              </w:rPr>
              <w:t>заместитель директора МБУ «ЦСО»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3C43A6">
            <w:pPr>
              <w:jc w:val="center"/>
              <w:rPr>
                <w:sz w:val="20"/>
                <w:szCs w:val="20"/>
              </w:rPr>
            </w:pPr>
            <w:r w:rsidRPr="001C3438">
              <w:rPr>
                <w:sz w:val="22"/>
                <w:szCs w:val="22"/>
              </w:rPr>
              <w:lastRenderedPageBreak/>
              <w:t xml:space="preserve">31 декабря </w:t>
            </w:r>
            <w:r w:rsidRPr="001C3438">
              <w:rPr>
                <w:sz w:val="22"/>
                <w:szCs w:val="22"/>
              </w:rPr>
              <w:lastRenderedPageBreak/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1C3438">
              <w:rPr>
                <w:color w:val="000000"/>
                <w:sz w:val="22"/>
                <w:szCs w:val="22"/>
              </w:rPr>
              <w:lastRenderedPageBreak/>
              <w:t xml:space="preserve">1 января </w:t>
            </w:r>
            <w:r w:rsidRPr="001C3438">
              <w:rPr>
                <w:color w:val="000000"/>
                <w:sz w:val="22"/>
                <w:szCs w:val="22"/>
              </w:rPr>
              <w:lastRenderedPageBreak/>
              <w:t>2024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1C3438">
              <w:rPr>
                <w:color w:val="000000"/>
                <w:sz w:val="22"/>
                <w:szCs w:val="22"/>
              </w:rPr>
              <w:lastRenderedPageBreak/>
              <w:t xml:space="preserve">31 декабря </w:t>
            </w:r>
            <w:r w:rsidRPr="001C3438">
              <w:rPr>
                <w:color w:val="000000"/>
                <w:sz w:val="22"/>
                <w:szCs w:val="22"/>
              </w:rPr>
              <w:lastRenderedPageBreak/>
              <w:t>2024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51260B">
            <w:pPr>
              <w:spacing w:line="230" w:lineRule="auto"/>
              <w:rPr>
                <w:sz w:val="22"/>
                <w:szCs w:val="22"/>
              </w:rPr>
            </w:pPr>
            <w:r w:rsidRPr="001C3438">
              <w:rPr>
                <w:sz w:val="22"/>
                <w:szCs w:val="22"/>
              </w:rPr>
              <w:lastRenderedPageBreak/>
              <w:t xml:space="preserve">Оперативное и адресное </w:t>
            </w:r>
            <w:r w:rsidRPr="001C3438">
              <w:rPr>
                <w:sz w:val="22"/>
                <w:szCs w:val="22"/>
              </w:rPr>
              <w:lastRenderedPageBreak/>
              <w:t>удовлетворение потребности пожилых граждан в социальной помощи; обеспечение возможности нуждающимся неработающим пенсионерам, являющимся получателями трудовых пенсий по старости улучшить свое материальное 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8D4727" w:rsidRDefault="008A0E8A" w:rsidP="008D4727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8D4727">
              <w:rPr>
                <w:color w:val="000000"/>
                <w:sz w:val="22"/>
                <w:szCs w:val="22"/>
              </w:rPr>
              <w:lastRenderedPageBreak/>
              <w:t xml:space="preserve">900 пожилых граждан </w:t>
            </w:r>
            <w:r w:rsidRPr="008D4727">
              <w:rPr>
                <w:color w:val="000000"/>
                <w:sz w:val="22"/>
                <w:szCs w:val="22"/>
              </w:rPr>
              <w:lastRenderedPageBreak/>
              <w:t>обслуживаются на дому, В 2024 году взято на обслуживание в МБУ ЦСО и АНО ЦСО 126 человек впервые обратившихся граждан, 321 повторно обратившихся граждан.</w:t>
            </w:r>
          </w:p>
          <w:p w:rsidR="008A0E8A" w:rsidRPr="008D4727" w:rsidRDefault="008A0E8A" w:rsidP="000F137E">
            <w:pPr>
              <w:spacing w:line="23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8A19DD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8C4D0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1C3438">
              <w:rPr>
                <w:color w:val="000000"/>
                <w:spacing w:val="-10"/>
                <w:sz w:val="22"/>
                <w:szCs w:val="22"/>
              </w:rPr>
              <w:lastRenderedPageBreak/>
              <w:t>54.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0F137E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1C3438">
              <w:rPr>
                <w:kern w:val="2"/>
                <w:sz w:val="22"/>
                <w:szCs w:val="22"/>
              </w:rPr>
              <w:t>Основное мероприятие 4.5.</w:t>
            </w:r>
          </w:p>
          <w:p w:rsidR="008A0E8A" w:rsidRPr="001C3438" w:rsidRDefault="008A0E8A" w:rsidP="000F137E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1C3438">
              <w:rPr>
                <w:kern w:val="2"/>
                <w:sz w:val="22"/>
                <w:szCs w:val="22"/>
              </w:rPr>
              <w:t xml:space="preserve">Реализация мероприятий Ростовской области по обеспечению поэтапного доступа СОНКО, 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в части социального </w:t>
            </w:r>
            <w:r w:rsidRPr="001C3438">
              <w:rPr>
                <w:kern w:val="2"/>
                <w:sz w:val="22"/>
                <w:szCs w:val="22"/>
              </w:rPr>
              <w:lastRenderedPageBreak/>
              <w:t>обслуживания граждан.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0F137E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1C3438">
              <w:rPr>
                <w:sz w:val="22"/>
                <w:szCs w:val="22"/>
              </w:rPr>
              <w:lastRenderedPageBreak/>
              <w:t>Заместитель начальника УСЗН Кожанова И.П., начальник отдел</w:t>
            </w:r>
            <w:proofErr w:type="gramStart"/>
            <w:r w:rsidRPr="001C3438">
              <w:rPr>
                <w:sz w:val="22"/>
                <w:szCs w:val="22"/>
              </w:rPr>
              <w:t>а-</w:t>
            </w:r>
            <w:proofErr w:type="gramEnd"/>
            <w:r w:rsidRPr="001C3438">
              <w:rPr>
                <w:sz w:val="22"/>
                <w:szCs w:val="22"/>
              </w:rPr>
              <w:t xml:space="preserve"> главный бухгалтер Куликова Е.А.</w:t>
            </w:r>
          </w:p>
          <w:p w:rsidR="008A0E8A" w:rsidRPr="001C3438" w:rsidRDefault="008A0E8A" w:rsidP="000F137E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1C3438">
              <w:rPr>
                <w:sz w:val="22"/>
                <w:szCs w:val="22"/>
              </w:rPr>
              <w:t>заместитель директора МБУ «ЦСО»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3C43A6">
            <w:pPr>
              <w:jc w:val="center"/>
              <w:rPr>
                <w:sz w:val="20"/>
                <w:szCs w:val="20"/>
              </w:rPr>
            </w:pPr>
            <w:r w:rsidRPr="001C3438">
              <w:rPr>
                <w:sz w:val="22"/>
                <w:szCs w:val="22"/>
              </w:rPr>
              <w:t>31 декабря 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1C3438">
              <w:rPr>
                <w:color w:val="000000"/>
                <w:sz w:val="22"/>
                <w:szCs w:val="22"/>
              </w:rPr>
              <w:t>1 января 2024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1C3438">
              <w:rPr>
                <w:color w:val="000000"/>
                <w:sz w:val="22"/>
                <w:szCs w:val="22"/>
              </w:rPr>
              <w:t>31 декабря 2024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1C3438" w:rsidRDefault="008A0E8A" w:rsidP="0051260B">
            <w:pPr>
              <w:spacing w:line="230" w:lineRule="auto"/>
              <w:rPr>
                <w:sz w:val="22"/>
                <w:szCs w:val="22"/>
              </w:rPr>
            </w:pPr>
            <w:r w:rsidRPr="001C3438">
              <w:rPr>
                <w:sz w:val="22"/>
                <w:szCs w:val="22"/>
              </w:rPr>
              <w:t>Оперативное и адресное удовлетворение потребности пожилых граждан в социальной помощи; обеспечение возможности нуждающимся неработающим пенсионерам, являющимся получателями трудовых пенсий по старости улучшить свое материальное 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8D4727" w:rsidRDefault="008A0E8A" w:rsidP="008D4727">
            <w:pPr>
              <w:spacing w:line="230" w:lineRule="auto"/>
              <w:rPr>
                <w:sz w:val="22"/>
                <w:szCs w:val="22"/>
              </w:rPr>
            </w:pPr>
            <w:r w:rsidRPr="008D4727">
              <w:rPr>
                <w:sz w:val="22"/>
                <w:szCs w:val="22"/>
              </w:rPr>
              <w:t xml:space="preserve">В 2024 году АНО «ЦСО» приняло участие в конкурсе по </w:t>
            </w:r>
            <w:proofErr w:type="spellStart"/>
            <w:r w:rsidRPr="008D4727">
              <w:rPr>
                <w:sz w:val="22"/>
                <w:szCs w:val="22"/>
              </w:rPr>
              <w:t>грантовой</w:t>
            </w:r>
            <w:proofErr w:type="spellEnd"/>
            <w:r w:rsidRPr="008D4727">
              <w:rPr>
                <w:sz w:val="22"/>
                <w:szCs w:val="22"/>
              </w:rPr>
              <w:t xml:space="preserve"> поддержке некоммерческих организаций.  За счет средств областного гранта от Ассоциации развития гражданских инициатив Ростовской области была организована секция активного долголетия «Молодые дамы» на территории </w:t>
            </w:r>
            <w:proofErr w:type="spellStart"/>
            <w:r w:rsidRPr="008D4727">
              <w:rPr>
                <w:sz w:val="22"/>
                <w:szCs w:val="22"/>
              </w:rPr>
              <w:t>Раздорского</w:t>
            </w:r>
            <w:proofErr w:type="spellEnd"/>
            <w:r w:rsidRPr="008D4727">
              <w:rPr>
                <w:sz w:val="22"/>
                <w:szCs w:val="22"/>
              </w:rPr>
              <w:t xml:space="preserve"> сельского поселения. На средства гранта закуплено спортивное оборудование, мебель для зоны раздевалки и кулер для </w:t>
            </w:r>
            <w:r w:rsidRPr="008D4727">
              <w:rPr>
                <w:sz w:val="22"/>
                <w:szCs w:val="22"/>
              </w:rPr>
              <w:lastRenderedPageBreak/>
              <w:t>воды.</w:t>
            </w:r>
          </w:p>
          <w:p w:rsidR="008A0E8A" w:rsidRPr="008D4727" w:rsidRDefault="008A0E8A" w:rsidP="000F137E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453731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8C4D0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402005" w:rsidRDefault="008A0E8A" w:rsidP="0051260B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402005">
              <w:rPr>
                <w:kern w:val="2"/>
                <w:sz w:val="22"/>
                <w:szCs w:val="22"/>
              </w:rPr>
              <w:t xml:space="preserve"> 4.</w:t>
            </w:r>
            <w:r>
              <w:rPr>
                <w:kern w:val="2"/>
                <w:sz w:val="22"/>
                <w:szCs w:val="22"/>
              </w:rPr>
              <w:t>6</w:t>
            </w:r>
            <w:r w:rsidRPr="00402005">
              <w:rPr>
                <w:kern w:val="2"/>
                <w:sz w:val="22"/>
                <w:szCs w:val="22"/>
              </w:rPr>
              <w:t xml:space="preserve">. </w:t>
            </w:r>
            <w:proofErr w:type="spellStart"/>
            <w:r>
              <w:rPr>
                <w:kern w:val="2"/>
                <w:sz w:val="22"/>
                <w:szCs w:val="22"/>
              </w:rPr>
              <w:t>Мероприятия</w:t>
            </w:r>
            <w:r w:rsidRPr="004E5D77">
              <w:rPr>
                <w:kern w:val="2"/>
                <w:sz w:val="22"/>
                <w:szCs w:val="22"/>
              </w:rPr>
              <w:t>направленные</w:t>
            </w:r>
            <w:proofErr w:type="spellEnd"/>
            <w:r w:rsidRPr="004E5D77">
              <w:rPr>
                <w:kern w:val="2"/>
                <w:sz w:val="22"/>
                <w:szCs w:val="22"/>
              </w:rPr>
              <w:t xml:space="preserve"> на финансовое обеспечение деятельности мобильных бригад, осуществляющих доставку лиц, старше 65 лет, проживающих в сельской местности в медицинские учреждения Усть-Донецкого района</w:t>
            </w:r>
          </w:p>
          <w:p w:rsidR="008A0E8A" w:rsidRPr="00402005" w:rsidRDefault="008A0E8A" w:rsidP="0051260B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  <w:p w:rsidR="008A0E8A" w:rsidRPr="00402005" w:rsidRDefault="008A0E8A" w:rsidP="0051260B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  <w:p w:rsidR="008A0E8A" w:rsidRPr="00402005" w:rsidRDefault="008A0E8A" w:rsidP="0051260B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  <w:p w:rsidR="008A0E8A" w:rsidRPr="00402005" w:rsidRDefault="008A0E8A" w:rsidP="0051260B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402005" w:rsidRDefault="008A0E8A" w:rsidP="0051260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402005">
              <w:rPr>
                <w:sz w:val="22"/>
                <w:szCs w:val="22"/>
              </w:rPr>
              <w:t>а-</w:t>
            </w:r>
            <w:proofErr w:type="gramEnd"/>
            <w:r w:rsidRPr="00402005">
              <w:rPr>
                <w:sz w:val="22"/>
                <w:szCs w:val="22"/>
              </w:rPr>
              <w:t xml:space="preserve"> главный бухгалтер Куликова Е.А.</w:t>
            </w:r>
          </w:p>
          <w:p w:rsidR="008A0E8A" w:rsidRPr="00402005" w:rsidRDefault="008A0E8A" w:rsidP="0051260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директора МБУ «ЦСО»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C43A6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3C43A6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402005" w:rsidRDefault="008A0E8A" w:rsidP="0051260B">
            <w:pPr>
              <w:spacing w:line="230" w:lineRule="auto"/>
              <w:rPr>
                <w:color w:val="000000"/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Доставка лиц,</w:t>
            </w:r>
            <w:r w:rsidRPr="00402005">
              <w:rPr>
                <w:kern w:val="2"/>
                <w:sz w:val="22"/>
                <w:szCs w:val="22"/>
              </w:rPr>
              <w:t xml:space="preserve"> старше 65 лет, проживающих в сельской местности в медицинские учреждения Усть-Донецкого района</w:t>
            </w:r>
            <w:r>
              <w:rPr>
                <w:kern w:val="2"/>
                <w:sz w:val="22"/>
                <w:szCs w:val="22"/>
              </w:rPr>
              <w:t>.</w:t>
            </w:r>
            <w:r w:rsidRPr="00402005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402005" w:rsidRDefault="008A0E8A" w:rsidP="00FE733C">
            <w:pPr>
              <w:spacing w:line="230" w:lineRule="auto"/>
              <w:rPr>
                <w:color w:val="000000"/>
                <w:sz w:val="22"/>
                <w:szCs w:val="22"/>
              </w:rPr>
            </w:pPr>
            <w:proofErr w:type="gramStart"/>
            <w:r w:rsidRPr="00402005">
              <w:rPr>
                <w:sz w:val="22"/>
                <w:szCs w:val="22"/>
              </w:rPr>
              <w:t>Согласно</w:t>
            </w:r>
            <w:proofErr w:type="gramEnd"/>
            <w:r w:rsidRPr="00402005">
              <w:rPr>
                <w:sz w:val="22"/>
                <w:szCs w:val="22"/>
              </w:rPr>
              <w:t xml:space="preserve"> утвержденного графика, организована доставка лиц,</w:t>
            </w:r>
            <w:r w:rsidRPr="00402005">
              <w:rPr>
                <w:kern w:val="2"/>
                <w:sz w:val="22"/>
                <w:szCs w:val="22"/>
              </w:rPr>
              <w:t xml:space="preserve"> старше 65 лет, проживающих в сельской местности в медицинские учреждения Усть-Донецкого района (</w:t>
            </w:r>
            <w:r>
              <w:rPr>
                <w:kern w:val="2"/>
                <w:sz w:val="22"/>
                <w:szCs w:val="22"/>
              </w:rPr>
              <w:t>1250чел.</w:t>
            </w:r>
            <w:r w:rsidRPr="00402005">
              <w:rPr>
                <w:kern w:val="2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51260B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Назначение данной меры социальной поддержки носит заявительный характер</w:t>
            </w:r>
          </w:p>
        </w:tc>
      </w:tr>
      <w:tr w:rsidR="008A0E8A" w:rsidRPr="00AD5E9C" w:rsidTr="007617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8C4D0A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56.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Default="008A0E8A" w:rsidP="00FE733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r w:rsidRPr="007A5784"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сновное мероприятие</w:t>
            </w:r>
            <w:r w:rsidRPr="00402005">
              <w:rPr>
                <w:kern w:val="2"/>
                <w:sz w:val="22"/>
                <w:szCs w:val="22"/>
              </w:rPr>
              <w:t xml:space="preserve"> 4.</w:t>
            </w:r>
            <w:r>
              <w:rPr>
                <w:kern w:val="2"/>
                <w:sz w:val="22"/>
                <w:szCs w:val="22"/>
              </w:rPr>
              <w:t>7</w:t>
            </w:r>
            <w:r w:rsidRPr="00402005">
              <w:rPr>
                <w:kern w:val="2"/>
                <w:sz w:val="22"/>
                <w:szCs w:val="22"/>
              </w:rPr>
              <w:t>.</w:t>
            </w:r>
          </w:p>
          <w:p w:rsidR="008A0E8A" w:rsidRPr="007A5784" w:rsidRDefault="008A0E8A" w:rsidP="00FE733C">
            <w:pPr>
              <w:widowControl w:val="0"/>
              <w:autoSpaceDE w:val="0"/>
              <w:rPr>
                <w:kern w:val="2"/>
                <w:sz w:val="22"/>
                <w:szCs w:val="22"/>
              </w:rPr>
            </w:pPr>
            <w:proofErr w:type="gramStart"/>
            <w:r>
              <w:rPr>
                <w:kern w:val="2"/>
                <w:sz w:val="22"/>
                <w:szCs w:val="22"/>
              </w:rPr>
              <w:t>Мероприятия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направленные на повышение социального обслуживания населения Усть-Донецкого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402005" w:rsidRDefault="008A0E8A" w:rsidP="00FE733C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начальника УСЗН Кожанова И.П., начальник отдел</w:t>
            </w:r>
            <w:proofErr w:type="gramStart"/>
            <w:r w:rsidRPr="00402005">
              <w:rPr>
                <w:sz w:val="22"/>
                <w:szCs w:val="22"/>
              </w:rPr>
              <w:t>а-</w:t>
            </w:r>
            <w:proofErr w:type="gramEnd"/>
            <w:r w:rsidRPr="00402005">
              <w:rPr>
                <w:sz w:val="22"/>
                <w:szCs w:val="22"/>
              </w:rPr>
              <w:t xml:space="preserve"> главный бухгалтер Куликова Е.А.</w:t>
            </w:r>
          </w:p>
          <w:p w:rsidR="008A0E8A" w:rsidRPr="00402005" w:rsidRDefault="008A0E8A" w:rsidP="00FE733C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402005">
              <w:rPr>
                <w:sz w:val="22"/>
                <w:szCs w:val="22"/>
              </w:rPr>
              <w:t>заместитель директора МБУ «ЦСО» Тарасова Е.А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FE733C">
            <w:pPr>
              <w:jc w:val="center"/>
              <w:rPr>
                <w:sz w:val="20"/>
                <w:szCs w:val="20"/>
              </w:rPr>
            </w:pPr>
            <w:r w:rsidRPr="00AD5E9C">
              <w:rPr>
                <w:sz w:val="22"/>
                <w:szCs w:val="22"/>
              </w:rPr>
              <w:t>31 декабря 20</w:t>
            </w:r>
            <w:r>
              <w:rPr>
                <w:sz w:val="22"/>
                <w:szCs w:val="22"/>
              </w:rPr>
              <w:t>24</w:t>
            </w:r>
            <w:r w:rsidRPr="00AD5E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FE733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 января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FE733C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31 декабря 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AD5E9C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402005" w:rsidRDefault="008A0E8A" w:rsidP="0051260B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МБУ «ЦСО» Усть-Донецкого района платных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402005" w:rsidRDefault="008A0E8A" w:rsidP="007220E1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900 фактически </w:t>
            </w:r>
            <w:proofErr w:type="gramStart"/>
            <w:r>
              <w:rPr>
                <w:sz w:val="22"/>
                <w:szCs w:val="22"/>
              </w:rPr>
              <w:t>обслуженных</w:t>
            </w:r>
            <w:proofErr w:type="gramEnd"/>
            <w:r>
              <w:rPr>
                <w:sz w:val="22"/>
                <w:szCs w:val="22"/>
              </w:rPr>
              <w:t xml:space="preserve"> на дому граждан-504 получателя полностью или частично оплачивают социальные услуги.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8A" w:rsidRPr="00AD5E9C" w:rsidRDefault="008A0E8A" w:rsidP="0051260B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7A5784" w:rsidRPr="00AD5E9C" w:rsidRDefault="007A5784" w:rsidP="007A5784">
      <w:pPr>
        <w:jc w:val="both"/>
        <w:rPr>
          <w:szCs w:val="28"/>
        </w:rPr>
      </w:pPr>
    </w:p>
    <w:p w:rsidR="00D36F27" w:rsidRDefault="00D36F27"/>
    <w:sectPr w:rsidR="00D3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FB"/>
    <w:rsid w:val="00043B71"/>
    <w:rsid w:val="000A630E"/>
    <w:rsid w:val="000B4D8C"/>
    <w:rsid w:val="000F137E"/>
    <w:rsid w:val="00107F53"/>
    <w:rsid w:val="00113771"/>
    <w:rsid w:val="00122558"/>
    <w:rsid w:val="00155487"/>
    <w:rsid w:val="001852EB"/>
    <w:rsid w:val="001C3438"/>
    <w:rsid w:val="001E300C"/>
    <w:rsid w:val="001F25A3"/>
    <w:rsid w:val="001F73AF"/>
    <w:rsid w:val="0029264F"/>
    <w:rsid w:val="002D2CF6"/>
    <w:rsid w:val="002D3848"/>
    <w:rsid w:val="003260A8"/>
    <w:rsid w:val="00330F66"/>
    <w:rsid w:val="003315A5"/>
    <w:rsid w:val="003549A7"/>
    <w:rsid w:val="00357CD0"/>
    <w:rsid w:val="0037050E"/>
    <w:rsid w:val="00377EFA"/>
    <w:rsid w:val="003C43A6"/>
    <w:rsid w:val="003C4C93"/>
    <w:rsid w:val="003F0C2A"/>
    <w:rsid w:val="0040060B"/>
    <w:rsid w:val="00405FD6"/>
    <w:rsid w:val="00434767"/>
    <w:rsid w:val="00446AEA"/>
    <w:rsid w:val="00453441"/>
    <w:rsid w:val="00453731"/>
    <w:rsid w:val="00461D80"/>
    <w:rsid w:val="004B5F95"/>
    <w:rsid w:val="004E5D77"/>
    <w:rsid w:val="0051260B"/>
    <w:rsid w:val="00526B18"/>
    <w:rsid w:val="005655FD"/>
    <w:rsid w:val="00593128"/>
    <w:rsid w:val="00597EFD"/>
    <w:rsid w:val="005A2C3A"/>
    <w:rsid w:val="005F5AF0"/>
    <w:rsid w:val="006200DA"/>
    <w:rsid w:val="00687519"/>
    <w:rsid w:val="006B0279"/>
    <w:rsid w:val="007131D1"/>
    <w:rsid w:val="007220E1"/>
    <w:rsid w:val="00727744"/>
    <w:rsid w:val="00731D95"/>
    <w:rsid w:val="007617F0"/>
    <w:rsid w:val="007A5784"/>
    <w:rsid w:val="007C30A4"/>
    <w:rsid w:val="007C5380"/>
    <w:rsid w:val="007D7EB7"/>
    <w:rsid w:val="007F7A9B"/>
    <w:rsid w:val="00841D9F"/>
    <w:rsid w:val="00855E66"/>
    <w:rsid w:val="0085773C"/>
    <w:rsid w:val="00860F40"/>
    <w:rsid w:val="008900CD"/>
    <w:rsid w:val="008A0E8A"/>
    <w:rsid w:val="008A19DD"/>
    <w:rsid w:val="008C3DF8"/>
    <w:rsid w:val="008C4D0A"/>
    <w:rsid w:val="008D4727"/>
    <w:rsid w:val="008E10E2"/>
    <w:rsid w:val="008E2D4A"/>
    <w:rsid w:val="00927866"/>
    <w:rsid w:val="00954883"/>
    <w:rsid w:val="00960D85"/>
    <w:rsid w:val="00A04958"/>
    <w:rsid w:val="00A3392A"/>
    <w:rsid w:val="00A44066"/>
    <w:rsid w:val="00A6693B"/>
    <w:rsid w:val="00A86781"/>
    <w:rsid w:val="00A941E8"/>
    <w:rsid w:val="00AA12ED"/>
    <w:rsid w:val="00B12F48"/>
    <w:rsid w:val="00B22C4E"/>
    <w:rsid w:val="00B247D2"/>
    <w:rsid w:val="00B338BF"/>
    <w:rsid w:val="00B464A9"/>
    <w:rsid w:val="00BD786B"/>
    <w:rsid w:val="00BF6653"/>
    <w:rsid w:val="00C117F4"/>
    <w:rsid w:val="00CA332B"/>
    <w:rsid w:val="00CD6302"/>
    <w:rsid w:val="00D16921"/>
    <w:rsid w:val="00D36F27"/>
    <w:rsid w:val="00D80F05"/>
    <w:rsid w:val="00DA78FB"/>
    <w:rsid w:val="00DF2961"/>
    <w:rsid w:val="00E0595F"/>
    <w:rsid w:val="00E1709B"/>
    <w:rsid w:val="00E42D1D"/>
    <w:rsid w:val="00E47442"/>
    <w:rsid w:val="00EE0830"/>
    <w:rsid w:val="00F247BD"/>
    <w:rsid w:val="00F5254C"/>
    <w:rsid w:val="00F9514D"/>
    <w:rsid w:val="00FB4E4C"/>
    <w:rsid w:val="00FC2641"/>
    <w:rsid w:val="00FD1054"/>
    <w:rsid w:val="00FE1EC6"/>
    <w:rsid w:val="00FE2B54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sid w:val="007A5784"/>
    <w:rPr>
      <w:color w:val="0000FF"/>
      <w:u w:val="single"/>
    </w:rPr>
  </w:style>
  <w:style w:type="paragraph" w:customStyle="1" w:styleId="ConsPlusCell">
    <w:name w:val="ConsPlusCell"/>
    <w:uiPriority w:val="99"/>
    <w:rsid w:val="007A57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3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sid w:val="007A5784"/>
    <w:rPr>
      <w:color w:val="0000FF"/>
      <w:u w:val="single"/>
    </w:rPr>
  </w:style>
  <w:style w:type="paragraph" w:customStyle="1" w:styleId="ConsPlusCell">
    <w:name w:val="ConsPlusCell"/>
    <w:uiPriority w:val="99"/>
    <w:rsid w:val="007A57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3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896D-791F-44D6-97E2-0963EA87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25</Pages>
  <Words>6275</Words>
  <Characters>35774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2025-03-12T12:03:00Z</cp:lastPrinted>
  <dcterms:created xsi:type="dcterms:W3CDTF">2020-03-14T12:42:00Z</dcterms:created>
  <dcterms:modified xsi:type="dcterms:W3CDTF">2025-03-13T07:01:00Z</dcterms:modified>
</cp:coreProperties>
</file>