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37ED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Протокол заседания </w:t>
      </w:r>
    </w:p>
    <w:p w14:paraId="2A75470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межведомственной комиссии </w:t>
      </w:r>
    </w:p>
    <w:p w14:paraId="7032EAC6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защите прав потребителей в Усть-Донецком районе</w:t>
      </w:r>
    </w:p>
    <w:p w14:paraId="6C65AB35">
      <w:pPr>
        <w:rPr>
          <w:sz w:val="28"/>
          <w:szCs w:val="28"/>
        </w:rPr>
      </w:pPr>
    </w:p>
    <w:p w14:paraId="13660512">
      <w:pPr>
        <w:rPr>
          <w:sz w:val="28"/>
          <w:szCs w:val="28"/>
        </w:rPr>
      </w:pPr>
      <w:r>
        <w:rPr>
          <w:rFonts w:hint="default"/>
          <w:sz w:val="28"/>
          <w:szCs w:val="28"/>
          <w:lang w:val="ru-RU"/>
        </w:rPr>
        <w:t>02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апреля</w:t>
      </w:r>
      <w:r>
        <w:rPr>
          <w:sz w:val="28"/>
          <w:szCs w:val="28"/>
        </w:rPr>
        <w:t xml:space="preserve"> 202</w:t>
      </w:r>
      <w:r>
        <w:rPr>
          <w:rFonts w:hint="default"/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 год                        № 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р.п. Усть-Донецкий                                                                                       1</w:t>
      </w:r>
      <w:r>
        <w:rPr>
          <w:rFonts w:hint="default"/>
          <w:sz w:val="28"/>
          <w:szCs w:val="28"/>
          <w:lang w:val="ru-RU"/>
        </w:rPr>
        <w:t>2</w:t>
      </w:r>
      <w:r>
        <w:rPr>
          <w:sz w:val="28"/>
          <w:szCs w:val="28"/>
        </w:rPr>
        <w:t>.00</w:t>
      </w:r>
    </w:p>
    <w:p w14:paraId="4BDD3DE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</w:p>
    <w:p w14:paraId="796CC0F4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14:paraId="5C334155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межведомственной</w:t>
      </w:r>
    </w:p>
    <w:p w14:paraId="355E4673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комиссии                                   -  Гагулина Марианна Владимировна     </w:t>
      </w:r>
    </w:p>
    <w:tbl>
      <w:tblPr>
        <w:tblStyle w:val="4"/>
        <w:tblpPr w:leftFromText="180" w:rightFromText="180" w:vertAnchor="text" w:horzAnchor="margin" w:tblpY="264"/>
        <w:tblW w:w="5214" w:type="pc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627"/>
        <w:gridCol w:w="6187"/>
      </w:tblGrid>
      <w:tr w14:paraId="74C0B6F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29" w:hRule="atLeast"/>
        </w:trPr>
        <w:tc>
          <w:tcPr>
            <w:tcW w:w="3572" w:type="dxa"/>
          </w:tcPr>
          <w:p w14:paraId="7CC18B2E">
            <w:pPr>
              <w:pStyle w:val="2"/>
              <w:keepNext w:val="0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Заместитель председателя межведомственной комиссии</w:t>
            </w:r>
          </w:p>
          <w:p w14:paraId="28056903"/>
        </w:tc>
        <w:tc>
          <w:tcPr>
            <w:tcW w:w="6094" w:type="dxa"/>
            <w:tcMar>
              <w:top w:w="113" w:type="dxa"/>
              <w:bottom w:w="113" w:type="dxa"/>
            </w:tcMar>
          </w:tcPr>
          <w:p w14:paraId="729A50F5">
            <w:pPr>
              <w:pStyle w:val="2"/>
              <w:keepNext w:val="0"/>
              <w:rPr>
                <w:rFonts w:ascii="Times New Roman" w:hAnsi="Times New Roman"/>
                <w:b w:val="0"/>
              </w:rPr>
            </w:pPr>
            <w:r>
              <w:t xml:space="preserve">- </w:t>
            </w:r>
            <w:r>
              <w:rPr>
                <w:rFonts w:ascii="Times New Roman" w:hAnsi="Times New Roman"/>
                <w:b w:val="0"/>
              </w:rPr>
              <w:t xml:space="preserve"> </w:t>
            </w:r>
            <w:r>
              <w:rPr>
                <w:rFonts w:ascii="Times New Roman" w:hAnsi="Times New Roman"/>
                <w:b w:val="0"/>
                <w:lang w:val="ru-RU"/>
              </w:rPr>
              <w:t>Хугаева</w:t>
            </w:r>
            <w:r>
              <w:rPr>
                <w:rFonts w:ascii="Times New Roman" w:hAnsi="Times New Roman"/>
                <w:b w:val="0"/>
              </w:rPr>
              <w:t xml:space="preserve"> Ирина Викторовна</w:t>
            </w:r>
          </w:p>
          <w:p w14:paraId="2520C20A">
            <w:pPr>
              <w:jc w:val="both"/>
              <w:rPr>
                <w:sz w:val="28"/>
                <w:szCs w:val="28"/>
              </w:rPr>
            </w:pPr>
          </w:p>
        </w:tc>
      </w:tr>
      <w:tr w14:paraId="62CB731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3572" w:type="dxa"/>
          </w:tcPr>
          <w:p w14:paraId="20394BC6">
            <w:pPr>
              <w:pStyle w:val="8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Секретарь межведомственной комиссии </w:t>
            </w:r>
          </w:p>
          <w:p w14:paraId="511CBD93">
            <w:pPr>
              <w:pStyle w:val="8"/>
              <w:jc w:val="left"/>
              <w:rPr>
                <w:szCs w:val="28"/>
              </w:rPr>
            </w:pPr>
          </w:p>
        </w:tc>
        <w:tc>
          <w:tcPr>
            <w:tcW w:w="6094" w:type="dxa"/>
            <w:tcMar>
              <w:top w:w="113" w:type="dxa"/>
              <w:bottom w:w="113" w:type="dxa"/>
            </w:tcMar>
          </w:tcPr>
          <w:p w14:paraId="56A197A7">
            <w:pPr>
              <w:pStyle w:val="8"/>
              <w:jc w:val="left"/>
              <w:rPr>
                <w:szCs w:val="28"/>
              </w:rPr>
            </w:pPr>
            <w:r>
              <w:rPr>
                <w:szCs w:val="28"/>
              </w:rPr>
              <w:t>-  Алпатьева Светлана Александровна</w:t>
            </w:r>
          </w:p>
          <w:p w14:paraId="1043C70D">
            <w:pPr>
              <w:jc w:val="both"/>
              <w:rPr>
                <w:sz w:val="28"/>
                <w:szCs w:val="28"/>
              </w:rPr>
            </w:pPr>
          </w:p>
          <w:p w14:paraId="1337E7FC">
            <w:pPr>
              <w:jc w:val="both"/>
              <w:rPr>
                <w:sz w:val="28"/>
                <w:szCs w:val="28"/>
              </w:rPr>
            </w:pPr>
          </w:p>
        </w:tc>
      </w:tr>
    </w:tbl>
    <w:p w14:paraId="061340A9">
      <w:pPr>
        <w:tabs>
          <w:tab w:val="left" w:pos="142"/>
        </w:tabs>
        <w:jc w:val="both"/>
        <w:rPr>
          <w:b/>
          <w:sz w:val="28"/>
          <w:szCs w:val="28"/>
          <w:lang w:eastAsia="ar-SA"/>
        </w:rPr>
      </w:pPr>
      <w:r>
        <w:rPr>
          <w:sz w:val="28"/>
          <w:szCs w:val="28"/>
        </w:rPr>
        <w:t>Присутствовали:</w:t>
      </w:r>
      <w:r>
        <w:rPr>
          <w:color w:val="FF0000"/>
          <w:sz w:val="28"/>
          <w:szCs w:val="28"/>
        </w:rPr>
        <w:t xml:space="preserve"> Анохина И.А., Галушкина Л.В., Николайчук Е.А., Смолякова О.Н., </w:t>
      </w:r>
      <w:r>
        <w:rPr>
          <w:color w:val="FF0000"/>
          <w:sz w:val="28"/>
          <w:szCs w:val="28"/>
          <w:lang w:val="ru-RU"/>
        </w:rPr>
        <w:t>Хугаева</w:t>
      </w:r>
      <w:r>
        <w:rPr>
          <w:color w:val="FF0000"/>
          <w:sz w:val="28"/>
          <w:szCs w:val="28"/>
        </w:rPr>
        <w:t xml:space="preserve"> И.В.</w:t>
      </w:r>
    </w:p>
    <w:p w14:paraId="2BA443F3">
      <w:pPr>
        <w:tabs>
          <w:tab w:val="left" w:pos="142"/>
        </w:tabs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ПОВЕСТКА ДНЯ:</w:t>
      </w:r>
    </w:p>
    <w:p w14:paraId="57CF8FBA">
      <w:pPr>
        <w:tabs>
          <w:tab w:val="left" w:pos="142"/>
        </w:tabs>
        <w:ind w:left="720"/>
        <w:jc w:val="center"/>
        <w:rPr>
          <w:b/>
          <w:sz w:val="28"/>
          <w:szCs w:val="28"/>
        </w:rPr>
      </w:pPr>
    </w:p>
    <w:p w14:paraId="6C96F643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 мероприятиях, направленных на обеспечение защиты прав потребителей на территории Усть-Донецкого района.</w:t>
      </w:r>
    </w:p>
    <w:p w14:paraId="067DBFD1">
      <w:pPr>
        <w:autoSpaceDE w:val="0"/>
        <w:autoSpaceDN w:val="0"/>
        <w:adjustRightInd w:val="0"/>
        <w:spacing w:line="216" w:lineRule="auto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>Докладчик</w:t>
      </w:r>
      <w:r>
        <w:rPr>
          <w:bCs/>
          <w:sz w:val="28"/>
          <w:szCs w:val="28"/>
        </w:rPr>
        <w:t xml:space="preserve"> начальник </w:t>
      </w:r>
      <w:r>
        <w:rPr>
          <w:bCs/>
          <w:sz w:val="28"/>
          <w:szCs w:val="28"/>
          <w:lang w:val="ru-RU"/>
        </w:rPr>
        <w:t>управления</w:t>
      </w:r>
      <w:r>
        <w:rPr>
          <w:rFonts w:hint="default"/>
          <w:bCs/>
          <w:sz w:val="28"/>
          <w:szCs w:val="28"/>
          <w:lang w:val="ru-RU"/>
        </w:rPr>
        <w:t xml:space="preserve"> экономического развития и предпринимательства </w:t>
      </w:r>
      <w:r>
        <w:rPr>
          <w:sz w:val="28"/>
          <w:szCs w:val="28"/>
        </w:rPr>
        <w:t xml:space="preserve">Администрации Усть-Донецкого района - </w:t>
      </w:r>
      <w:r>
        <w:rPr>
          <w:sz w:val="28"/>
          <w:szCs w:val="28"/>
          <w:lang w:val="ru-RU"/>
        </w:rPr>
        <w:t>Хугаева</w:t>
      </w:r>
      <w:r>
        <w:rPr>
          <w:rFonts w:hint="default"/>
          <w:sz w:val="28"/>
          <w:szCs w:val="28"/>
          <w:lang w:val="ru-RU"/>
        </w:rPr>
        <w:t xml:space="preserve"> Ирина Викторовна</w:t>
      </w:r>
      <w:r>
        <w:rPr>
          <w:sz w:val="28"/>
          <w:szCs w:val="28"/>
        </w:rPr>
        <w:t>.</w:t>
      </w:r>
    </w:p>
    <w:p w14:paraId="1D4836D4">
      <w:pPr>
        <w:autoSpaceDE w:val="0"/>
        <w:autoSpaceDN w:val="0"/>
        <w:adjustRightInd w:val="0"/>
        <w:spacing w:line="216" w:lineRule="auto"/>
        <w:ind w:left="1211"/>
        <w:jc w:val="both"/>
        <w:rPr>
          <w:bCs/>
          <w:sz w:val="28"/>
          <w:szCs w:val="28"/>
        </w:rPr>
      </w:pPr>
    </w:p>
    <w:p w14:paraId="2B7B241B">
      <w:pPr>
        <w:numPr>
          <w:ilvl w:val="0"/>
          <w:numId w:val="1"/>
        </w:numPr>
        <w:shd w:val="clear" w:color="auto" w:fill="FFFFFF"/>
        <w:ind w:left="0" w:leftChars="0" w:right="284" w:rightChars="0" w:firstLine="0" w:firstLineChars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девизе Всемирного дня защиты прав потребителей </w:t>
      </w:r>
      <w:r>
        <w:rPr>
          <w:b/>
          <w:sz w:val="28"/>
          <w:szCs w:val="28"/>
          <w:lang w:val="ru-RU"/>
        </w:rPr>
        <w:t>в</w:t>
      </w:r>
      <w:r>
        <w:rPr>
          <w:b/>
          <w:sz w:val="28"/>
          <w:szCs w:val="28"/>
        </w:rPr>
        <w:t xml:space="preserve"> 202</w:t>
      </w:r>
      <w:r>
        <w:rPr>
          <w:rFonts w:hint="default"/>
          <w:b/>
          <w:sz w:val="28"/>
          <w:szCs w:val="28"/>
          <w:lang w:val="ru-RU"/>
        </w:rPr>
        <w:t>6</w:t>
      </w:r>
      <w:r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  <w:lang w:val="ru-RU"/>
        </w:rPr>
        <w:t>у</w:t>
      </w:r>
      <w:r>
        <w:rPr>
          <w:b/>
          <w:sz w:val="28"/>
          <w:szCs w:val="28"/>
        </w:rPr>
        <w:t xml:space="preserve">. </w:t>
      </w:r>
    </w:p>
    <w:p w14:paraId="5BA9A7E1">
      <w:pPr>
        <w:autoSpaceDE w:val="0"/>
        <w:autoSpaceDN w:val="0"/>
        <w:adjustRightInd w:val="0"/>
        <w:spacing w:line="216" w:lineRule="auto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>Докладчик</w:t>
      </w:r>
      <w:r>
        <w:rPr>
          <w:bCs/>
          <w:sz w:val="28"/>
          <w:szCs w:val="28"/>
        </w:rPr>
        <w:t xml:space="preserve"> начальник сектора поддержки предпринимательства и потребительского рынка </w:t>
      </w:r>
      <w:r>
        <w:rPr>
          <w:sz w:val="28"/>
          <w:szCs w:val="28"/>
        </w:rPr>
        <w:t>Администрации Усть-Донецкого района - Смолякова Ольга Николаевна.</w:t>
      </w:r>
    </w:p>
    <w:p w14:paraId="1A68388A"/>
    <w:p w14:paraId="6A877C8E">
      <w:pPr>
        <w:numPr>
          <w:ilvl w:val="0"/>
          <w:numId w:val="1"/>
        </w:numPr>
        <w:shd w:val="clear" w:color="auto" w:fill="FFFFFF"/>
        <w:ind w:left="0" w:leftChars="0" w:right="284" w:rightChars="0" w:firstLine="0" w:firstLineChars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Особенности обязательной маркировки отдельных видов товаров средствами идентификации через систему «Честный знак». </w:t>
      </w:r>
    </w:p>
    <w:p w14:paraId="36DF7A10">
      <w:pPr>
        <w:pStyle w:val="2"/>
        <w:keepNext w:val="0"/>
        <w:rPr>
          <w:rFonts w:hint="default"/>
          <w:b/>
          <w:sz w:val="28"/>
          <w:szCs w:val="28"/>
          <w:lang w:val="ru-RU"/>
        </w:rPr>
      </w:pPr>
      <w:r>
        <w:rPr>
          <w:rFonts w:ascii="Times New Roman" w:hAnsi="Times New Roman"/>
          <w:b w:val="0"/>
          <w:snapToGrid w:val="0"/>
        </w:rPr>
        <w:t>Доклад</w:t>
      </w:r>
      <w:r>
        <w:rPr>
          <w:rFonts w:ascii="Times New Roman" w:hAnsi="Times New Roman"/>
          <w:b w:val="0"/>
          <w:snapToGrid w:val="0"/>
          <w:lang w:val="ru-RU"/>
        </w:rPr>
        <w:t>чик</w:t>
      </w:r>
      <w:r>
        <w:rPr>
          <w:rFonts w:hint="default" w:ascii="Times New Roman" w:hAnsi="Times New Roman"/>
          <w:b w:val="0"/>
          <w:snapToGrid w:val="0"/>
          <w:lang w:val="ru-RU"/>
        </w:rPr>
        <w:t xml:space="preserve"> </w:t>
      </w:r>
      <w:r>
        <w:rPr>
          <w:bCs w:val="0"/>
        </w:rPr>
        <w:t xml:space="preserve"> </w:t>
      </w:r>
      <w:r>
        <w:rPr>
          <w:rFonts w:ascii="Times New Roman" w:hAnsi="Times New Roman"/>
          <w:b w:val="0"/>
        </w:rPr>
        <w:t>ведущ</w:t>
      </w:r>
      <w:r>
        <w:rPr>
          <w:rFonts w:ascii="Times New Roman" w:hAnsi="Times New Roman"/>
          <w:b w:val="0"/>
          <w:lang w:val="ru-RU"/>
        </w:rPr>
        <w:t>ий</w:t>
      </w:r>
      <w:r>
        <w:rPr>
          <w:rFonts w:ascii="Times New Roman" w:hAnsi="Times New Roman"/>
          <w:b w:val="0"/>
        </w:rPr>
        <w:t xml:space="preserve"> специалист сектора поддержки предпринимательства и потребительского рынка Администрации Усть-Донецкого района</w:t>
      </w:r>
      <w:r>
        <w:rPr>
          <w:rFonts w:hint="default" w:ascii="Times New Roman" w:hAnsi="Times New Roman"/>
          <w:b w:val="0"/>
          <w:lang w:val="ru-RU"/>
        </w:rPr>
        <w:t xml:space="preserve"> </w:t>
      </w:r>
      <w:r>
        <w:rPr>
          <w:rFonts w:ascii="Times New Roman" w:hAnsi="Times New Roman"/>
          <w:b w:val="0"/>
        </w:rPr>
        <w:t>– Алпатьев</w:t>
      </w:r>
      <w:r>
        <w:rPr>
          <w:rFonts w:ascii="Times New Roman" w:hAnsi="Times New Roman"/>
          <w:b w:val="0"/>
          <w:lang w:val="ru-RU"/>
        </w:rPr>
        <w:t>а</w:t>
      </w:r>
      <w:r>
        <w:rPr>
          <w:rFonts w:ascii="Times New Roman" w:hAnsi="Times New Roman"/>
          <w:b w:val="0"/>
        </w:rPr>
        <w:t xml:space="preserve"> С</w:t>
      </w:r>
      <w:r>
        <w:rPr>
          <w:rFonts w:ascii="Times New Roman" w:hAnsi="Times New Roman"/>
          <w:b w:val="0"/>
          <w:lang w:val="ru-RU"/>
        </w:rPr>
        <w:t>ветлана</w:t>
      </w:r>
      <w:r>
        <w:rPr>
          <w:rFonts w:hint="default" w:ascii="Times New Roman" w:hAnsi="Times New Roman"/>
          <w:b w:val="0"/>
          <w:lang w:val="ru-RU"/>
        </w:rPr>
        <w:t xml:space="preserve"> </w:t>
      </w:r>
      <w:r>
        <w:rPr>
          <w:rFonts w:ascii="Times New Roman" w:hAnsi="Times New Roman"/>
          <w:b w:val="0"/>
        </w:rPr>
        <w:t>А</w:t>
      </w:r>
      <w:r>
        <w:rPr>
          <w:rFonts w:ascii="Times New Roman" w:hAnsi="Times New Roman"/>
          <w:b w:val="0"/>
          <w:lang w:val="ru-RU"/>
        </w:rPr>
        <w:t>лександровна</w:t>
      </w:r>
      <w:r>
        <w:rPr>
          <w:rFonts w:hint="default" w:ascii="Times New Roman" w:hAnsi="Times New Roman"/>
          <w:b w:val="0"/>
          <w:lang w:val="ru-RU"/>
        </w:rPr>
        <w:t>.</w:t>
      </w:r>
    </w:p>
    <w:p w14:paraId="365A8B35">
      <w:pPr>
        <w:pStyle w:val="6"/>
        <w:shd w:val="clear" w:color="auto" w:fill="FFFFFF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1. СЛУШАЛИ: </w:t>
      </w:r>
    </w:p>
    <w:p w14:paraId="56328829">
      <w:pPr>
        <w:shd w:val="clear" w:color="auto" w:fill="FFFFFF"/>
        <w:ind w:right="284"/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Хугаеву</w:t>
      </w:r>
      <w:r>
        <w:rPr>
          <w:rFonts w:hint="default"/>
          <w:sz w:val="28"/>
          <w:szCs w:val="28"/>
          <w:lang w:val="ru-RU"/>
        </w:rPr>
        <w:t xml:space="preserve"> Ирину Викторовну</w:t>
      </w:r>
      <w:r>
        <w:rPr>
          <w:sz w:val="28"/>
          <w:szCs w:val="28"/>
        </w:rPr>
        <w:t xml:space="preserve"> – текст доклада прилагается</w:t>
      </w:r>
      <w:r>
        <w:rPr>
          <w:rFonts w:hint="default"/>
          <w:sz w:val="28"/>
          <w:szCs w:val="28"/>
          <w:lang w:val="ru-RU"/>
        </w:rPr>
        <w:t>.</w:t>
      </w:r>
    </w:p>
    <w:p w14:paraId="67D5F821">
      <w:pPr>
        <w:pStyle w:val="2"/>
        <w:keepNext w:val="0"/>
        <w:ind w:firstLine="140" w:firstLineChars="50"/>
        <w:jc w:val="both"/>
        <w:rPr>
          <w:b/>
        </w:rPr>
      </w:pPr>
      <w:r>
        <w:rPr>
          <w:rFonts w:ascii="Times New Roman" w:hAnsi="Times New Roman"/>
        </w:rPr>
        <w:t>РЕШИЛИ:</w:t>
      </w:r>
    </w:p>
    <w:p w14:paraId="4C036749">
      <w:pPr>
        <w:jc w:val="both"/>
        <w:rPr>
          <w:sz w:val="28"/>
          <w:szCs w:val="28"/>
        </w:rPr>
      </w:pPr>
      <w:r>
        <w:rPr>
          <w:sz w:val="28"/>
          <w:szCs w:val="28"/>
        </w:rPr>
        <w:t>1.1.Принять информацию к сведению.</w:t>
      </w:r>
    </w:p>
    <w:p w14:paraId="6C2026E1">
      <w:pPr>
        <w:jc w:val="both"/>
        <w:rPr>
          <w:sz w:val="28"/>
          <w:szCs w:val="28"/>
        </w:rPr>
      </w:pPr>
      <w:r>
        <w:rPr>
          <w:sz w:val="28"/>
          <w:szCs w:val="28"/>
        </w:rPr>
        <w:t>1.2.Сектору поддержки предпринимательства и потребительского рынка (Смоляковой О. Н.):</w:t>
      </w:r>
    </w:p>
    <w:p w14:paraId="7E087A42">
      <w:pPr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1.2.1. Продолжить работу по консультированию граждан по вопросам защиты прав потребителей в Усть-Донецком районе.</w:t>
      </w:r>
    </w:p>
    <w:p w14:paraId="233FDFAA"/>
    <w:p w14:paraId="77D0442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Срок исполнения:</w:t>
      </w:r>
      <w:r>
        <w:rPr>
          <w:rFonts w:hint="default"/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</w:rPr>
        <w:t>постоянн</w:t>
      </w:r>
      <w:r>
        <w:rPr>
          <w:bCs/>
          <w:sz w:val="28"/>
          <w:szCs w:val="28"/>
          <w:lang w:val="ru-RU"/>
        </w:rPr>
        <w:t>о</w:t>
      </w:r>
      <w:r>
        <w:rPr>
          <w:color w:val="FF0000"/>
          <w:sz w:val="28"/>
          <w:szCs w:val="28"/>
        </w:rPr>
        <w:t xml:space="preserve">                    </w:t>
      </w:r>
    </w:p>
    <w:p w14:paraId="37652443">
      <w:pPr>
        <w:pStyle w:val="6"/>
        <w:shd w:val="clear" w:color="auto" w:fill="FFFFFF"/>
        <w:rPr>
          <w:sz w:val="28"/>
          <w:szCs w:val="28"/>
        </w:rPr>
      </w:pPr>
      <w:r>
        <w:rPr>
          <w:b/>
          <w:color w:val="FF0000"/>
        </w:rPr>
        <w:t xml:space="preserve"> </w:t>
      </w:r>
      <w:r>
        <w:rPr>
          <w:b/>
        </w:rPr>
        <w:t xml:space="preserve"> </w:t>
      </w:r>
      <w:r>
        <w:rPr>
          <w:rFonts w:hint="default"/>
          <w:bCs/>
          <w:sz w:val="28"/>
          <w:szCs w:val="28"/>
          <w:lang w:val="ru-RU"/>
        </w:rPr>
        <w:t>2</w:t>
      </w:r>
      <w:r>
        <w:rPr>
          <w:sz w:val="28"/>
          <w:szCs w:val="28"/>
        </w:rPr>
        <w:t>. СЛУШАЛИ: </w:t>
      </w:r>
    </w:p>
    <w:p w14:paraId="2F86E524">
      <w:pPr>
        <w:shd w:val="clear" w:color="auto" w:fill="FFFFFF"/>
        <w:ind w:right="284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  <w:lang w:val="ru-RU"/>
        </w:rPr>
        <w:t>Смолякову</w:t>
      </w:r>
      <w:r>
        <w:rPr>
          <w:rFonts w:hint="default"/>
          <w:sz w:val="28"/>
          <w:szCs w:val="28"/>
          <w:lang w:val="ru-RU"/>
        </w:rPr>
        <w:t xml:space="preserve"> Ольгу Николаевну</w:t>
      </w:r>
      <w:r>
        <w:rPr>
          <w:sz w:val="28"/>
          <w:szCs w:val="28"/>
        </w:rPr>
        <w:t xml:space="preserve"> – текст доклада прилагается.</w:t>
      </w:r>
    </w:p>
    <w:p w14:paraId="280CA193">
      <w:pPr>
        <w:pStyle w:val="2"/>
        <w:keepNext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</w:rPr>
        <w:t xml:space="preserve">      </w:t>
      </w:r>
      <w:r>
        <w:rPr>
          <w:rFonts w:ascii="Times New Roman" w:hAnsi="Times New Roman"/>
        </w:rPr>
        <w:t>РЕШИЛИ:</w:t>
      </w:r>
    </w:p>
    <w:p w14:paraId="079F539B">
      <w:pPr>
        <w:pStyle w:val="2"/>
        <w:keepNext w:val="0"/>
        <w:spacing w:before="0" w:after="0"/>
        <w:jc w:val="both"/>
        <w:rPr>
          <w:rFonts w:ascii="Times New Roman" w:hAnsi="Times New Roman"/>
          <w:b w:val="0"/>
        </w:rPr>
      </w:pPr>
      <w:r>
        <w:rPr>
          <w:rFonts w:hint="default" w:ascii="Times New Roman" w:hAnsi="Times New Roman"/>
          <w:b w:val="0"/>
          <w:lang w:val="ru-RU"/>
        </w:rPr>
        <w:t>2</w:t>
      </w:r>
      <w:r>
        <w:rPr>
          <w:rFonts w:ascii="Times New Roman" w:hAnsi="Times New Roman"/>
          <w:b w:val="0"/>
        </w:rPr>
        <w:t xml:space="preserve">.1. Принять информацию к сведению. </w:t>
      </w:r>
    </w:p>
    <w:p w14:paraId="06571490">
      <w:pPr>
        <w:pStyle w:val="2"/>
        <w:keepNext w:val="0"/>
        <w:spacing w:before="0" w:after="0"/>
        <w:jc w:val="both"/>
        <w:rPr>
          <w:rFonts w:ascii="Times New Roman" w:hAnsi="Times New Roman"/>
          <w:b w:val="0"/>
          <w:bCs w:val="0"/>
        </w:rPr>
      </w:pPr>
      <w:r>
        <w:rPr>
          <w:rFonts w:hint="default" w:ascii="Times New Roman" w:hAnsi="Times New Roman"/>
          <w:b w:val="0"/>
          <w:lang w:val="ru-RU"/>
        </w:rPr>
        <w:t>2</w:t>
      </w:r>
      <w:r>
        <w:rPr>
          <w:rFonts w:ascii="Times New Roman" w:hAnsi="Times New Roman"/>
          <w:b w:val="0"/>
        </w:rPr>
        <w:t>.2. Сектору поддержки предпринимательства и потребительского рынка Администрации Усть-Донецкого района продолжить работу по организации мероприятий для повышения правовой грамотности населения по защите прав потребителей.</w:t>
      </w:r>
    </w:p>
    <w:p w14:paraId="55BC9514">
      <w:pPr>
        <w:pStyle w:val="6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3. СЛУШАЛИ: </w:t>
      </w:r>
    </w:p>
    <w:p w14:paraId="3EB00605">
      <w:pPr>
        <w:pStyle w:val="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Алпатьеву Светлану Александровну – текст доклада прилагается.</w:t>
      </w:r>
    </w:p>
    <w:p w14:paraId="01E3BAEC">
      <w:pPr>
        <w:pStyle w:val="2"/>
        <w:keepNext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</w:rPr>
        <w:t xml:space="preserve">      </w:t>
      </w:r>
      <w:r>
        <w:rPr>
          <w:rFonts w:ascii="Times New Roman" w:hAnsi="Times New Roman"/>
        </w:rPr>
        <w:t>РЕШИЛИ:</w:t>
      </w:r>
    </w:p>
    <w:p w14:paraId="18869FB1">
      <w:pPr>
        <w:pStyle w:val="2"/>
        <w:keepNext w:val="0"/>
        <w:spacing w:before="0" w:after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3.1. Принять информацию к сведению. </w:t>
      </w:r>
    </w:p>
    <w:p w14:paraId="7FA9065E">
      <w:pPr>
        <w:pStyle w:val="2"/>
        <w:keepNext w:val="0"/>
        <w:spacing w:before="0" w:after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3.2. Главам Администраций городского и сельских поселений:</w:t>
      </w:r>
    </w:p>
    <w:p w14:paraId="76425A7E">
      <w:pPr>
        <w:pStyle w:val="2"/>
        <w:keepNext w:val="0"/>
        <w:tabs>
          <w:tab w:val="left" w:pos="851"/>
        </w:tabs>
        <w:spacing w:before="0" w:after="0"/>
        <w:jc w:val="both"/>
      </w:pPr>
      <w:r>
        <w:rPr>
          <w:rFonts w:ascii="Times New Roman" w:hAnsi="Times New Roman"/>
          <w:b w:val="0"/>
        </w:rPr>
        <w:t>3.2.1.Организовать проведение мероприятий по информированию граждан о системе «Честный знак».</w:t>
      </w:r>
    </w:p>
    <w:p w14:paraId="6A9699BE">
      <w:pPr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>
        <w:rPr>
          <w:bCs/>
          <w:sz w:val="28"/>
          <w:szCs w:val="28"/>
        </w:rPr>
        <w:t>Начальнику сектора поддержки предпринимательства и потребительского рынка (Смоляковой О.Н.):</w:t>
      </w:r>
    </w:p>
    <w:p w14:paraId="260227BF">
      <w:pPr>
        <w:jc w:val="both"/>
        <w:rPr>
          <w:color w:val="020B22"/>
          <w:sz w:val="28"/>
          <w:szCs w:val="28"/>
          <w:shd w:val="clear" w:color="auto" w:fill="FFFFFF"/>
        </w:rPr>
      </w:pPr>
      <w:r>
        <w:rPr>
          <w:color w:val="020B22"/>
          <w:sz w:val="28"/>
          <w:szCs w:val="28"/>
          <w:shd w:val="clear" w:color="auto" w:fill="FFFFFF"/>
        </w:rPr>
        <w:t>3.3.1.</w:t>
      </w:r>
      <w:r>
        <w:rPr>
          <w:rFonts w:hint="default"/>
          <w:color w:val="020B22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20B22"/>
          <w:sz w:val="28"/>
          <w:szCs w:val="28"/>
          <w:shd w:val="clear" w:color="auto" w:fill="FFFFFF"/>
        </w:rPr>
        <w:t>Обеспечить своевременное информирование ИП о датах введения этапов маркировки, отслеживать списки с выявленными аномалиями по работе в системе «Честный знак».</w:t>
      </w:r>
    </w:p>
    <w:p w14:paraId="62438BE1">
      <w:pPr>
        <w:jc w:val="both"/>
        <w:rPr>
          <w:color w:val="020B22"/>
          <w:sz w:val="28"/>
          <w:szCs w:val="28"/>
          <w:shd w:val="clear" w:color="auto" w:fill="FFFFFF"/>
        </w:rPr>
      </w:pPr>
    </w:p>
    <w:p w14:paraId="3BBB8F19">
      <w:pPr>
        <w:tabs>
          <w:tab w:val="left" w:pos="851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Срок исполнения: постоянно</w:t>
      </w:r>
    </w:p>
    <w:p w14:paraId="46F36E31">
      <w:pPr>
        <w:tabs>
          <w:tab w:val="left" w:pos="851"/>
        </w:tabs>
        <w:jc w:val="both"/>
        <w:rPr>
          <w:bCs/>
          <w:sz w:val="28"/>
          <w:szCs w:val="28"/>
        </w:rPr>
      </w:pPr>
    </w:p>
    <w:p w14:paraId="4F333D73">
      <w:pPr>
        <w:tabs>
          <w:tab w:val="left" w:pos="851"/>
        </w:tabs>
        <w:jc w:val="both"/>
        <w:rPr>
          <w:bCs/>
          <w:sz w:val="28"/>
          <w:szCs w:val="28"/>
        </w:rPr>
      </w:pPr>
    </w:p>
    <w:p w14:paraId="490CDE59">
      <w:pPr>
        <w:tabs>
          <w:tab w:val="left" w:pos="851"/>
        </w:tabs>
        <w:jc w:val="both"/>
        <w:rPr>
          <w:bCs/>
          <w:sz w:val="28"/>
          <w:szCs w:val="28"/>
        </w:rPr>
      </w:pPr>
    </w:p>
    <w:p w14:paraId="4985CB65">
      <w:pPr>
        <w:jc w:val="both"/>
        <w:rPr>
          <w:sz w:val="28"/>
          <w:szCs w:val="28"/>
        </w:rPr>
      </w:pPr>
    </w:p>
    <w:p w14:paraId="0AE267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Председатель                                                                         </w:t>
      </w:r>
      <w:r>
        <w:rPr>
          <w:rFonts w:hint="default"/>
          <w:sz w:val="28"/>
          <w:szCs w:val="28"/>
          <w:lang w:val="ru-RU"/>
        </w:rPr>
        <w:t xml:space="preserve">  </w:t>
      </w:r>
      <w:bookmarkStart w:id="0" w:name="_GoBack"/>
      <w:bookmarkEnd w:id="0"/>
      <w:r>
        <w:rPr>
          <w:sz w:val="28"/>
          <w:szCs w:val="28"/>
        </w:rPr>
        <w:t>М.В.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Гагулина </w:t>
      </w:r>
    </w:p>
    <w:p w14:paraId="2AAB7A25">
      <w:pPr>
        <w:jc w:val="both"/>
        <w:rPr>
          <w:sz w:val="28"/>
          <w:szCs w:val="28"/>
        </w:rPr>
      </w:pPr>
    </w:p>
    <w:p w14:paraId="0F79A2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Секретарь                                                                               </w:t>
      </w:r>
      <w:r>
        <w:rPr>
          <w:rFonts w:hint="default"/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>С.А.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Алпатьева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E152C6"/>
    <w:multiLevelType w:val="multilevel"/>
    <w:tmpl w:val="64E152C6"/>
    <w:lvl w:ilvl="0" w:tentative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entative="0">
      <w:start w:val="1"/>
      <w:numFmt w:val="decimal"/>
      <w:isLgl/>
      <w:lvlText w:val="%1.%2"/>
      <w:lvlJc w:val="left"/>
      <w:pPr>
        <w:ind w:left="1311" w:hanging="450"/>
      </w:pPr>
      <w:rPr>
        <w:rFonts w:hint="default"/>
        <w:b w:val="0"/>
      </w:rPr>
    </w:lvl>
    <w:lvl w:ilvl="2" w:tentative="0">
      <w:start w:val="1"/>
      <w:numFmt w:val="decimal"/>
      <w:isLgl/>
      <w:lvlText w:val="%1.%2.%3"/>
      <w:lvlJc w:val="left"/>
      <w:pPr>
        <w:ind w:left="1581" w:hanging="720"/>
      </w:pPr>
      <w:rPr>
        <w:rFonts w:hint="default"/>
        <w:b/>
      </w:rPr>
    </w:lvl>
    <w:lvl w:ilvl="3" w:tentative="0">
      <w:start w:val="1"/>
      <w:numFmt w:val="decimal"/>
      <w:isLgl/>
      <w:lvlText w:val="%1.%2.%3.%4"/>
      <w:lvlJc w:val="left"/>
      <w:pPr>
        <w:ind w:left="1941" w:hanging="1080"/>
      </w:pPr>
      <w:rPr>
        <w:rFonts w:hint="default"/>
        <w:b/>
      </w:rPr>
    </w:lvl>
    <w:lvl w:ilvl="4" w:tentative="0">
      <w:start w:val="1"/>
      <w:numFmt w:val="decimal"/>
      <w:isLgl/>
      <w:lvlText w:val="%1.%2.%3.%4.%5"/>
      <w:lvlJc w:val="left"/>
      <w:pPr>
        <w:ind w:left="1941" w:hanging="1080"/>
      </w:pPr>
      <w:rPr>
        <w:rFonts w:hint="default"/>
        <w:b/>
      </w:rPr>
    </w:lvl>
    <w:lvl w:ilvl="5" w:tentative="0">
      <w:start w:val="1"/>
      <w:numFmt w:val="decimal"/>
      <w:isLgl/>
      <w:lvlText w:val="%1.%2.%3.%4.%5.%6"/>
      <w:lvlJc w:val="left"/>
      <w:pPr>
        <w:ind w:left="2301" w:hanging="1440"/>
      </w:pPr>
      <w:rPr>
        <w:rFonts w:hint="default"/>
        <w:b/>
      </w:rPr>
    </w:lvl>
    <w:lvl w:ilvl="6" w:tentative="0">
      <w:start w:val="1"/>
      <w:numFmt w:val="decimal"/>
      <w:isLgl/>
      <w:lvlText w:val="%1.%2.%3.%4.%5.%6.%7"/>
      <w:lvlJc w:val="left"/>
      <w:pPr>
        <w:ind w:left="2301" w:hanging="1440"/>
      </w:pPr>
      <w:rPr>
        <w:rFonts w:hint="default"/>
        <w:b/>
      </w:rPr>
    </w:lvl>
    <w:lvl w:ilvl="7" w:tentative="0">
      <w:start w:val="1"/>
      <w:numFmt w:val="decimal"/>
      <w:isLgl/>
      <w:lvlText w:val="%1.%2.%3.%4.%5.%6.%7.%8"/>
      <w:lvlJc w:val="left"/>
      <w:pPr>
        <w:ind w:left="2661" w:hanging="1800"/>
      </w:pPr>
      <w:rPr>
        <w:rFonts w:hint="default"/>
        <w:b/>
      </w:rPr>
    </w:lvl>
    <w:lvl w:ilvl="8" w:tentative="0">
      <w:start w:val="1"/>
      <w:numFmt w:val="decimal"/>
      <w:isLgl/>
      <w:lvlText w:val="%1.%2.%3.%4.%5.%6.%7.%8.%9"/>
      <w:lvlJc w:val="left"/>
      <w:pPr>
        <w:ind w:left="3021" w:hanging="2160"/>
      </w:pPr>
      <w:rPr>
        <w:rFonts w:hint="default"/>
        <w:b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0CF"/>
    <w:rsid w:val="000110CF"/>
    <w:rsid w:val="00032962"/>
    <w:rsid w:val="00054BC6"/>
    <w:rsid w:val="000B71BE"/>
    <w:rsid w:val="001464E8"/>
    <w:rsid w:val="004E1FD3"/>
    <w:rsid w:val="00594A77"/>
    <w:rsid w:val="00687897"/>
    <w:rsid w:val="008365F1"/>
    <w:rsid w:val="00861F03"/>
    <w:rsid w:val="00A11102"/>
    <w:rsid w:val="00A5385F"/>
    <w:rsid w:val="00B20CE3"/>
    <w:rsid w:val="00B90C0C"/>
    <w:rsid w:val="00D275D4"/>
    <w:rsid w:val="00D47C32"/>
    <w:rsid w:val="00DA3398"/>
    <w:rsid w:val="00E705C5"/>
    <w:rsid w:val="00E71836"/>
    <w:rsid w:val="00F200D1"/>
    <w:rsid w:val="58572A60"/>
    <w:rsid w:val="5F423E3B"/>
    <w:rsid w:val="611D5314"/>
    <w:rsid w:val="7E63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4"/>
    <w:basedOn w:val="1"/>
    <w:next w:val="1"/>
    <w:link w:val="7"/>
    <w:unhideWhenUsed/>
    <w:qFormat/>
    <w:uiPriority w:val="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0"/>
    <w:semiHidden/>
    <w:unhideWhenUsed/>
    <w:uiPriority w:val="99"/>
    <w:rPr>
      <w:rFonts w:ascii="Segoe UI" w:hAnsi="Segoe UI" w:cs="Segoe UI"/>
      <w:sz w:val="18"/>
      <w:szCs w:val="18"/>
    </w:rPr>
  </w:style>
  <w:style w:type="paragraph" w:styleId="6">
    <w:name w:val="Normal (Web)"/>
    <w:basedOn w:val="1"/>
    <w:unhideWhenUsed/>
    <w:uiPriority w:val="99"/>
    <w:pPr>
      <w:spacing w:before="100" w:beforeAutospacing="1" w:after="100" w:afterAutospacing="1"/>
    </w:pPr>
  </w:style>
  <w:style w:type="character" w:customStyle="1" w:styleId="7">
    <w:name w:val="Заголовок 4 Знак"/>
    <w:basedOn w:val="3"/>
    <w:link w:val="2"/>
    <w:uiPriority w:val="0"/>
    <w:rPr>
      <w:rFonts w:ascii="Calibri" w:hAnsi="Calibri" w:eastAsia="Times New Roman" w:cs="Times New Roman"/>
      <w:b/>
      <w:bCs/>
      <w:sz w:val="28"/>
      <w:szCs w:val="28"/>
      <w:lang w:eastAsia="ru-RU"/>
    </w:rPr>
  </w:style>
  <w:style w:type="paragraph" w:customStyle="1" w:styleId="8">
    <w:name w:val="Postan"/>
    <w:basedOn w:val="1"/>
    <w:uiPriority w:val="0"/>
    <w:pPr>
      <w:jc w:val="center"/>
    </w:pPr>
    <w:rPr>
      <w:sz w:val="28"/>
      <w:szCs w:val="20"/>
    </w:rPr>
  </w:style>
  <w:style w:type="paragraph" w:styleId="9">
    <w:name w:val="No Spacing"/>
    <w:qFormat/>
    <w:uiPriority w:val="1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customStyle="1" w:styleId="10">
    <w:name w:val="Текст выноски Знак"/>
    <w:basedOn w:val="3"/>
    <w:link w:val="5"/>
    <w:semiHidden/>
    <w:uiPriority w:val="99"/>
    <w:rPr>
      <w:rFonts w:ascii="Segoe UI" w:hAnsi="Segoe UI" w:eastAsia="Times New Roman" w:cs="Segoe UI"/>
      <w:sz w:val="18"/>
      <w:szCs w:val="1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463</Words>
  <Characters>2642</Characters>
  <Lines>22</Lines>
  <Paragraphs>6</Paragraphs>
  <TotalTime>48</TotalTime>
  <ScaleCrop>false</ScaleCrop>
  <LinksUpToDate>false</LinksUpToDate>
  <CharactersWithSpaces>3099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2023-04-19T09:58:00Z</dcterms:created>
  <dc:creator>Олеся Колтунова</dc:creator>
  <cp:lastModifiedBy>Alpateva_SA</cp:lastModifiedBy>
  <cp:lastPrinted>2026-04-15T14:40:23Z</cp:lastPrinted>
  <dcterms:modified xsi:type="dcterms:W3CDTF">2026-04-15T15:01:28Z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D2A8244A34284F708E8A92293F2FA834_12</vt:lpwstr>
  </property>
</Properties>
</file>