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B77" w:rsidRPr="00043628" w:rsidRDefault="00043628" w:rsidP="00043628">
      <w:pPr>
        <w:pStyle w:val="30"/>
        <w:shd w:val="clear" w:color="auto" w:fill="auto"/>
        <w:spacing w:line="240" w:lineRule="auto"/>
        <w:jc w:val="center"/>
        <w:rPr>
          <w:sz w:val="28"/>
          <w:szCs w:val="28"/>
        </w:rPr>
      </w:pPr>
      <w:r w:rsidRPr="00043628">
        <w:rPr>
          <w:sz w:val="28"/>
          <w:szCs w:val="28"/>
        </w:rPr>
        <w:t>Пояснительная записка</w:t>
      </w:r>
    </w:p>
    <w:p w:rsidR="00043628" w:rsidRPr="00043628" w:rsidRDefault="00043628" w:rsidP="00043628">
      <w:pPr>
        <w:pStyle w:val="3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</w:p>
    <w:p w:rsidR="003123D7" w:rsidRDefault="00043628" w:rsidP="003123D7">
      <w:pPr>
        <w:pStyle w:val="20"/>
        <w:shd w:val="clear" w:color="auto" w:fill="auto"/>
        <w:tabs>
          <w:tab w:val="left" w:pos="3499"/>
        </w:tabs>
        <w:spacing w:line="360" w:lineRule="auto"/>
        <w:ind w:firstLine="709"/>
        <w:rPr>
          <w:sz w:val="28"/>
          <w:szCs w:val="28"/>
        </w:rPr>
      </w:pPr>
      <w:r w:rsidRPr="00043628">
        <w:rPr>
          <w:sz w:val="28"/>
          <w:szCs w:val="28"/>
        </w:rPr>
        <w:t>Изменения в постановление от 20.11.2018г. № 100/899-п-18 «Об утверждении муниципальной программы Усть-Донецкого района «Энергоэффективность и развитие промышленности и энергетики»</w:t>
      </w:r>
      <w:r>
        <w:rPr>
          <w:sz w:val="28"/>
          <w:szCs w:val="28"/>
        </w:rPr>
        <w:t>,</w:t>
      </w:r>
      <w:r w:rsidRPr="00043628">
        <w:rPr>
          <w:sz w:val="28"/>
          <w:szCs w:val="28"/>
        </w:rPr>
        <w:t xml:space="preserve"> вносятся в связи с </w:t>
      </w:r>
      <w:r w:rsidR="003123D7">
        <w:rPr>
          <w:sz w:val="28"/>
          <w:szCs w:val="28"/>
        </w:rPr>
        <w:t>у</w:t>
      </w:r>
      <w:r w:rsidR="003123D7" w:rsidRPr="003123D7">
        <w:rPr>
          <w:sz w:val="28"/>
          <w:szCs w:val="28"/>
        </w:rPr>
        <w:t>величен</w:t>
      </w:r>
      <w:r w:rsidR="003123D7">
        <w:rPr>
          <w:sz w:val="28"/>
          <w:szCs w:val="28"/>
        </w:rPr>
        <w:t>ием планового</w:t>
      </w:r>
      <w:r w:rsidR="003123D7" w:rsidRPr="003123D7">
        <w:rPr>
          <w:sz w:val="28"/>
          <w:szCs w:val="28"/>
        </w:rPr>
        <w:t xml:space="preserve"> объем</w:t>
      </w:r>
      <w:r w:rsidR="003123D7">
        <w:rPr>
          <w:sz w:val="28"/>
          <w:szCs w:val="28"/>
        </w:rPr>
        <w:t>а</w:t>
      </w:r>
      <w:r w:rsidR="003123D7" w:rsidRPr="003123D7">
        <w:rPr>
          <w:sz w:val="28"/>
          <w:szCs w:val="28"/>
        </w:rPr>
        <w:t xml:space="preserve"> расходов на реализацию муниципальной</w:t>
      </w:r>
      <w:r w:rsidR="003123D7">
        <w:rPr>
          <w:sz w:val="28"/>
          <w:szCs w:val="28"/>
        </w:rPr>
        <w:t xml:space="preserve"> </w:t>
      </w:r>
      <w:r w:rsidR="003123D7" w:rsidRPr="003123D7">
        <w:rPr>
          <w:sz w:val="28"/>
          <w:szCs w:val="28"/>
        </w:rPr>
        <w:t>программы Усть-Донецкого района «</w:t>
      </w:r>
      <w:r w:rsidR="0006310B" w:rsidRPr="00907192">
        <w:rPr>
          <w:sz w:val="28"/>
        </w:rPr>
        <w:t>Энергоэффективность и развитие промышленности и энергетики</w:t>
      </w:r>
      <w:r w:rsidR="003123D7">
        <w:rPr>
          <w:sz w:val="28"/>
          <w:szCs w:val="28"/>
        </w:rPr>
        <w:t xml:space="preserve">» </w:t>
      </w:r>
      <w:r w:rsidR="003123D7" w:rsidRPr="00FD247A">
        <w:rPr>
          <w:b/>
          <w:sz w:val="28"/>
          <w:szCs w:val="28"/>
        </w:rPr>
        <w:t xml:space="preserve">в 2026 году на 22,4 тыс. рублей, </w:t>
      </w:r>
      <w:r w:rsidR="00997C99" w:rsidRPr="00FD247A">
        <w:rPr>
          <w:b/>
          <w:sz w:val="28"/>
          <w:szCs w:val="28"/>
        </w:rPr>
        <w:t>в 2027 году на 23,7 тыс. рублей</w:t>
      </w:r>
      <w:r w:rsidR="00853ADB" w:rsidRPr="00FD247A">
        <w:rPr>
          <w:b/>
          <w:sz w:val="28"/>
          <w:szCs w:val="28"/>
        </w:rPr>
        <w:t xml:space="preserve"> и на 35,1 тыс. рублей в 2028 году</w:t>
      </w:r>
      <w:r w:rsidR="00853ADB">
        <w:rPr>
          <w:sz w:val="28"/>
          <w:szCs w:val="28"/>
        </w:rPr>
        <w:t xml:space="preserve">, </w:t>
      </w:r>
      <w:r w:rsidR="003123D7">
        <w:rPr>
          <w:sz w:val="28"/>
          <w:szCs w:val="28"/>
        </w:rPr>
        <w:t>а также в связи с увеличением общего планового</w:t>
      </w:r>
      <w:r w:rsidR="003123D7" w:rsidRPr="003123D7">
        <w:rPr>
          <w:sz w:val="28"/>
          <w:szCs w:val="28"/>
        </w:rPr>
        <w:t xml:space="preserve"> объем</w:t>
      </w:r>
      <w:r w:rsidR="003123D7">
        <w:rPr>
          <w:sz w:val="28"/>
          <w:szCs w:val="28"/>
        </w:rPr>
        <w:t>а</w:t>
      </w:r>
      <w:r w:rsidR="003123D7" w:rsidRPr="003123D7">
        <w:rPr>
          <w:sz w:val="28"/>
          <w:szCs w:val="28"/>
        </w:rPr>
        <w:t xml:space="preserve"> расходов на реализацию</w:t>
      </w:r>
      <w:r w:rsidR="003123D7">
        <w:rPr>
          <w:sz w:val="28"/>
          <w:szCs w:val="28"/>
        </w:rPr>
        <w:t xml:space="preserve"> </w:t>
      </w:r>
      <w:r w:rsidR="003123D7" w:rsidRPr="003123D7">
        <w:rPr>
          <w:sz w:val="28"/>
          <w:szCs w:val="28"/>
        </w:rPr>
        <w:t>муниципальной программы Усть-Донецкого района</w:t>
      </w:r>
      <w:r w:rsidR="003123D7">
        <w:rPr>
          <w:sz w:val="28"/>
          <w:szCs w:val="28"/>
        </w:rPr>
        <w:t xml:space="preserve"> </w:t>
      </w:r>
      <w:r w:rsidR="003123D7" w:rsidRPr="003123D7">
        <w:rPr>
          <w:sz w:val="28"/>
          <w:szCs w:val="28"/>
        </w:rPr>
        <w:t>«</w:t>
      </w:r>
      <w:r w:rsidR="0006310B" w:rsidRPr="00907192">
        <w:rPr>
          <w:sz w:val="28"/>
        </w:rPr>
        <w:t>Энергоэффективность и развитие промышленности и энергетики</w:t>
      </w:r>
      <w:r w:rsidR="003123D7" w:rsidRPr="003123D7">
        <w:rPr>
          <w:sz w:val="28"/>
          <w:szCs w:val="28"/>
        </w:rPr>
        <w:t>» на 2019-2030гг.</w:t>
      </w:r>
      <w:r w:rsidR="003123D7">
        <w:rPr>
          <w:sz w:val="28"/>
          <w:szCs w:val="28"/>
        </w:rPr>
        <w:t xml:space="preserve"> </w:t>
      </w:r>
      <w:r w:rsidR="003123D7" w:rsidRPr="003960CC">
        <w:rPr>
          <w:b/>
          <w:sz w:val="28"/>
          <w:szCs w:val="28"/>
        </w:rPr>
        <w:t xml:space="preserve">с </w:t>
      </w:r>
      <w:r w:rsidR="002926E5">
        <w:rPr>
          <w:b/>
          <w:sz w:val="28"/>
          <w:szCs w:val="28"/>
        </w:rPr>
        <w:t>428,8</w:t>
      </w:r>
      <w:r w:rsidR="003123D7" w:rsidRPr="003960CC">
        <w:rPr>
          <w:b/>
          <w:sz w:val="28"/>
          <w:szCs w:val="28"/>
        </w:rPr>
        <w:t xml:space="preserve"> тыс. рублей до </w:t>
      </w:r>
      <w:r w:rsidR="002926E5">
        <w:rPr>
          <w:b/>
          <w:sz w:val="28"/>
          <w:szCs w:val="28"/>
        </w:rPr>
        <w:t>4</w:t>
      </w:r>
      <w:bookmarkStart w:id="0" w:name="_GoBack"/>
      <w:bookmarkEnd w:id="0"/>
      <w:r w:rsidR="002926E5">
        <w:rPr>
          <w:b/>
          <w:sz w:val="28"/>
          <w:szCs w:val="28"/>
        </w:rPr>
        <w:t>81</w:t>
      </w:r>
      <w:r w:rsidR="003123D7" w:rsidRPr="003960CC">
        <w:rPr>
          <w:b/>
          <w:sz w:val="28"/>
          <w:szCs w:val="28"/>
        </w:rPr>
        <w:t>,2 тыс. рублей</w:t>
      </w:r>
      <w:r w:rsidR="003123D7">
        <w:rPr>
          <w:sz w:val="28"/>
          <w:szCs w:val="28"/>
        </w:rPr>
        <w:t>.</w:t>
      </w:r>
    </w:p>
    <w:p w:rsidR="003123D7" w:rsidRPr="003123D7" w:rsidRDefault="003123D7" w:rsidP="003123D7">
      <w:pPr>
        <w:pStyle w:val="20"/>
        <w:shd w:val="clear" w:color="auto" w:fill="auto"/>
        <w:tabs>
          <w:tab w:val="left" w:pos="3499"/>
        </w:tabs>
        <w:spacing w:line="360" w:lineRule="auto"/>
        <w:ind w:firstLine="709"/>
        <w:rPr>
          <w:sz w:val="28"/>
          <w:szCs w:val="28"/>
        </w:rPr>
      </w:pPr>
      <w:r w:rsidRPr="003123D7">
        <w:rPr>
          <w:sz w:val="28"/>
          <w:szCs w:val="28"/>
        </w:rPr>
        <w:t>Других изменений в Программе нет.</w:t>
      </w:r>
    </w:p>
    <w:p w:rsidR="003123D7" w:rsidRDefault="003123D7" w:rsidP="003123D7">
      <w:pPr>
        <w:pStyle w:val="20"/>
        <w:tabs>
          <w:tab w:val="left" w:pos="3499"/>
        </w:tabs>
        <w:spacing w:line="360" w:lineRule="auto"/>
        <w:ind w:firstLine="709"/>
        <w:rPr>
          <w:sz w:val="28"/>
          <w:szCs w:val="28"/>
        </w:rPr>
      </w:pPr>
    </w:p>
    <w:p w:rsidR="003123D7" w:rsidRDefault="003123D7" w:rsidP="003123D7">
      <w:pPr>
        <w:pStyle w:val="20"/>
        <w:tabs>
          <w:tab w:val="left" w:pos="0"/>
          <w:tab w:val="left" w:pos="3499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Ведущий специалист у</w:t>
      </w:r>
      <w:r w:rsidRPr="003123D7">
        <w:rPr>
          <w:sz w:val="28"/>
          <w:szCs w:val="28"/>
        </w:rPr>
        <w:t xml:space="preserve">правления строительства </w:t>
      </w:r>
      <w:r>
        <w:rPr>
          <w:sz w:val="28"/>
          <w:szCs w:val="28"/>
        </w:rPr>
        <w:t xml:space="preserve">и </w:t>
      </w:r>
      <w:r w:rsidRPr="003123D7">
        <w:rPr>
          <w:sz w:val="28"/>
          <w:szCs w:val="28"/>
        </w:rPr>
        <w:t>ЖКХ</w:t>
      </w:r>
    </w:p>
    <w:p w:rsidR="003123D7" w:rsidRPr="003123D7" w:rsidRDefault="003123D7" w:rsidP="003123D7">
      <w:pPr>
        <w:pStyle w:val="20"/>
        <w:tabs>
          <w:tab w:val="left" w:pos="0"/>
          <w:tab w:val="left" w:pos="3499"/>
        </w:tabs>
        <w:spacing w:line="360" w:lineRule="auto"/>
        <w:ind w:firstLine="709"/>
        <w:rPr>
          <w:sz w:val="28"/>
          <w:szCs w:val="28"/>
        </w:rPr>
      </w:pPr>
      <w:r w:rsidRPr="003123D7">
        <w:rPr>
          <w:sz w:val="28"/>
          <w:szCs w:val="28"/>
        </w:rPr>
        <w:t>Администрации Усть-Донецкого района</w:t>
      </w:r>
    </w:p>
    <w:p w:rsidR="003123D7" w:rsidRPr="00043628" w:rsidRDefault="003123D7" w:rsidP="003123D7">
      <w:pPr>
        <w:pStyle w:val="20"/>
        <w:shd w:val="clear" w:color="auto" w:fill="auto"/>
        <w:tabs>
          <w:tab w:val="left" w:pos="0"/>
          <w:tab w:val="left" w:pos="3499"/>
        </w:tabs>
        <w:spacing w:line="360" w:lineRule="auto"/>
        <w:ind w:firstLine="709"/>
        <w:rPr>
          <w:sz w:val="28"/>
          <w:szCs w:val="28"/>
        </w:rPr>
      </w:pPr>
      <w:r w:rsidRPr="003123D7">
        <w:rPr>
          <w:sz w:val="28"/>
          <w:szCs w:val="28"/>
        </w:rPr>
        <w:t>П.В. Никипелов</w:t>
      </w:r>
    </w:p>
    <w:p w:rsidR="003123D7" w:rsidRPr="00043628" w:rsidRDefault="003123D7">
      <w:pPr>
        <w:pStyle w:val="20"/>
        <w:shd w:val="clear" w:color="auto" w:fill="auto"/>
        <w:tabs>
          <w:tab w:val="left" w:pos="3499"/>
        </w:tabs>
        <w:spacing w:line="360" w:lineRule="auto"/>
        <w:ind w:firstLine="709"/>
        <w:rPr>
          <w:sz w:val="28"/>
          <w:szCs w:val="28"/>
        </w:rPr>
      </w:pPr>
    </w:p>
    <w:sectPr w:rsidR="003123D7" w:rsidRPr="00043628" w:rsidSect="00043628">
      <w:pgSz w:w="11909" w:h="16834"/>
      <w:pgMar w:top="567" w:right="1440" w:bottom="851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628" w:rsidRDefault="00043628">
      <w:r>
        <w:separator/>
      </w:r>
    </w:p>
  </w:endnote>
  <w:endnote w:type="continuationSeparator" w:id="0">
    <w:p w:rsidR="00043628" w:rsidRDefault="00043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628" w:rsidRDefault="00043628"/>
  </w:footnote>
  <w:footnote w:type="continuationSeparator" w:id="0">
    <w:p w:rsidR="00043628" w:rsidRDefault="0004362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77"/>
    <w:rsid w:val="00043628"/>
    <w:rsid w:val="0006310B"/>
    <w:rsid w:val="002926E5"/>
    <w:rsid w:val="003123D7"/>
    <w:rsid w:val="003960CC"/>
    <w:rsid w:val="00853ADB"/>
    <w:rsid w:val="00961B77"/>
    <w:rsid w:val="00997C99"/>
    <w:rsid w:val="00FD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96EAD"/>
  <w15:docId w15:val="{FDC6F0C7-9D70-4FC2-8E08-2C3BCFA42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35" w:lineRule="exact"/>
      <w:jc w:val="both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Никипелов П.В.</dc:creator>
  <cp:lastModifiedBy>Сергей Исаев</cp:lastModifiedBy>
  <cp:revision>7</cp:revision>
  <dcterms:created xsi:type="dcterms:W3CDTF">2026-05-21T11:38:00Z</dcterms:created>
  <dcterms:modified xsi:type="dcterms:W3CDTF">2026-05-22T12:48:00Z</dcterms:modified>
</cp:coreProperties>
</file>