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020A" w14:textId="77777777"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14:paraId="320B0948" w14:textId="77777777"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14:paraId="6C6FEC37" w14:textId="77777777"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C615A9" w14:paraId="277F0466" w14:textId="77777777" w:rsidTr="0018363D">
        <w:tc>
          <w:tcPr>
            <w:tcW w:w="9750" w:type="dxa"/>
          </w:tcPr>
          <w:p w14:paraId="1CC5EAC0" w14:textId="77777777"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FCB8976" w14:textId="77777777"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14:paraId="6E65592B" w14:textId="77777777" w:rsidR="00461DA3" w:rsidRPr="00015BF0" w:rsidRDefault="00461DA3" w:rsidP="00461DA3">
            <w:pPr>
              <w:rPr>
                <w:sz w:val="28"/>
                <w:szCs w:val="28"/>
              </w:rPr>
            </w:pPr>
          </w:p>
          <w:p w14:paraId="411AB6A4" w14:textId="03B6759C" w:rsidR="00461DA3" w:rsidRPr="00015BF0" w:rsidRDefault="00FB3D74" w:rsidP="00C951C3">
            <w:pPr>
              <w:spacing w:line="480" w:lineRule="auto"/>
              <w:jc w:val="center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ПРОЕКТ </w:t>
            </w:r>
            <w:r w:rsidR="00461DA3" w:rsidRPr="00015BF0">
              <w:rPr>
                <w:sz w:val="32"/>
                <w:szCs w:val="32"/>
              </w:rPr>
              <w:t>ПОСТАНОВЛЕНИ</w:t>
            </w:r>
            <w:r>
              <w:rPr>
                <w:sz w:val="32"/>
                <w:szCs w:val="32"/>
              </w:rPr>
              <w:t>Я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2"/>
              <w:gridCol w:w="4762"/>
            </w:tblGrid>
            <w:tr w:rsidR="00461DA3" w14:paraId="70D3B3D0" w14:textId="77777777" w:rsidTr="002F2B3C">
              <w:tc>
                <w:tcPr>
                  <w:tcW w:w="4762" w:type="dxa"/>
                  <w:vAlign w:val="center"/>
                </w:tcPr>
                <w:p w14:paraId="38DD7A56" w14:textId="77777777" w:rsidR="00461DA3" w:rsidRPr="00343133" w:rsidRDefault="00461DA3" w:rsidP="00DF50C6">
                  <w:pPr>
                    <w:pStyle w:val="a3"/>
                    <w:spacing w:line="276" w:lineRule="auto"/>
                    <w:rPr>
                      <w:bCs/>
                      <w:sz w:val="28"/>
                      <w:szCs w:val="28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</w:tcPr>
                <w:p w14:paraId="23AAF708" w14:textId="77777777"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61DA3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</w:tbl>
          <w:p w14:paraId="04A61E77" w14:textId="77777777" w:rsidR="00C615A9" w:rsidRPr="002F2B3C" w:rsidRDefault="00C615A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73EB5DEB" w14:textId="77777777"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B3C4D6" w14:textId="77777777" w:rsidR="00BD7E02" w:rsidRDefault="00BD7E02" w:rsidP="00BD7E02">
      <w:pPr>
        <w:spacing w:line="240" w:lineRule="atLeast"/>
        <w:rPr>
          <w:sz w:val="28"/>
        </w:rPr>
      </w:pPr>
    </w:p>
    <w:p w14:paraId="702638FF" w14:textId="77777777" w:rsidR="001C6391" w:rsidRPr="001C6391" w:rsidRDefault="001C6391" w:rsidP="001C6391">
      <w:pPr>
        <w:spacing w:line="240" w:lineRule="atLeast"/>
        <w:rPr>
          <w:sz w:val="28"/>
        </w:rPr>
      </w:pPr>
      <w:bookmarkStart w:id="1" w:name="_Hlk226014173"/>
      <w:r w:rsidRPr="001C6391">
        <w:rPr>
          <w:sz w:val="28"/>
        </w:rPr>
        <w:t xml:space="preserve">Об особенностях размещения </w:t>
      </w:r>
    </w:p>
    <w:p w14:paraId="0D2B796D" w14:textId="77777777" w:rsidR="001C6391" w:rsidRDefault="001C6391" w:rsidP="001C6391">
      <w:pPr>
        <w:spacing w:line="240" w:lineRule="atLeast"/>
        <w:rPr>
          <w:sz w:val="28"/>
        </w:rPr>
      </w:pPr>
      <w:r w:rsidRPr="001C6391">
        <w:rPr>
          <w:sz w:val="28"/>
        </w:rPr>
        <w:t xml:space="preserve">отдельных видов нестационарных </w:t>
      </w:r>
    </w:p>
    <w:p w14:paraId="739C3286" w14:textId="77777777" w:rsidR="001C6391" w:rsidRDefault="001C6391" w:rsidP="001C6391">
      <w:pPr>
        <w:spacing w:line="240" w:lineRule="atLeast"/>
        <w:rPr>
          <w:sz w:val="28"/>
        </w:rPr>
      </w:pPr>
      <w:r w:rsidRPr="001C6391">
        <w:rPr>
          <w:sz w:val="28"/>
        </w:rPr>
        <w:t xml:space="preserve">объектов, в том числе нестационарных </w:t>
      </w:r>
    </w:p>
    <w:p w14:paraId="35E16559" w14:textId="442B30AD" w:rsidR="00BD7E02" w:rsidRDefault="001C6391" w:rsidP="001C6391">
      <w:pPr>
        <w:spacing w:line="240" w:lineRule="atLeast"/>
        <w:rPr>
          <w:sz w:val="28"/>
        </w:rPr>
      </w:pPr>
      <w:r w:rsidRPr="001C6391">
        <w:rPr>
          <w:sz w:val="28"/>
        </w:rPr>
        <w:t xml:space="preserve">торговых объектов, на территории </w:t>
      </w:r>
    </w:p>
    <w:p w14:paraId="22F9CDB1" w14:textId="77777777" w:rsidR="00BD7E02" w:rsidRDefault="00BD7E02" w:rsidP="00BD7E02">
      <w:pPr>
        <w:spacing w:line="240" w:lineRule="atLeast"/>
        <w:rPr>
          <w:sz w:val="28"/>
        </w:rPr>
      </w:pPr>
      <w:r>
        <w:rPr>
          <w:sz w:val="28"/>
        </w:rPr>
        <w:t>муниципального образования</w:t>
      </w:r>
    </w:p>
    <w:p w14:paraId="6454C847" w14:textId="77777777" w:rsidR="00BD7E02" w:rsidRDefault="00BD7E02" w:rsidP="00BD7E02">
      <w:pPr>
        <w:spacing w:line="240" w:lineRule="atLeast"/>
        <w:rPr>
          <w:sz w:val="28"/>
        </w:rPr>
      </w:pPr>
      <w:r>
        <w:rPr>
          <w:sz w:val="28"/>
        </w:rPr>
        <w:t>«Усть-Донецкий район»</w:t>
      </w:r>
    </w:p>
    <w:bookmarkEnd w:id="1"/>
    <w:p w14:paraId="329318D7" w14:textId="77777777" w:rsidR="00BD7E02" w:rsidRDefault="00BD7E02" w:rsidP="0018363D">
      <w:pPr>
        <w:ind w:firstLine="709"/>
        <w:jc w:val="both"/>
        <w:rPr>
          <w:sz w:val="28"/>
        </w:rPr>
      </w:pPr>
    </w:p>
    <w:p w14:paraId="74C273EE" w14:textId="13D8A919" w:rsidR="00C615A9" w:rsidRPr="00D06C6E" w:rsidRDefault="001C6391" w:rsidP="0018363D">
      <w:pPr>
        <w:ind w:firstLine="709"/>
        <w:jc w:val="both"/>
        <w:rPr>
          <w:sz w:val="28"/>
        </w:rPr>
      </w:pPr>
      <w:r w:rsidRPr="00D06C6E">
        <w:rPr>
          <w:sz w:val="28"/>
        </w:rPr>
        <w:t>В соответствии со статьями 39</w:t>
      </w:r>
      <w:r w:rsidRPr="00D06C6E">
        <w:rPr>
          <w:sz w:val="28"/>
          <w:vertAlign w:val="superscript"/>
        </w:rPr>
        <w:t>33</w:t>
      </w:r>
      <w:r w:rsidRPr="00D06C6E">
        <w:rPr>
          <w:sz w:val="28"/>
        </w:rPr>
        <w:t>, 39</w:t>
      </w:r>
      <w:r w:rsidRPr="00D06C6E">
        <w:rPr>
          <w:sz w:val="28"/>
          <w:vertAlign w:val="superscript"/>
        </w:rPr>
        <w:t>36</w:t>
      </w:r>
      <w:r w:rsidRPr="00D06C6E">
        <w:rPr>
          <w:sz w:val="28"/>
        </w:rPr>
        <w:t xml:space="preserve"> Земельного кодекса Российской Федерации, Федеральным законом от 28.12.2009 № 381-ФЗ «Об основах государственного регулирования торговой деятельности в Российской Федерации»,</w:t>
      </w:r>
      <w:r w:rsidR="00D06C6E" w:rsidRPr="00D06C6E">
        <w:rPr>
          <w:sz w:val="28"/>
        </w:rPr>
        <w:t> </w:t>
      </w:r>
      <w:r w:rsidRPr="00D06C6E">
        <w:rPr>
          <w:sz w:val="28"/>
        </w:rPr>
        <w:t xml:space="preserve">постановлением Правительства Российской Федерации от 03.12.2014 № 1300 «Об 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 предоставления земельных участков и установления сервитутов», с Федеральным законом от 20.03.2025 N 33-ФЗ "Об общих принципах организации местного самоуправления в единой системе публичной власти", </w:t>
      </w:r>
      <w:r w:rsidR="00A4018C" w:rsidRPr="00D06C6E">
        <w:rPr>
          <w:sz w:val="28"/>
        </w:rPr>
        <w:t xml:space="preserve">Областным законом от 16.04.2010 № 389-ЗС «О полномочиях органов государственной власти Ростовской области в сфере государственного регулирования торговой деятельности в Ростовской области», во исполнение </w:t>
      </w:r>
      <w:r w:rsidRPr="00D06C6E">
        <w:rPr>
          <w:sz w:val="28"/>
        </w:rPr>
        <w:t>постановления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</w:t>
      </w:r>
      <w:r w:rsidR="00A4018C" w:rsidRPr="00D06C6E">
        <w:rPr>
          <w:sz w:val="28"/>
        </w:rPr>
        <w:t xml:space="preserve">, </w:t>
      </w:r>
      <w:r w:rsidR="009D4844" w:rsidRPr="00D06C6E">
        <w:rPr>
          <w:sz w:val="28"/>
        </w:rPr>
        <w:t xml:space="preserve">  Администрация Усть-Донецкого района</w:t>
      </w:r>
    </w:p>
    <w:p w14:paraId="3DFF545E" w14:textId="77777777" w:rsidR="004169E2" w:rsidRPr="00D06C6E" w:rsidRDefault="004169E2" w:rsidP="00DD4B3D">
      <w:pPr>
        <w:ind w:firstLine="709"/>
        <w:jc w:val="both"/>
        <w:rPr>
          <w:spacing w:val="-24"/>
          <w:sz w:val="28"/>
        </w:rPr>
      </w:pPr>
    </w:p>
    <w:p w14:paraId="075469BA" w14:textId="77777777" w:rsidR="00461DA3" w:rsidRPr="00D06C6E" w:rsidRDefault="00461DA3" w:rsidP="00C951C3">
      <w:pPr>
        <w:spacing w:line="480" w:lineRule="auto"/>
        <w:ind w:left="540"/>
        <w:jc w:val="center"/>
        <w:outlineLvl w:val="0"/>
        <w:rPr>
          <w:sz w:val="32"/>
          <w:szCs w:val="32"/>
        </w:rPr>
      </w:pPr>
      <w:r w:rsidRPr="00D06C6E">
        <w:rPr>
          <w:sz w:val="32"/>
          <w:szCs w:val="32"/>
        </w:rPr>
        <w:t>ПОСТАНОВЛЯЕТ:</w:t>
      </w:r>
    </w:p>
    <w:p w14:paraId="453740D1" w14:textId="77777777" w:rsidR="00E66A88" w:rsidRPr="00D06C6E" w:rsidRDefault="00E66A88" w:rsidP="00E66A88">
      <w:pPr>
        <w:spacing w:line="228" w:lineRule="auto"/>
        <w:ind w:firstLine="709"/>
        <w:jc w:val="both"/>
        <w:rPr>
          <w:sz w:val="28"/>
        </w:rPr>
      </w:pPr>
      <w:r w:rsidRPr="00D06C6E">
        <w:rPr>
          <w:sz w:val="28"/>
        </w:rPr>
        <w:t>1. Утвердить:</w:t>
      </w:r>
    </w:p>
    <w:p w14:paraId="73BE635F" w14:textId="0791603D" w:rsidR="00E66A88" w:rsidRPr="00D06C6E" w:rsidRDefault="00E66A88" w:rsidP="00E66A88">
      <w:pPr>
        <w:spacing w:line="228" w:lineRule="auto"/>
        <w:ind w:firstLine="709"/>
        <w:jc w:val="both"/>
        <w:rPr>
          <w:sz w:val="28"/>
        </w:rPr>
      </w:pPr>
      <w:r w:rsidRPr="00D06C6E">
        <w:rPr>
          <w:sz w:val="28"/>
        </w:rPr>
        <w:t>1.1. </w:t>
      </w:r>
      <w:bookmarkStart w:id="2" w:name="_Hlk226014242"/>
      <w:r w:rsidRPr="00D06C6E">
        <w:rPr>
          <w:sz w:val="28"/>
        </w:rPr>
        <w:t xml:space="preserve">Положение о размещении нестационарных торговых объектов на землях или земельных участках, находящихся в муниципальной </w:t>
      </w:r>
      <w:proofErr w:type="gramStart"/>
      <w:r w:rsidRPr="00D06C6E">
        <w:rPr>
          <w:sz w:val="28"/>
        </w:rPr>
        <w:t>собственности  муниципальн</w:t>
      </w:r>
      <w:r w:rsidR="003C10D5" w:rsidRPr="00D06C6E">
        <w:rPr>
          <w:sz w:val="28"/>
        </w:rPr>
        <w:t>ых</w:t>
      </w:r>
      <w:proofErr w:type="gramEnd"/>
      <w:r w:rsidRPr="00D06C6E">
        <w:rPr>
          <w:sz w:val="28"/>
        </w:rPr>
        <w:t xml:space="preserve"> образовани</w:t>
      </w:r>
      <w:r w:rsidR="003C10D5" w:rsidRPr="00D06C6E">
        <w:rPr>
          <w:sz w:val="28"/>
        </w:rPr>
        <w:t xml:space="preserve">й </w:t>
      </w:r>
      <w:r w:rsidRPr="00D06C6E">
        <w:rPr>
          <w:sz w:val="28"/>
        </w:rPr>
        <w:t>Усть-Донецк</w:t>
      </w:r>
      <w:r w:rsidR="003C10D5" w:rsidRPr="00D06C6E">
        <w:rPr>
          <w:sz w:val="28"/>
        </w:rPr>
        <w:t>ого</w:t>
      </w:r>
      <w:r w:rsidRPr="00D06C6E">
        <w:rPr>
          <w:sz w:val="28"/>
        </w:rPr>
        <w:t xml:space="preserve"> район</w:t>
      </w:r>
      <w:r w:rsidR="003C10D5" w:rsidRPr="00D06C6E">
        <w:rPr>
          <w:sz w:val="28"/>
        </w:rPr>
        <w:t>а</w:t>
      </w:r>
      <w:r w:rsidRPr="00D06C6E">
        <w:rPr>
          <w:sz w:val="28"/>
        </w:rPr>
        <w:t>, а также на землях или земельных участках, государственная собственность на которые не разграничена, согласно приложению № 1.</w:t>
      </w:r>
    </w:p>
    <w:p w14:paraId="69F71E5B" w14:textId="3462D978" w:rsidR="00E66A88" w:rsidRPr="00D06C6E" w:rsidRDefault="00E66A88" w:rsidP="00E66A88">
      <w:pPr>
        <w:pStyle w:val="a3"/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 w:rsidRPr="00D06C6E">
        <w:rPr>
          <w:sz w:val="28"/>
        </w:rPr>
        <w:lastRenderedPageBreak/>
        <w:t>1.2</w:t>
      </w:r>
      <w:r w:rsidRPr="00D06C6E">
        <w:rPr>
          <w:rFonts w:eastAsia="Times New Roman"/>
          <w:sz w:val="28"/>
          <w:szCs w:val="28"/>
        </w:rPr>
        <w:t>.</w:t>
      </w:r>
      <w:r w:rsidR="001156E1" w:rsidRPr="00D06C6E">
        <w:rPr>
          <w:rFonts w:eastAsia="Times New Roman"/>
          <w:sz w:val="28"/>
          <w:szCs w:val="28"/>
        </w:rPr>
        <w:t> </w:t>
      </w:r>
      <w:r w:rsidRPr="00D06C6E">
        <w:rPr>
          <w:rFonts w:eastAsia="Times New Roman"/>
          <w:sz w:val="28"/>
          <w:szCs w:val="28"/>
        </w:rPr>
        <w:t xml:space="preserve">Порядок разработки и утверждения схемы размещения нестационарных торговых объектов </w:t>
      </w:r>
      <w:r w:rsidR="001156E1" w:rsidRPr="00D06C6E">
        <w:rPr>
          <w:rFonts w:eastAsia="Times New Roman"/>
          <w:sz w:val="28"/>
          <w:szCs w:val="28"/>
        </w:rPr>
        <w:t xml:space="preserve">Администрацией </w:t>
      </w:r>
      <w:r w:rsidR="00722FB0" w:rsidRPr="00D06C6E">
        <w:rPr>
          <w:rFonts w:eastAsia="Times New Roman"/>
          <w:sz w:val="28"/>
          <w:szCs w:val="28"/>
        </w:rPr>
        <w:t>Усть-Донецк</w:t>
      </w:r>
      <w:r w:rsidR="007D4C99" w:rsidRPr="00D06C6E">
        <w:rPr>
          <w:rFonts w:eastAsia="Times New Roman"/>
          <w:sz w:val="28"/>
          <w:szCs w:val="28"/>
        </w:rPr>
        <w:t>ого</w:t>
      </w:r>
      <w:r w:rsidR="00722FB0" w:rsidRPr="00D06C6E">
        <w:rPr>
          <w:rFonts w:eastAsia="Times New Roman"/>
          <w:sz w:val="28"/>
          <w:szCs w:val="28"/>
        </w:rPr>
        <w:t xml:space="preserve"> район</w:t>
      </w:r>
      <w:r w:rsidR="007D4C99" w:rsidRPr="00D06C6E">
        <w:rPr>
          <w:rFonts w:eastAsia="Times New Roman"/>
          <w:sz w:val="28"/>
          <w:szCs w:val="28"/>
        </w:rPr>
        <w:t>а</w:t>
      </w:r>
      <w:r w:rsidRPr="00D06C6E">
        <w:rPr>
          <w:rFonts w:eastAsia="Times New Roman"/>
          <w:sz w:val="28"/>
          <w:szCs w:val="28"/>
        </w:rPr>
        <w:t xml:space="preserve"> согласно приложению № 2. </w:t>
      </w:r>
    </w:p>
    <w:p w14:paraId="48548A29" w14:textId="792E3713" w:rsidR="00E66A88" w:rsidRPr="00D06C6E" w:rsidRDefault="00E66A88" w:rsidP="00E66A88">
      <w:pPr>
        <w:spacing w:line="228" w:lineRule="auto"/>
        <w:jc w:val="both"/>
        <w:rPr>
          <w:sz w:val="28"/>
        </w:rPr>
      </w:pPr>
      <w:r w:rsidRPr="00D06C6E">
        <w:rPr>
          <w:sz w:val="28"/>
        </w:rPr>
        <w:t xml:space="preserve">        1.3. Порядок и условия размещения нестационарных объектов для оказания услуг общественного питания (кафе предприятий общественного питания) и бытовых услуг согласно приложению № 3.</w:t>
      </w:r>
    </w:p>
    <w:p w14:paraId="6E451F75" w14:textId="097693D0" w:rsidR="00E66A88" w:rsidRPr="00D06C6E" w:rsidRDefault="00E66A88" w:rsidP="00E66A88">
      <w:pPr>
        <w:spacing w:line="228" w:lineRule="auto"/>
        <w:ind w:firstLine="709"/>
        <w:jc w:val="both"/>
        <w:rPr>
          <w:sz w:val="28"/>
        </w:rPr>
      </w:pPr>
      <w:r w:rsidRPr="00D06C6E">
        <w:rPr>
          <w:sz w:val="28"/>
        </w:rPr>
        <w:t xml:space="preserve">1.4. Порядок разработки и утверждения схемы размещения нестационарных объектов для оказания услуг общественного питания (кафе предприятий общественного питания) и бытовых услуг </w:t>
      </w:r>
      <w:r w:rsidR="001156E1" w:rsidRPr="00D06C6E">
        <w:rPr>
          <w:sz w:val="28"/>
        </w:rPr>
        <w:t xml:space="preserve">Администрацией Усть-Донецкого района </w:t>
      </w:r>
      <w:r w:rsidRPr="00D06C6E">
        <w:rPr>
          <w:sz w:val="28"/>
        </w:rPr>
        <w:t>согласно приложению № 4.</w:t>
      </w:r>
    </w:p>
    <w:bookmarkEnd w:id="2"/>
    <w:p w14:paraId="6CD4C02A" w14:textId="3B780CD7" w:rsidR="00E66A88" w:rsidRPr="00D06C6E" w:rsidRDefault="00E66A88" w:rsidP="00E66A88">
      <w:pPr>
        <w:ind w:firstLine="709"/>
        <w:jc w:val="both"/>
        <w:rPr>
          <w:sz w:val="28"/>
          <w:szCs w:val="28"/>
        </w:rPr>
      </w:pPr>
      <w:r w:rsidRPr="00D06C6E">
        <w:rPr>
          <w:sz w:val="28"/>
          <w:szCs w:val="28"/>
        </w:rPr>
        <w:t xml:space="preserve">2. Признать утратившим силу постановление Администрации </w:t>
      </w:r>
      <w:r w:rsidR="00D06C6E" w:rsidRPr="00D06C6E">
        <w:rPr>
          <w:sz w:val="28"/>
          <w:szCs w:val="28"/>
        </w:rPr>
        <w:t>Усть-Донецкого</w:t>
      </w:r>
      <w:r w:rsidRPr="00D06C6E">
        <w:rPr>
          <w:sz w:val="28"/>
          <w:szCs w:val="28"/>
        </w:rPr>
        <w:t xml:space="preserve"> района от </w:t>
      </w:r>
      <w:r w:rsidR="00D06C6E" w:rsidRPr="00D06C6E">
        <w:rPr>
          <w:sz w:val="28"/>
          <w:szCs w:val="28"/>
        </w:rPr>
        <w:t>21.12.2022</w:t>
      </w:r>
      <w:r w:rsidRPr="00D06C6E">
        <w:rPr>
          <w:sz w:val="28"/>
          <w:szCs w:val="28"/>
        </w:rPr>
        <w:t xml:space="preserve"> № </w:t>
      </w:r>
      <w:r w:rsidR="00D06C6E" w:rsidRPr="00D06C6E">
        <w:rPr>
          <w:sz w:val="28"/>
          <w:szCs w:val="28"/>
        </w:rPr>
        <w:t>100/987-п-22</w:t>
      </w:r>
      <w:r w:rsidRPr="00D06C6E">
        <w:rPr>
          <w:sz w:val="28"/>
          <w:szCs w:val="28"/>
        </w:rPr>
        <w:t xml:space="preserve"> «О размещении нестационарных торговых объектов на территории муниципального образования «</w:t>
      </w:r>
      <w:r w:rsidR="00D06C6E" w:rsidRPr="00D06C6E">
        <w:rPr>
          <w:sz w:val="28"/>
          <w:szCs w:val="28"/>
        </w:rPr>
        <w:t>Усть-Донецкий</w:t>
      </w:r>
      <w:r w:rsidRPr="00D06C6E">
        <w:rPr>
          <w:sz w:val="28"/>
          <w:szCs w:val="28"/>
        </w:rPr>
        <w:t xml:space="preserve"> район».</w:t>
      </w:r>
    </w:p>
    <w:p w14:paraId="44BF07DC" w14:textId="1267D7E5" w:rsidR="0018363D" w:rsidRDefault="00D06C6E" w:rsidP="0018363D">
      <w:pPr>
        <w:ind w:firstLine="709"/>
        <w:jc w:val="both"/>
        <w:rPr>
          <w:sz w:val="28"/>
        </w:rPr>
      </w:pPr>
      <w:r w:rsidRPr="00D06C6E">
        <w:rPr>
          <w:sz w:val="28"/>
        </w:rPr>
        <w:t>3</w:t>
      </w:r>
      <w:r w:rsidR="0018363D" w:rsidRPr="00D06C6E">
        <w:rPr>
          <w:sz w:val="28"/>
        </w:rPr>
        <w:t>. Отделу по общим и кадровым вопросам Администрации Усть-Донецкого района, разместить постановление</w:t>
      </w:r>
      <w:r w:rsidR="0018363D" w:rsidRPr="0018363D">
        <w:rPr>
          <w:sz w:val="28"/>
        </w:rPr>
        <w:t xml:space="preserve"> на официальном сайте Администрации Усть-Донецкого района. </w:t>
      </w:r>
    </w:p>
    <w:p w14:paraId="67D9BC7F" w14:textId="7B973A7B" w:rsidR="00DD4B3D" w:rsidRDefault="00D06C6E" w:rsidP="0018363D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18363D" w:rsidRPr="0018363D">
        <w:rPr>
          <w:sz w:val="28"/>
        </w:rPr>
        <w:t xml:space="preserve">. Контроль </w:t>
      </w:r>
      <w:r w:rsidR="009D4844">
        <w:rPr>
          <w:sz w:val="28"/>
        </w:rPr>
        <w:t>за</w:t>
      </w:r>
      <w:r w:rsidR="0018363D" w:rsidRPr="0018363D">
        <w:rPr>
          <w:sz w:val="28"/>
        </w:rPr>
        <w:t xml:space="preserve"> выполнением постановления возложить на заместителя главы Администрации Усть-Донецкого района по развитию экономики и финансовым вопросам М.В. </w:t>
      </w:r>
      <w:proofErr w:type="spellStart"/>
      <w:r w:rsidR="0018363D" w:rsidRPr="0018363D">
        <w:rPr>
          <w:sz w:val="28"/>
        </w:rPr>
        <w:t>Гагулину</w:t>
      </w:r>
      <w:proofErr w:type="spellEnd"/>
      <w:r w:rsidR="0018363D" w:rsidRPr="0018363D">
        <w:rPr>
          <w:sz w:val="28"/>
        </w:rPr>
        <w:t>.</w:t>
      </w:r>
    </w:p>
    <w:p w14:paraId="40FE89B2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p w14:paraId="21E58793" w14:textId="77777777" w:rsidR="000F57C1" w:rsidRDefault="000F57C1" w:rsidP="00C615A9">
      <w:pPr>
        <w:pStyle w:val="a8"/>
        <w:rPr>
          <w:spacing w:val="-24"/>
          <w:sz w:val="24"/>
          <w:szCs w:val="24"/>
        </w:rPr>
      </w:pPr>
    </w:p>
    <w:p w14:paraId="7FF5540B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07"/>
        <w:gridCol w:w="3855"/>
        <w:gridCol w:w="2675"/>
      </w:tblGrid>
      <w:tr w:rsidR="00AA1306" w:rsidRPr="00ED3C6E" w14:paraId="0537CD8C" w14:textId="77777777" w:rsidTr="00C951C3">
        <w:trPr>
          <w:trHeight w:val="1485"/>
        </w:trPr>
        <w:tc>
          <w:tcPr>
            <w:tcW w:w="1612" w:type="pct"/>
            <w:shd w:val="clear" w:color="auto" w:fill="auto"/>
            <w:vAlign w:val="center"/>
          </w:tcPr>
          <w:p w14:paraId="01A616CC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3" w:name="SIGNERPOST1"/>
            <w:bookmarkEnd w:id="3"/>
          </w:p>
        </w:tc>
        <w:tc>
          <w:tcPr>
            <w:tcW w:w="2000" w:type="pct"/>
          </w:tcPr>
          <w:p w14:paraId="5BC539B1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4" w:name="SIGNERSTAMP1"/>
            <w:bookmarkEnd w:id="4"/>
          </w:p>
        </w:tc>
        <w:tc>
          <w:tcPr>
            <w:tcW w:w="1388" w:type="pct"/>
            <w:shd w:val="clear" w:color="auto" w:fill="auto"/>
            <w:vAlign w:val="center"/>
          </w:tcPr>
          <w:p w14:paraId="3843343D" w14:textId="77777777"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5" w:name="SIGNERNAME1"/>
            <w:bookmarkEnd w:id="5"/>
          </w:p>
        </w:tc>
      </w:tr>
    </w:tbl>
    <w:p w14:paraId="48D52EFA" w14:textId="77777777" w:rsidR="00C615A9" w:rsidRDefault="00C615A9" w:rsidP="00C615A9">
      <w:pPr>
        <w:pStyle w:val="a8"/>
        <w:rPr>
          <w:szCs w:val="28"/>
        </w:rPr>
      </w:pPr>
    </w:p>
    <w:p w14:paraId="357812B9" w14:textId="77777777" w:rsidR="00C615A9" w:rsidRDefault="00C615A9" w:rsidP="00C615A9">
      <w:pPr>
        <w:pStyle w:val="a8"/>
        <w:ind w:firstLine="0"/>
        <w:rPr>
          <w:sz w:val="24"/>
          <w:szCs w:val="24"/>
        </w:rPr>
      </w:pPr>
    </w:p>
    <w:p w14:paraId="5A731E3E" w14:textId="77777777" w:rsidR="00DD4B3D" w:rsidRDefault="00AD0D24" w:rsidP="00C615A9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14:paraId="66EDEFFA" w14:textId="77777777" w:rsidR="0018363D" w:rsidRPr="0018363D" w:rsidRDefault="0018363D" w:rsidP="0018363D">
      <w:pPr>
        <w:suppressAutoHyphens w:val="0"/>
        <w:spacing w:line="276" w:lineRule="auto"/>
        <w:rPr>
          <w:sz w:val="18"/>
          <w:szCs w:val="18"/>
        </w:rPr>
      </w:pPr>
      <w:bookmarkStart w:id="6" w:name="EXECUTOR"/>
      <w:bookmarkEnd w:id="6"/>
      <w:r w:rsidRPr="0018363D">
        <w:rPr>
          <w:sz w:val="18"/>
          <w:szCs w:val="18"/>
        </w:rPr>
        <w:t xml:space="preserve">Сектор поддержки предпринимательства </w:t>
      </w:r>
    </w:p>
    <w:p w14:paraId="3EC73014" w14:textId="511C471A" w:rsidR="00FF75B7" w:rsidRPr="00C865DA" w:rsidRDefault="0018363D" w:rsidP="0018363D">
      <w:pPr>
        <w:suppressAutoHyphens w:val="0"/>
        <w:spacing w:line="276" w:lineRule="auto"/>
        <w:rPr>
          <w:sz w:val="18"/>
          <w:szCs w:val="18"/>
        </w:rPr>
      </w:pPr>
      <w:r w:rsidRPr="0018363D">
        <w:rPr>
          <w:sz w:val="18"/>
          <w:szCs w:val="18"/>
        </w:rPr>
        <w:t>и потребительского рынка</w:t>
      </w:r>
    </w:p>
    <w:sectPr w:rsidR="00FF75B7" w:rsidRPr="00C865DA" w:rsidSect="006D2598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38D4" w14:textId="77777777" w:rsidR="00727F69" w:rsidRDefault="00727F69" w:rsidP="00FF75B7">
      <w:r>
        <w:separator/>
      </w:r>
    </w:p>
  </w:endnote>
  <w:endnote w:type="continuationSeparator" w:id="0">
    <w:p w14:paraId="603CC625" w14:textId="77777777" w:rsidR="00727F69" w:rsidRDefault="00727F69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B520" w14:textId="77777777" w:rsidR="00727F69" w:rsidRDefault="00727F69" w:rsidP="00FF75B7">
      <w:r>
        <w:separator/>
      </w:r>
    </w:p>
  </w:footnote>
  <w:footnote w:type="continuationSeparator" w:id="0">
    <w:p w14:paraId="4C8FDD5D" w14:textId="77777777" w:rsidR="00727F69" w:rsidRDefault="00727F69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2E03EF89" w14:textId="77777777"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D4753A">
          <w:rPr>
            <w:noProof/>
          </w:rPr>
          <w:t>2</w:t>
        </w:r>
        <w:r>
          <w:fldChar w:fldCharType="end"/>
        </w:r>
      </w:p>
    </w:sdtContent>
  </w:sdt>
  <w:p w14:paraId="68091AC2" w14:textId="77777777" w:rsidR="00FF75B7" w:rsidRDefault="00FF7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18"/>
    <w:rsid w:val="000215DA"/>
    <w:rsid w:val="00056AEC"/>
    <w:rsid w:val="000A5E4A"/>
    <w:rsid w:val="000F4618"/>
    <w:rsid w:val="000F57C1"/>
    <w:rsid w:val="001156E1"/>
    <w:rsid w:val="00160D39"/>
    <w:rsid w:val="0018363D"/>
    <w:rsid w:val="001C6391"/>
    <w:rsid w:val="001F417B"/>
    <w:rsid w:val="002B0D68"/>
    <w:rsid w:val="002F2B3C"/>
    <w:rsid w:val="00300F68"/>
    <w:rsid w:val="00343133"/>
    <w:rsid w:val="003C10D5"/>
    <w:rsid w:val="003E56D1"/>
    <w:rsid w:val="003F0D98"/>
    <w:rsid w:val="004169E2"/>
    <w:rsid w:val="00417E10"/>
    <w:rsid w:val="00461DA3"/>
    <w:rsid w:val="005124C1"/>
    <w:rsid w:val="005270A5"/>
    <w:rsid w:val="005B2A9A"/>
    <w:rsid w:val="00636617"/>
    <w:rsid w:val="00657457"/>
    <w:rsid w:val="006D2598"/>
    <w:rsid w:val="00722FB0"/>
    <w:rsid w:val="00727F69"/>
    <w:rsid w:val="00774468"/>
    <w:rsid w:val="007B1D55"/>
    <w:rsid w:val="007C45DD"/>
    <w:rsid w:val="007D4C99"/>
    <w:rsid w:val="00823D48"/>
    <w:rsid w:val="00902860"/>
    <w:rsid w:val="009D4844"/>
    <w:rsid w:val="00A4018C"/>
    <w:rsid w:val="00A64BEA"/>
    <w:rsid w:val="00A857A0"/>
    <w:rsid w:val="00AA1306"/>
    <w:rsid w:val="00AA70EC"/>
    <w:rsid w:val="00AD0D24"/>
    <w:rsid w:val="00BA2E8D"/>
    <w:rsid w:val="00BC47C6"/>
    <w:rsid w:val="00BD7E02"/>
    <w:rsid w:val="00C141FD"/>
    <w:rsid w:val="00C615A9"/>
    <w:rsid w:val="00C76F7E"/>
    <w:rsid w:val="00C865DA"/>
    <w:rsid w:val="00C951C3"/>
    <w:rsid w:val="00D06C6E"/>
    <w:rsid w:val="00D4753A"/>
    <w:rsid w:val="00DD4B3D"/>
    <w:rsid w:val="00DF50C6"/>
    <w:rsid w:val="00E642D8"/>
    <w:rsid w:val="00E66A88"/>
    <w:rsid w:val="00E943F3"/>
    <w:rsid w:val="00F25EAD"/>
    <w:rsid w:val="00F6620C"/>
    <w:rsid w:val="00F93DBB"/>
    <w:rsid w:val="00FB3D74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C7C1"/>
  <w15:docId w15:val="{87B6D52E-85D0-4315-8172-11772914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0F57C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57C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Брызгалина Ирина</cp:lastModifiedBy>
  <cp:revision>3</cp:revision>
  <cp:lastPrinted>2025-11-19T07:57:00Z</cp:lastPrinted>
  <dcterms:created xsi:type="dcterms:W3CDTF">2026-03-27T08:34:00Z</dcterms:created>
  <dcterms:modified xsi:type="dcterms:W3CDTF">2026-04-02T06:27:00Z</dcterms:modified>
</cp:coreProperties>
</file>