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41"/>
        <w:tblW w:w="9554" w:type="dxa"/>
        <w:tblLook w:val="00A0"/>
      </w:tblPr>
      <w:tblGrid>
        <w:gridCol w:w="4964"/>
        <w:gridCol w:w="4590"/>
      </w:tblGrid>
      <w:tr w:rsidR="00725A20" w:rsidRPr="00535632" w:rsidTr="00685D15">
        <w:trPr>
          <w:trHeight w:val="1485"/>
        </w:trPr>
        <w:tc>
          <w:tcPr>
            <w:tcW w:w="4964" w:type="dxa"/>
          </w:tcPr>
          <w:p w:rsidR="00725A20" w:rsidRPr="00535632" w:rsidRDefault="00725A20" w:rsidP="00685D15"/>
        </w:tc>
        <w:tc>
          <w:tcPr>
            <w:tcW w:w="4590" w:type="dxa"/>
          </w:tcPr>
          <w:p w:rsidR="00725A20" w:rsidRDefault="00725A20" w:rsidP="00685D15"/>
          <w:p w:rsidR="00725A20" w:rsidRPr="007C19B7" w:rsidRDefault="00725A20" w:rsidP="00685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7C19B7">
              <w:rPr>
                <w:sz w:val="28"/>
                <w:szCs w:val="28"/>
              </w:rPr>
              <w:t xml:space="preserve">Приложение к постановлению </w:t>
            </w:r>
          </w:p>
          <w:p w:rsidR="00725A20" w:rsidRDefault="00725A20" w:rsidP="00685D15">
            <w:pPr>
              <w:ind w:left="4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Pr="007C19B7">
              <w:rPr>
                <w:sz w:val="28"/>
                <w:szCs w:val="28"/>
              </w:rPr>
              <w:t>Администрации</w:t>
            </w:r>
          </w:p>
          <w:p w:rsidR="00725A20" w:rsidRPr="007C19B7" w:rsidRDefault="00725A20" w:rsidP="00685D15">
            <w:pPr>
              <w:ind w:left="4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7C19B7">
              <w:rPr>
                <w:sz w:val="28"/>
                <w:szCs w:val="28"/>
              </w:rPr>
              <w:t xml:space="preserve"> Усть-Донецкого</w:t>
            </w:r>
            <w:r>
              <w:rPr>
                <w:sz w:val="28"/>
                <w:szCs w:val="28"/>
              </w:rPr>
              <w:t xml:space="preserve"> </w:t>
            </w:r>
            <w:r w:rsidRPr="007C19B7">
              <w:rPr>
                <w:sz w:val="28"/>
                <w:szCs w:val="28"/>
              </w:rPr>
              <w:t>района</w:t>
            </w:r>
          </w:p>
          <w:p w:rsidR="00725A20" w:rsidRPr="007C19B7" w:rsidRDefault="00725A20" w:rsidP="00685D15">
            <w:pPr>
              <w:ind w:left="423"/>
              <w:rPr>
                <w:sz w:val="28"/>
                <w:szCs w:val="28"/>
              </w:rPr>
            </w:pPr>
            <w:r w:rsidRPr="007C19B7">
              <w:rPr>
                <w:sz w:val="28"/>
                <w:szCs w:val="28"/>
              </w:rPr>
              <w:t xml:space="preserve">от </w:t>
            </w:r>
            <w:r w:rsidRPr="00141976">
              <w:rPr>
                <w:sz w:val="28"/>
                <w:szCs w:val="28"/>
              </w:rPr>
              <w:t>____________  № __________</w:t>
            </w:r>
          </w:p>
          <w:p w:rsidR="00725A20" w:rsidRPr="00535632" w:rsidRDefault="00725A20" w:rsidP="00685D15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C615A9" w:rsidRPr="007746C7" w:rsidRDefault="00C615A9" w:rsidP="00C615A9">
      <w:pPr>
        <w:pStyle w:val="a8"/>
        <w:ind w:firstLine="0"/>
        <w:rPr>
          <w:sz w:val="24"/>
          <w:szCs w:val="24"/>
        </w:rPr>
      </w:pPr>
    </w:p>
    <w:p w:rsidR="00D12DF6" w:rsidRPr="007746C7" w:rsidRDefault="00D12DF6" w:rsidP="00D12DF6">
      <w:pPr>
        <w:jc w:val="center"/>
        <w:rPr>
          <w:b/>
          <w:sz w:val="28"/>
          <w:szCs w:val="28"/>
        </w:rPr>
      </w:pPr>
    </w:p>
    <w:p w:rsidR="00D12DF6" w:rsidRPr="007746C7" w:rsidRDefault="00D12DF6" w:rsidP="00D12DF6">
      <w:pPr>
        <w:jc w:val="center"/>
        <w:rPr>
          <w:b/>
          <w:sz w:val="28"/>
          <w:szCs w:val="28"/>
        </w:rPr>
      </w:pPr>
      <w:r w:rsidRPr="007746C7">
        <w:rPr>
          <w:b/>
          <w:sz w:val="28"/>
          <w:szCs w:val="28"/>
        </w:rPr>
        <w:t>ОТЧЕТ</w:t>
      </w:r>
    </w:p>
    <w:p w:rsidR="00D12DF6" w:rsidRPr="007746C7" w:rsidRDefault="00D12DF6" w:rsidP="00D12DF6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7746C7">
        <w:rPr>
          <w:sz w:val="28"/>
          <w:szCs w:val="28"/>
        </w:rPr>
        <w:t xml:space="preserve">о реализации муниципальной программы </w:t>
      </w:r>
      <w:r w:rsidRPr="007746C7">
        <w:rPr>
          <w:kern w:val="2"/>
          <w:sz w:val="28"/>
          <w:szCs w:val="28"/>
        </w:rPr>
        <w:t xml:space="preserve">Усть-Донецкого района </w:t>
      </w:r>
    </w:p>
    <w:p w:rsidR="00D12DF6" w:rsidRPr="007746C7" w:rsidRDefault="00D12DF6" w:rsidP="00D12DF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746C7">
        <w:rPr>
          <w:kern w:val="2"/>
          <w:sz w:val="28"/>
          <w:szCs w:val="28"/>
        </w:rPr>
        <w:t>«Развитие физической культуры и спорта»</w:t>
      </w:r>
      <w:r w:rsidR="00A112F6" w:rsidRPr="007746C7">
        <w:rPr>
          <w:sz w:val="28"/>
          <w:szCs w:val="28"/>
        </w:rPr>
        <w:t xml:space="preserve"> за 202</w:t>
      </w:r>
      <w:r w:rsidR="00450218" w:rsidRPr="007746C7">
        <w:rPr>
          <w:sz w:val="28"/>
          <w:szCs w:val="28"/>
        </w:rPr>
        <w:t>2</w:t>
      </w:r>
      <w:r w:rsidRPr="007746C7">
        <w:rPr>
          <w:sz w:val="28"/>
          <w:szCs w:val="28"/>
        </w:rPr>
        <w:t xml:space="preserve"> год</w:t>
      </w:r>
    </w:p>
    <w:p w:rsidR="00D12DF6" w:rsidRPr="007746C7" w:rsidRDefault="00D12DF6" w:rsidP="00D12DF6">
      <w:pPr>
        <w:ind w:firstLine="540"/>
        <w:jc w:val="center"/>
        <w:rPr>
          <w:sz w:val="28"/>
          <w:szCs w:val="28"/>
        </w:rPr>
      </w:pPr>
    </w:p>
    <w:p w:rsidR="00D12DF6" w:rsidRPr="007746C7" w:rsidRDefault="00D12DF6" w:rsidP="00D12DF6">
      <w:pPr>
        <w:ind w:firstLine="540"/>
        <w:jc w:val="center"/>
        <w:rPr>
          <w:b/>
          <w:sz w:val="28"/>
          <w:szCs w:val="28"/>
        </w:rPr>
      </w:pPr>
      <w:r w:rsidRPr="007746C7">
        <w:rPr>
          <w:b/>
          <w:sz w:val="28"/>
          <w:szCs w:val="28"/>
          <w:lang w:val="en-US"/>
        </w:rPr>
        <w:t>I</w:t>
      </w:r>
      <w:r w:rsidRPr="007746C7">
        <w:rPr>
          <w:b/>
          <w:sz w:val="28"/>
          <w:szCs w:val="28"/>
        </w:rPr>
        <w:t>. Основные результаты.</w:t>
      </w:r>
    </w:p>
    <w:p w:rsidR="00D12DF6" w:rsidRPr="007746C7" w:rsidRDefault="00D12DF6" w:rsidP="00D12DF6">
      <w:pPr>
        <w:ind w:firstLine="540"/>
        <w:jc w:val="both"/>
        <w:rPr>
          <w:sz w:val="28"/>
          <w:szCs w:val="28"/>
        </w:rPr>
      </w:pPr>
    </w:p>
    <w:p w:rsidR="00D12DF6" w:rsidRPr="007746C7" w:rsidRDefault="00D12DF6" w:rsidP="00D12DF6">
      <w:pPr>
        <w:ind w:firstLine="709"/>
        <w:jc w:val="both"/>
        <w:rPr>
          <w:sz w:val="28"/>
          <w:szCs w:val="28"/>
        </w:rPr>
      </w:pPr>
      <w:r w:rsidRPr="007746C7">
        <w:rPr>
          <w:sz w:val="28"/>
          <w:szCs w:val="28"/>
        </w:rPr>
        <w:t xml:space="preserve">В Усть-Донецком районе в области физической культуры и спорта ведут работу: специалисты отдела культуры, спорта и молодежной политики Администрации Усть-Донецкого района, специалисты сельских и городского поселений, МБОУ ДО ДЮСШ (отдел образования), члены трудовых </w:t>
      </w:r>
      <w:r w:rsidRPr="007746C7">
        <w:rPr>
          <w:sz w:val="28"/>
          <w:szCs w:val="28"/>
          <w:shd w:val="clear" w:color="auto" w:fill="FFFFFF"/>
        </w:rPr>
        <w:t xml:space="preserve">коллективов </w:t>
      </w:r>
      <w:r w:rsidRPr="007746C7">
        <w:rPr>
          <w:sz w:val="28"/>
          <w:szCs w:val="28"/>
        </w:rPr>
        <w:t>предприятий и организаций района, а также общественные организации.</w:t>
      </w:r>
    </w:p>
    <w:p w:rsidR="00D12DF6" w:rsidRPr="007746C7" w:rsidRDefault="00D12DF6" w:rsidP="00D12DF6">
      <w:pPr>
        <w:ind w:firstLine="709"/>
        <w:jc w:val="both"/>
        <w:rPr>
          <w:sz w:val="28"/>
          <w:szCs w:val="28"/>
        </w:rPr>
      </w:pPr>
      <w:r w:rsidRPr="007746C7">
        <w:rPr>
          <w:sz w:val="28"/>
          <w:szCs w:val="28"/>
        </w:rPr>
        <w:t>В Усть-Донецком районе проводится активная работа по приобщению молодежи к занятию спортом. Эта работа носит системный, постоянный характер, главной целью которой является физическое и нравственное развитие молодежи, формирование антинаркотической культуры, моды на здоровый образ жизни. Указанная работа осуществляется в рамках развития «дворового» спорта, развития сети учреждений спорта, вовлечения в спортивные кружки, секции подростков, стоящих на профилактических учетах, учете в наркологических службах, организации пропаганды ценностей здорового образа жизни, физической культуры и спорта, основанной на положительных образах выдающихся спортсменов.</w:t>
      </w:r>
    </w:p>
    <w:p w:rsidR="00D12DF6" w:rsidRPr="007746C7" w:rsidRDefault="00D12DF6" w:rsidP="00D12DF6">
      <w:pPr>
        <w:ind w:firstLine="709"/>
        <w:jc w:val="both"/>
        <w:rPr>
          <w:sz w:val="28"/>
          <w:szCs w:val="28"/>
        </w:rPr>
      </w:pPr>
      <w:r w:rsidRPr="007746C7">
        <w:rPr>
          <w:sz w:val="28"/>
          <w:szCs w:val="28"/>
        </w:rPr>
        <w:t>В районе создана сеть спортивных объектов, которые позволяют заниматься различными видами спорта. Население имеет возможность посещать 14</w:t>
      </w:r>
      <w:r w:rsidR="00A112F6" w:rsidRPr="007746C7">
        <w:rPr>
          <w:sz w:val="28"/>
          <w:szCs w:val="28"/>
        </w:rPr>
        <w:t>9</w:t>
      </w:r>
      <w:r w:rsidRPr="007746C7">
        <w:rPr>
          <w:sz w:val="28"/>
          <w:szCs w:val="28"/>
        </w:rPr>
        <w:t xml:space="preserve"> спортивных сооружения для занятия спортом и физической культурой.</w:t>
      </w:r>
    </w:p>
    <w:p w:rsidR="00D12DF6" w:rsidRPr="007746C7" w:rsidRDefault="00D12DF6" w:rsidP="00D12DF6">
      <w:pPr>
        <w:ind w:firstLine="709"/>
        <w:jc w:val="both"/>
        <w:rPr>
          <w:color w:val="000000"/>
          <w:sz w:val="28"/>
          <w:szCs w:val="28"/>
        </w:rPr>
      </w:pPr>
      <w:r w:rsidRPr="007746C7">
        <w:rPr>
          <w:color w:val="000000"/>
          <w:sz w:val="28"/>
          <w:szCs w:val="28"/>
        </w:rPr>
        <w:t>Наиболее значимые из них: </w:t>
      </w:r>
    </w:p>
    <w:p w:rsidR="00D12DF6" w:rsidRPr="007746C7" w:rsidRDefault="00D12DF6" w:rsidP="00D12DF6">
      <w:pPr>
        <w:pStyle w:val="af1"/>
        <w:numPr>
          <w:ilvl w:val="0"/>
          <w:numId w:val="9"/>
        </w:numPr>
        <w:shd w:val="clear" w:color="auto" w:fill="FFFFFF"/>
        <w:ind w:left="0" w:firstLine="709"/>
        <w:contextualSpacing/>
        <w:jc w:val="both"/>
        <w:textAlignment w:val="baseline"/>
        <w:rPr>
          <w:color w:val="000000"/>
          <w:sz w:val="28"/>
          <w:szCs w:val="28"/>
        </w:rPr>
      </w:pPr>
      <w:r w:rsidRPr="007746C7">
        <w:rPr>
          <w:color w:val="000000"/>
          <w:sz w:val="28"/>
          <w:szCs w:val="28"/>
        </w:rPr>
        <w:t xml:space="preserve">Стадион «Водник» </w:t>
      </w:r>
    </w:p>
    <w:p w:rsidR="00D12DF6" w:rsidRPr="007746C7" w:rsidRDefault="00A112F6" w:rsidP="00D12DF6">
      <w:pPr>
        <w:pStyle w:val="af1"/>
        <w:numPr>
          <w:ilvl w:val="0"/>
          <w:numId w:val="9"/>
        </w:numPr>
        <w:ind w:left="0" w:firstLine="709"/>
        <w:contextualSpacing/>
        <w:jc w:val="both"/>
        <w:rPr>
          <w:color w:val="000000"/>
          <w:sz w:val="28"/>
          <w:szCs w:val="28"/>
        </w:rPr>
      </w:pPr>
      <w:r w:rsidRPr="007746C7">
        <w:rPr>
          <w:color w:val="000000"/>
          <w:sz w:val="28"/>
          <w:szCs w:val="28"/>
        </w:rPr>
        <w:t>Водноспортивный центр МБОУ ДО ДЮСШ</w:t>
      </w:r>
    </w:p>
    <w:p w:rsidR="00D12DF6" w:rsidRPr="007746C7" w:rsidRDefault="00D12DF6" w:rsidP="00D12DF6">
      <w:pPr>
        <w:pStyle w:val="af1"/>
        <w:numPr>
          <w:ilvl w:val="0"/>
          <w:numId w:val="9"/>
        </w:numPr>
        <w:ind w:left="0" w:firstLine="709"/>
        <w:contextualSpacing/>
        <w:jc w:val="both"/>
        <w:rPr>
          <w:color w:val="000000"/>
          <w:sz w:val="28"/>
          <w:szCs w:val="28"/>
        </w:rPr>
      </w:pPr>
      <w:r w:rsidRPr="007746C7">
        <w:rPr>
          <w:color w:val="000000"/>
          <w:sz w:val="28"/>
          <w:szCs w:val="28"/>
        </w:rPr>
        <w:t xml:space="preserve">Четыре Многофункциональные спортивные площадки, оборудованные для игр в </w:t>
      </w:r>
      <w:r w:rsidRPr="007746C7">
        <w:rPr>
          <w:sz w:val="28"/>
          <w:szCs w:val="28"/>
        </w:rPr>
        <w:t>мини-футбол, баскетбол, волейбол, гандбол, бадминтон и большой теннис</w:t>
      </w:r>
    </w:p>
    <w:p w:rsidR="00D12DF6" w:rsidRPr="007746C7" w:rsidRDefault="00D12DF6" w:rsidP="00D12DF6">
      <w:pPr>
        <w:pStyle w:val="af1"/>
        <w:numPr>
          <w:ilvl w:val="0"/>
          <w:numId w:val="9"/>
        </w:numPr>
        <w:ind w:left="0" w:firstLine="709"/>
        <w:contextualSpacing/>
        <w:jc w:val="both"/>
        <w:rPr>
          <w:color w:val="000000"/>
          <w:sz w:val="28"/>
          <w:szCs w:val="28"/>
        </w:rPr>
      </w:pPr>
      <w:r w:rsidRPr="007746C7">
        <w:rPr>
          <w:color w:val="000000"/>
          <w:sz w:val="28"/>
          <w:szCs w:val="28"/>
        </w:rPr>
        <w:t>Спортивный зал детско-юношеской спортивной школы</w:t>
      </w:r>
    </w:p>
    <w:p w:rsidR="00D12DF6" w:rsidRPr="007746C7" w:rsidRDefault="00D12DF6" w:rsidP="00D12DF6">
      <w:pPr>
        <w:pStyle w:val="af1"/>
        <w:numPr>
          <w:ilvl w:val="0"/>
          <w:numId w:val="9"/>
        </w:numPr>
        <w:ind w:left="0" w:firstLine="709"/>
        <w:contextualSpacing/>
        <w:jc w:val="both"/>
        <w:rPr>
          <w:color w:val="000000"/>
          <w:sz w:val="28"/>
          <w:szCs w:val="28"/>
        </w:rPr>
      </w:pPr>
      <w:r w:rsidRPr="007746C7">
        <w:rPr>
          <w:color w:val="000000"/>
          <w:sz w:val="28"/>
          <w:szCs w:val="28"/>
        </w:rPr>
        <w:t>Гребная база</w:t>
      </w:r>
    </w:p>
    <w:p w:rsidR="00D12DF6" w:rsidRPr="007746C7" w:rsidRDefault="00D12DF6" w:rsidP="00D12DF6">
      <w:pPr>
        <w:pStyle w:val="af1"/>
        <w:numPr>
          <w:ilvl w:val="0"/>
          <w:numId w:val="9"/>
        </w:numPr>
        <w:ind w:left="0" w:firstLine="709"/>
        <w:contextualSpacing/>
        <w:jc w:val="both"/>
        <w:rPr>
          <w:color w:val="FF0000"/>
          <w:sz w:val="28"/>
          <w:szCs w:val="28"/>
        </w:rPr>
      </w:pPr>
      <w:r w:rsidRPr="007746C7">
        <w:rPr>
          <w:color w:val="000000"/>
          <w:sz w:val="28"/>
          <w:szCs w:val="28"/>
        </w:rPr>
        <w:t>Спортивный зал в ст. Раздорская</w:t>
      </w:r>
    </w:p>
    <w:p w:rsidR="00375610" w:rsidRDefault="00375610" w:rsidP="00D12DF6">
      <w:pPr>
        <w:ind w:left="720"/>
        <w:jc w:val="center"/>
        <w:rPr>
          <w:color w:val="000000"/>
          <w:sz w:val="28"/>
          <w:szCs w:val="28"/>
        </w:rPr>
      </w:pPr>
    </w:p>
    <w:p w:rsidR="00375610" w:rsidRDefault="00375610" w:rsidP="00375610">
      <w:pPr>
        <w:ind w:left="720"/>
        <w:rPr>
          <w:color w:val="000000"/>
          <w:sz w:val="28"/>
          <w:szCs w:val="28"/>
        </w:rPr>
      </w:pPr>
    </w:p>
    <w:p w:rsidR="00D12DF6" w:rsidRPr="007746C7" w:rsidRDefault="00D12DF6" w:rsidP="00375610">
      <w:pPr>
        <w:ind w:left="720"/>
        <w:jc w:val="center"/>
        <w:rPr>
          <w:color w:val="000000"/>
          <w:sz w:val="28"/>
          <w:szCs w:val="28"/>
        </w:rPr>
      </w:pPr>
      <w:r w:rsidRPr="007746C7">
        <w:rPr>
          <w:color w:val="000000"/>
          <w:sz w:val="28"/>
          <w:szCs w:val="28"/>
        </w:rPr>
        <w:lastRenderedPageBreak/>
        <w:t>Спортивные сооружения в разрезе поселений</w:t>
      </w:r>
    </w:p>
    <w:p w:rsidR="00D12DF6" w:rsidRPr="007746C7" w:rsidRDefault="00D12DF6" w:rsidP="00D12DF6">
      <w:pPr>
        <w:ind w:left="720"/>
        <w:rPr>
          <w:color w:val="000000"/>
          <w:sz w:val="28"/>
          <w:szCs w:val="28"/>
        </w:rPr>
      </w:pPr>
    </w:p>
    <w:tbl>
      <w:tblPr>
        <w:tblW w:w="96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11"/>
        <w:gridCol w:w="709"/>
        <w:gridCol w:w="710"/>
        <w:gridCol w:w="567"/>
        <w:gridCol w:w="709"/>
        <w:gridCol w:w="708"/>
        <w:gridCol w:w="709"/>
        <w:gridCol w:w="709"/>
        <w:gridCol w:w="714"/>
      </w:tblGrid>
      <w:tr w:rsidR="00D12DF6" w:rsidRPr="007746C7" w:rsidTr="00805608">
        <w:trPr>
          <w:cantSplit/>
          <w:trHeight w:val="254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jc w:val="both"/>
              <w:rPr>
                <w:lang w:eastAsia="en-US"/>
              </w:rPr>
            </w:pPr>
          </w:p>
          <w:p w:rsidR="00D12DF6" w:rsidRPr="007746C7" w:rsidRDefault="00D12DF6" w:rsidP="00805608">
            <w:pPr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2DF6" w:rsidRPr="007746C7" w:rsidRDefault="00D12DF6" w:rsidP="00805608">
            <w:pPr>
              <w:ind w:left="414" w:right="113" w:hanging="357"/>
              <w:jc w:val="center"/>
              <w:rPr>
                <w:lang w:eastAsia="en-US"/>
              </w:rPr>
            </w:pPr>
            <w:r w:rsidRPr="007746C7">
              <w:t>Усть-Донецкое г.п.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2DF6" w:rsidRPr="007746C7" w:rsidRDefault="00D12DF6" w:rsidP="00805608">
            <w:pPr>
              <w:ind w:left="414" w:right="113" w:hanging="357"/>
              <w:jc w:val="center"/>
              <w:rPr>
                <w:lang w:eastAsia="en-US"/>
              </w:rPr>
            </w:pPr>
            <w:r w:rsidRPr="007746C7">
              <w:t>Нижнеундрюченское</w:t>
            </w:r>
          </w:p>
          <w:p w:rsidR="00D12DF6" w:rsidRPr="007746C7" w:rsidRDefault="00D12DF6" w:rsidP="00805608">
            <w:pPr>
              <w:ind w:left="414" w:right="113" w:hanging="357"/>
              <w:jc w:val="center"/>
            </w:pPr>
          </w:p>
          <w:p w:rsidR="00D12DF6" w:rsidRPr="007746C7" w:rsidRDefault="00D12DF6" w:rsidP="00805608">
            <w:pPr>
              <w:ind w:left="414" w:right="113" w:hanging="357"/>
              <w:jc w:val="center"/>
            </w:pPr>
          </w:p>
          <w:p w:rsidR="00D12DF6" w:rsidRPr="007746C7" w:rsidRDefault="00D12DF6" w:rsidP="00805608">
            <w:pPr>
              <w:ind w:left="414" w:right="113" w:hanging="357"/>
              <w:jc w:val="center"/>
            </w:pPr>
          </w:p>
          <w:p w:rsidR="00D12DF6" w:rsidRPr="007746C7" w:rsidRDefault="00D12DF6" w:rsidP="00805608">
            <w:pPr>
              <w:ind w:left="414" w:right="113" w:hanging="357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2DF6" w:rsidRPr="007746C7" w:rsidRDefault="00D12DF6" w:rsidP="00805608">
            <w:pPr>
              <w:ind w:left="414" w:right="113" w:hanging="357"/>
              <w:jc w:val="center"/>
              <w:rPr>
                <w:lang w:eastAsia="en-US"/>
              </w:rPr>
            </w:pPr>
            <w:r w:rsidRPr="007746C7">
              <w:t>Крымское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2DF6" w:rsidRPr="007746C7" w:rsidRDefault="00D12DF6" w:rsidP="00805608">
            <w:pPr>
              <w:ind w:left="414" w:right="113" w:hanging="357"/>
              <w:jc w:val="center"/>
              <w:rPr>
                <w:lang w:eastAsia="en-US"/>
              </w:rPr>
            </w:pPr>
            <w:r w:rsidRPr="007746C7">
              <w:t>Апаринское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2DF6" w:rsidRPr="007746C7" w:rsidRDefault="00D12DF6" w:rsidP="00805608">
            <w:pPr>
              <w:ind w:left="414" w:right="113" w:hanging="357"/>
              <w:jc w:val="center"/>
              <w:rPr>
                <w:lang w:eastAsia="en-US"/>
              </w:rPr>
            </w:pPr>
            <w:r w:rsidRPr="007746C7">
              <w:t>Верхнекундрючен-ское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2DF6" w:rsidRPr="007746C7" w:rsidRDefault="00D12DF6" w:rsidP="00805608">
            <w:pPr>
              <w:ind w:left="414" w:right="113" w:hanging="357"/>
              <w:jc w:val="center"/>
              <w:rPr>
                <w:lang w:eastAsia="en-US"/>
              </w:rPr>
            </w:pPr>
            <w:r w:rsidRPr="007746C7">
              <w:t>Мелиховское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2DF6" w:rsidRPr="007746C7" w:rsidRDefault="00D12DF6" w:rsidP="00805608">
            <w:pPr>
              <w:ind w:left="414" w:right="113" w:hanging="357"/>
              <w:jc w:val="center"/>
              <w:rPr>
                <w:lang w:eastAsia="en-US"/>
              </w:rPr>
            </w:pPr>
            <w:r w:rsidRPr="007746C7">
              <w:t>Пухляковское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12DF6" w:rsidRPr="007746C7" w:rsidRDefault="00D12DF6" w:rsidP="00805608">
            <w:pPr>
              <w:ind w:left="414" w:right="113" w:hanging="357"/>
              <w:jc w:val="center"/>
              <w:rPr>
                <w:lang w:eastAsia="en-US"/>
              </w:rPr>
            </w:pPr>
            <w:r w:rsidRPr="007746C7">
              <w:t>Раздорское</w:t>
            </w:r>
          </w:p>
        </w:tc>
      </w:tr>
      <w:tr w:rsidR="00D12DF6" w:rsidRPr="007746C7" w:rsidTr="00805608">
        <w:trPr>
          <w:cantSplit/>
          <w:trHeight w:val="41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F6" w:rsidRPr="007746C7" w:rsidRDefault="00D12DF6" w:rsidP="00805608">
            <w:pPr>
              <w:jc w:val="both"/>
              <w:rPr>
                <w:lang w:eastAsia="en-US"/>
              </w:rPr>
            </w:pPr>
            <w:r w:rsidRPr="007746C7">
              <w:t>спортивные объекты (кол-во):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F6" w:rsidRPr="007746C7" w:rsidRDefault="0035194D" w:rsidP="00805608">
            <w:pPr>
              <w:ind w:left="414" w:hanging="357"/>
              <w:jc w:val="center"/>
              <w:rPr>
                <w:lang w:eastAsia="en-US"/>
              </w:rPr>
            </w:pPr>
            <w:r w:rsidRPr="007746C7">
              <w:t>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F6" w:rsidRPr="007746C7" w:rsidRDefault="00D12DF6" w:rsidP="00805608">
            <w:pPr>
              <w:ind w:left="414" w:hanging="357"/>
              <w:jc w:val="center"/>
              <w:rPr>
                <w:lang w:eastAsia="en-US"/>
              </w:rPr>
            </w:pPr>
            <w:r w:rsidRPr="007746C7"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F6" w:rsidRPr="007746C7" w:rsidRDefault="00D12DF6" w:rsidP="00805608">
            <w:pPr>
              <w:snapToGrid w:val="0"/>
              <w:ind w:left="414" w:hanging="357"/>
              <w:jc w:val="center"/>
              <w:rPr>
                <w:lang w:eastAsia="en-US"/>
              </w:rPr>
            </w:pPr>
            <w:r w:rsidRPr="007746C7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F6" w:rsidRPr="007746C7" w:rsidRDefault="00D12DF6" w:rsidP="00805608">
            <w:pPr>
              <w:ind w:left="414" w:hanging="357"/>
              <w:jc w:val="center"/>
              <w:rPr>
                <w:lang w:eastAsia="en-US"/>
              </w:rPr>
            </w:pPr>
            <w:r w:rsidRPr="007746C7"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F6" w:rsidRPr="007746C7" w:rsidRDefault="00D12DF6" w:rsidP="00805608">
            <w:pPr>
              <w:jc w:val="center"/>
              <w:rPr>
                <w:lang w:eastAsia="en-US"/>
              </w:rPr>
            </w:pPr>
            <w:r w:rsidRPr="007746C7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F6" w:rsidRPr="007746C7" w:rsidRDefault="00D12DF6" w:rsidP="00805608">
            <w:pPr>
              <w:ind w:left="414" w:hanging="357"/>
              <w:jc w:val="center"/>
              <w:rPr>
                <w:lang w:eastAsia="en-US"/>
              </w:rPr>
            </w:pPr>
            <w:r w:rsidRPr="007746C7"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F6" w:rsidRPr="007746C7" w:rsidRDefault="00D12DF6" w:rsidP="00805608">
            <w:pPr>
              <w:ind w:left="31"/>
              <w:jc w:val="center"/>
              <w:rPr>
                <w:lang w:eastAsia="en-US"/>
              </w:rPr>
            </w:pPr>
            <w:r w:rsidRPr="007746C7">
              <w:t>17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F6" w:rsidRPr="007746C7" w:rsidRDefault="00D12DF6" w:rsidP="00805608">
            <w:pPr>
              <w:ind w:left="414" w:hanging="357"/>
              <w:jc w:val="center"/>
              <w:rPr>
                <w:lang w:eastAsia="en-US"/>
              </w:rPr>
            </w:pPr>
            <w:r w:rsidRPr="007746C7">
              <w:t>10</w:t>
            </w:r>
          </w:p>
        </w:tc>
      </w:tr>
      <w:tr w:rsidR="00D12DF6" w:rsidRPr="007746C7" w:rsidTr="00805608">
        <w:trPr>
          <w:cantSplit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F6" w:rsidRPr="007746C7" w:rsidRDefault="00D12DF6" w:rsidP="00805608">
            <w:pPr>
              <w:jc w:val="both"/>
              <w:rPr>
                <w:lang w:eastAsia="en-US"/>
              </w:rPr>
            </w:pPr>
            <w:r w:rsidRPr="007746C7">
              <w:t>стадионы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F6" w:rsidRPr="007746C7" w:rsidRDefault="00D12DF6" w:rsidP="00805608">
            <w:pPr>
              <w:ind w:left="414" w:hanging="357"/>
              <w:jc w:val="center"/>
              <w:rPr>
                <w:lang w:eastAsia="en-US"/>
              </w:rPr>
            </w:pPr>
            <w:r w:rsidRPr="007746C7"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ind w:left="414" w:hanging="357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snapToGrid w:val="0"/>
              <w:ind w:left="414" w:hanging="357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ind w:left="414" w:hanging="357"/>
              <w:jc w:val="center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ind w:left="414" w:hanging="357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ind w:left="31"/>
              <w:jc w:val="center"/>
              <w:rPr>
                <w:lang w:eastAsia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ind w:left="414" w:hanging="357"/>
              <w:jc w:val="center"/>
              <w:rPr>
                <w:lang w:eastAsia="en-US"/>
              </w:rPr>
            </w:pPr>
          </w:p>
        </w:tc>
      </w:tr>
      <w:tr w:rsidR="00D12DF6" w:rsidRPr="007746C7" w:rsidTr="00805608">
        <w:trPr>
          <w:cantSplit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F6" w:rsidRPr="007746C7" w:rsidRDefault="00D12DF6" w:rsidP="00805608">
            <w:pPr>
              <w:jc w:val="both"/>
              <w:rPr>
                <w:lang w:eastAsia="en-US"/>
              </w:rPr>
            </w:pPr>
            <w:r w:rsidRPr="007746C7">
              <w:t>спортивные залы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F6" w:rsidRPr="007746C7" w:rsidRDefault="00D12DF6" w:rsidP="00805608">
            <w:pPr>
              <w:ind w:left="414" w:hanging="357"/>
              <w:jc w:val="center"/>
              <w:rPr>
                <w:lang w:eastAsia="en-US"/>
              </w:rPr>
            </w:pPr>
            <w:r w:rsidRPr="007746C7"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F6" w:rsidRPr="007746C7" w:rsidRDefault="00D12DF6" w:rsidP="00805608">
            <w:pPr>
              <w:ind w:left="414" w:hanging="357"/>
              <w:jc w:val="center"/>
              <w:rPr>
                <w:lang w:eastAsia="en-US"/>
              </w:rPr>
            </w:pPr>
            <w:r w:rsidRPr="007746C7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F6" w:rsidRPr="007746C7" w:rsidRDefault="00D12DF6" w:rsidP="00805608">
            <w:pPr>
              <w:snapToGrid w:val="0"/>
              <w:ind w:left="414" w:hanging="357"/>
              <w:jc w:val="center"/>
              <w:rPr>
                <w:lang w:eastAsia="en-US"/>
              </w:rPr>
            </w:pPr>
            <w:r w:rsidRPr="007746C7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F6" w:rsidRPr="007746C7" w:rsidRDefault="00D12DF6" w:rsidP="00805608">
            <w:pPr>
              <w:ind w:left="414" w:hanging="357"/>
              <w:jc w:val="center"/>
              <w:rPr>
                <w:lang w:eastAsia="en-US"/>
              </w:rPr>
            </w:pPr>
            <w:r w:rsidRPr="007746C7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F6" w:rsidRPr="007746C7" w:rsidRDefault="00D12DF6" w:rsidP="00805608">
            <w:pPr>
              <w:jc w:val="center"/>
              <w:rPr>
                <w:lang w:eastAsia="en-US"/>
              </w:rPr>
            </w:pPr>
            <w:r w:rsidRPr="007746C7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F6" w:rsidRPr="007746C7" w:rsidRDefault="00D12DF6" w:rsidP="00805608">
            <w:pPr>
              <w:ind w:left="414" w:hanging="357"/>
              <w:jc w:val="center"/>
              <w:rPr>
                <w:lang w:eastAsia="en-US"/>
              </w:rPr>
            </w:pPr>
            <w:r w:rsidRPr="007746C7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F6" w:rsidRPr="007746C7" w:rsidRDefault="00D12DF6" w:rsidP="00805608">
            <w:pPr>
              <w:ind w:left="31"/>
              <w:jc w:val="center"/>
              <w:rPr>
                <w:lang w:eastAsia="en-US"/>
              </w:rPr>
            </w:pPr>
            <w:r w:rsidRPr="007746C7"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F6" w:rsidRPr="007746C7" w:rsidRDefault="00D12DF6" w:rsidP="00805608">
            <w:pPr>
              <w:ind w:left="414" w:hanging="357"/>
              <w:jc w:val="center"/>
              <w:rPr>
                <w:lang w:eastAsia="en-US"/>
              </w:rPr>
            </w:pPr>
            <w:r w:rsidRPr="007746C7">
              <w:t>1</w:t>
            </w:r>
          </w:p>
        </w:tc>
      </w:tr>
      <w:tr w:rsidR="00D12DF6" w:rsidRPr="007746C7" w:rsidTr="00805608">
        <w:trPr>
          <w:cantSplit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F6" w:rsidRPr="007746C7" w:rsidRDefault="00D12DF6" w:rsidP="00805608">
            <w:pPr>
              <w:jc w:val="both"/>
              <w:rPr>
                <w:lang w:eastAsia="en-US"/>
              </w:rPr>
            </w:pPr>
            <w:r w:rsidRPr="007746C7">
              <w:t>физкультурно-оздоровительные комплексы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ind w:left="414" w:hanging="357"/>
              <w:jc w:val="center"/>
              <w:rPr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F6" w:rsidRPr="007746C7" w:rsidRDefault="00D12DF6" w:rsidP="00805608">
            <w:pPr>
              <w:ind w:left="414" w:hanging="357"/>
              <w:jc w:val="center"/>
              <w:rPr>
                <w:lang w:eastAsia="en-US"/>
              </w:rPr>
            </w:pPr>
            <w:r w:rsidRPr="007746C7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snapToGrid w:val="0"/>
              <w:ind w:left="414" w:hanging="357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ind w:left="414" w:hanging="357"/>
              <w:jc w:val="center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ind w:left="414" w:hanging="357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F6" w:rsidRPr="007746C7" w:rsidRDefault="00D12DF6" w:rsidP="00805608">
            <w:pPr>
              <w:ind w:left="31"/>
              <w:jc w:val="center"/>
              <w:rPr>
                <w:lang w:eastAsia="en-US"/>
              </w:rPr>
            </w:pPr>
            <w:r w:rsidRPr="007746C7"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ind w:left="414" w:hanging="357"/>
              <w:jc w:val="center"/>
              <w:rPr>
                <w:lang w:eastAsia="en-US"/>
              </w:rPr>
            </w:pPr>
          </w:p>
        </w:tc>
      </w:tr>
      <w:tr w:rsidR="00D12DF6" w:rsidRPr="007746C7" w:rsidTr="00805608">
        <w:trPr>
          <w:cantSplit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F6" w:rsidRPr="007746C7" w:rsidRDefault="00D12DF6" w:rsidP="00805608">
            <w:pPr>
              <w:jc w:val="both"/>
              <w:rPr>
                <w:lang w:eastAsia="en-US"/>
              </w:rPr>
            </w:pPr>
            <w:r w:rsidRPr="007746C7">
              <w:t>спортивные площадки и поля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F6" w:rsidRPr="007746C7" w:rsidRDefault="00D12DF6" w:rsidP="00805608">
            <w:pPr>
              <w:ind w:left="414" w:hanging="357"/>
              <w:jc w:val="center"/>
              <w:rPr>
                <w:lang w:eastAsia="en-US"/>
              </w:rPr>
            </w:pPr>
            <w:r w:rsidRPr="007746C7">
              <w:t>2</w:t>
            </w:r>
            <w:r w:rsidR="0035194D" w:rsidRPr="007746C7"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F6" w:rsidRPr="007746C7" w:rsidRDefault="00D12DF6" w:rsidP="00805608">
            <w:pPr>
              <w:ind w:left="414" w:hanging="357"/>
              <w:jc w:val="center"/>
              <w:rPr>
                <w:lang w:eastAsia="en-US"/>
              </w:rPr>
            </w:pPr>
            <w:r w:rsidRPr="007746C7"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F6" w:rsidRPr="007746C7" w:rsidRDefault="00D12DF6" w:rsidP="00805608">
            <w:pPr>
              <w:snapToGrid w:val="0"/>
              <w:ind w:left="414" w:hanging="357"/>
              <w:jc w:val="center"/>
              <w:rPr>
                <w:lang w:eastAsia="en-US"/>
              </w:rPr>
            </w:pPr>
            <w:r w:rsidRPr="007746C7"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F6" w:rsidRPr="007746C7" w:rsidRDefault="00D12DF6" w:rsidP="00805608">
            <w:pPr>
              <w:ind w:left="414" w:hanging="357"/>
              <w:jc w:val="center"/>
              <w:rPr>
                <w:lang w:eastAsia="en-US"/>
              </w:rPr>
            </w:pPr>
            <w:r w:rsidRPr="007746C7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F6" w:rsidRPr="007746C7" w:rsidRDefault="00D12DF6" w:rsidP="00805608">
            <w:pPr>
              <w:jc w:val="center"/>
              <w:rPr>
                <w:lang w:eastAsia="en-US"/>
              </w:rPr>
            </w:pPr>
            <w:r w:rsidRPr="007746C7"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F6" w:rsidRPr="007746C7" w:rsidRDefault="00D12DF6" w:rsidP="00805608">
            <w:pPr>
              <w:ind w:left="414" w:hanging="357"/>
              <w:jc w:val="center"/>
              <w:rPr>
                <w:lang w:eastAsia="en-US"/>
              </w:rPr>
            </w:pPr>
            <w:r w:rsidRPr="007746C7"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F6" w:rsidRPr="007746C7" w:rsidRDefault="00D12DF6" w:rsidP="00805608">
            <w:pPr>
              <w:ind w:left="31"/>
              <w:jc w:val="center"/>
              <w:rPr>
                <w:lang w:eastAsia="en-US"/>
              </w:rPr>
            </w:pPr>
            <w:r w:rsidRPr="007746C7">
              <w:t>11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F6" w:rsidRPr="007746C7" w:rsidRDefault="00D12DF6" w:rsidP="00805608">
            <w:pPr>
              <w:ind w:left="414" w:hanging="357"/>
              <w:jc w:val="center"/>
              <w:rPr>
                <w:lang w:eastAsia="en-US"/>
              </w:rPr>
            </w:pPr>
            <w:r w:rsidRPr="007746C7">
              <w:t>8</w:t>
            </w:r>
          </w:p>
        </w:tc>
      </w:tr>
      <w:tr w:rsidR="00D12DF6" w:rsidRPr="007746C7" w:rsidTr="00805608">
        <w:trPr>
          <w:cantSplit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F6" w:rsidRPr="007746C7" w:rsidRDefault="00D12DF6" w:rsidP="00805608">
            <w:pPr>
              <w:jc w:val="both"/>
              <w:rPr>
                <w:lang w:eastAsia="en-US"/>
              </w:rPr>
            </w:pPr>
            <w:r w:rsidRPr="007746C7">
              <w:t>плавательные бассейны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ind w:left="34" w:firstLine="23"/>
              <w:jc w:val="center"/>
              <w:rPr>
                <w:lang w:eastAsia="en-US"/>
              </w:rPr>
            </w:pPr>
            <w:r w:rsidRPr="007746C7">
              <w:rPr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F6" w:rsidRPr="007746C7" w:rsidRDefault="00D12DF6" w:rsidP="00805608">
            <w:pPr>
              <w:ind w:left="34" w:firstLine="23"/>
              <w:jc w:val="center"/>
              <w:rPr>
                <w:lang w:eastAsia="en-US"/>
              </w:rPr>
            </w:pPr>
            <w:r w:rsidRPr="007746C7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snapToGrid w:val="0"/>
              <w:ind w:left="34" w:firstLine="23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ind w:left="34" w:firstLine="23"/>
              <w:jc w:val="center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ind w:left="34" w:firstLine="23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F6" w:rsidRPr="007746C7" w:rsidRDefault="00D12DF6" w:rsidP="00805608">
            <w:pPr>
              <w:ind w:left="31"/>
              <w:jc w:val="center"/>
              <w:rPr>
                <w:lang w:eastAsia="en-US"/>
              </w:rPr>
            </w:pPr>
            <w:r w:rsidRPr="007746C7"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ind w:left="34" w:firstLine="23"/>
              <w:jc w:val="center"/>
              <w:rPr>
                <w:lang w:eastAsia="en-US"/>
              </w:rPr>
            </w:pPr>
          </w:p>
        </w:tc>
      </w:tr>
      <w:tr w:rsidR="00D12DF6" w:rsidRPr="007746C7" w:rsidTr="00805608">
        <w:trPr>
          <w:cantSplit/>
          <w:trHeight w:val="24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F6" w:rsidRPr="007746C7" w:rsidRDefault="00D12DF6" w:rsidP="00805608">
            <w:pPr>
              <w:rPr>
                <w:lang w:eastAsia="en-US"/>
              </w:rPr>
            </w:pPr>
            <w:r w:rsidRPr="007746C7">
              <w:t>другие спортивные сооружения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F6" w:rsidRPr="007746C7" w:rsidRDefault="0035194D" w:rsidP="00805608">
            <w:pPr>
              <w:ind w:left="414" w:hanging="357"/>
              <w:jc w:val="center"/>
              <w:rPr>
                <w:lang w:eastAsia="en-US"/>
              </w:rPr>
            </w:pPr>
            <w:r w:rsidRPr="007746C7"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F6" w:rsidRPr="007746C7" w:rsidRDefault="00D12DF6" w:rsidP="00805608">
            <w:pPr>
              <w:ind w:left="414" w:hanging="357"/>
              <w:jc w:val="center"/>
              <w:rPr>
                <w:lang w:eastAsia="en-US"/>
              </w:rPr>
            </w:pPr>
            <w:r w:rsidRPr="007746C7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F6" w:rsidRPr="007746C7" w:rsidRDefault="00D12DF6" w:rsidP="00805608">
            <w:pPr>
              <w:snapToGrid w:val="0"/>
              <w:ind w:left="414" w:hanging="357"/>
              <w:jc w:val="center"/>
              <w:rPr>
                <w:lang w:eastAsia="en-US"/>
              </w:rPr>
            </w:pPr>
            <w:r w:rsidRPr="007746C7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F6" w:rsidRPr="007746C7" w:rsidRDefault="00D12DF6" w:rsidP="00805608">
            <w:pPr>
              <w:ind w:left="414" w:hanging="357"/>
              <w:jc w:val="center"/>
              <w:rPr>
                <w:lang w:eastAsia="en-US"/>
              </w:rPr>
            </w:pPr>
            <w:r w:rsidRPr="007746C7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F6" w:rsidRPr="007746C7" w:rsidRDefault="00D12DF6" w:rsidP="00805608">
            <w:pPr>
              <w:jc w:val="center"/>
              <w:rPr>
                <w:lang w:eastAsia="en-US"/>
              </w:rPr>
            </w:pPr>
            <w:r w:rsidRPr="007746C7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F6" w:rsidRPr="007746C7" w:rsidRDefault="00D12DF6" w:rsidP="00805608">
            <w:pPr>
              <w:ind w:left="414" w:hanging="357"/>
              <w:jc w:val="center"/>
              <w:rPr>
                <w:lang w:eastAsia="en-US"/>
              </w:rPr>
            </w:pPr>
            <w:r w:rsidRPr="007746C7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F6" w:rsidRPr="007746C7" w:rsidRDefault="00D12DF6" w:rsidP="00805608">
            <w:pPr>
              <w:ind w:left="414" w:hanging="357"/>
              <w:jc w:val="center"/>
              <w:rPr>
                <w:lang w:eastAsia="en-US"/>
              </w:rPr>
            </w:pPr>
            <w:r w:rsidRPr="007746C7"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DF6" w:rsidRPr="007746C7" w:rsidRDefault="00D12DF6" w:rsidP="00805608">
            <w:pPr>
              <w:ind w:left="414" w:hanging="357"/>
              <w:jc w:val="center"/>
              <w:rPr>
                <w:lang w:eastAsia="en-US"/>
              </w:rPr>
            </w:pPr>
            <w:r w:rsidRPr="007746C7">
              <w:t>1</w:t>
            </w:r>
          </w:p>
        </w:tc>
      </w:tr>
    </w:tbl>
    <w:p w:rsidR="00D12DF6" w:rsidRPr="007746C7" w:rsidRDefault="00D12DF6" w:rsidP="00D12DF6">
      <w:pPr>
        <w:ind w:firstLine="709"/>
        <w:jc w:val="both"/>
        <w:rPr>
          <w:sz w:val="28"/>
          <w:szCs w:val="28"/>
        </w:rPr>
      </w:pPr>
    </w:p>
    <w:p w:rsidR="00D12DF6" w:rsidRPr="007746C7" w:rsidRDefault="00D12DF6" w:rsidP="00D12DF6">
      <w:pPr>
        <w:ind w:firstLine="540"/>
        <w:jc w:val="both"/>
        <w:rPr>
          <w:sz w:val="28"/>
          <w:szCs w:val="28"/>
        </w:rPr>
      </w:pPr>
      <w:r w:rsidRPr="007746C7">
        <w:rPr>
          <w:sz w:val="28"/>
          <w:szCs w:val="28"/>
        </w:rPr>
        <w:t xml:space="preserve">Муниципальной программой Усть-Донецкого района «Развитие физической культуры </w:t>
      </w:r>
      <w:r w:rsidR="001F5FD4" w:rsidRPr="007746C7">
        <w:rPr>
          <w:sz w:val="28"/>
          <w:szCs w:val="28"/>
        </w:rPr>
        <w:t>и спорта» на 202</w:t>
      </w:r>
      <w:r w:rsidR="002C6D57" w:rsidRPr="007746C7">
        <w:rPr>
          <w:sz w:val="28"/>
          <w:szCs w:val="28"/>
        </w:rPr>
        <w:t>2</w:t>
      </w:r>
      <w:r w:rsidRPr="007746C7">
        <w:rPr>
          <w:sz w:val="28"/>
          <w:szCs w:val="28"/>
        </w:rPr>
        <w:t xml:space="preserve"> год предусмо</w:t>
      </w:r>
      <w:r w:rsidR="001F5FD4" w:rsidRPr="007746C7">
        <w:rPr>
          <w:sz w:val="28"/>
          <w:szCs w:val="28"/>
        </w:rPr>
        <w:t xml:space="preserve">трено финансирование в сумме </w:t>
      </w:r>
      <w:r w:rsidR="00974A8E" w:rsidRPr="007746C7">
        <w:rPr>
          <w:sz w:val="28"/>
          <w:szCs w:val="28"/>
        </w:rPr>
        <w:t>783,3</w:t>
      </w:r>
      <w:r w:rsidRPr="007746C7">
        <w:rPr>
          <w:sz w:val="28"/>
          <w:szCs w:val="28"/>
        </w:rPr>
        <w:t xml:space="preserve"> тыс. рублей, в том числе федеральный бюджет 0,0 тыс. руб., областной бюджет – 0,0</w:t>
      </w:r>
      <w:r w:rsidR="001F5FD4" w:rsidRPr="007746C7">
        <w:rPr>
          <w:sz w:val="28"/>
          <w:szCs w:val="28"/>
        </w:rPr>
        <w:t xml:space="preserve"> тыс. руб., местный бюджет – </w:t>
      </w:r>
      <w:r w:rsidR="00974A8E" w:rsidRPr="007746C7">
        <w:rPr>
          <w:sz w:val="28"/>
          <w:szCs w:val="28"/>
        </w:rPr>
        <w:t>783,3</w:t>
      </w:r>
      <w:r w:rsidRPr="007746C7">
        <w:rPr>
          <w:sz w:val="28"/>
          <w:szCs w:val="28"/>
        </w:rPr>
        <w:t xml:space="preserve"> тыс. руб., межбюджетные трансферты из бюджетов поселений – 0,0 тыс.руб., внебюджетные источники – 0,0 тыс. руб. </w:t>
      </w:r>
    </w:p>
    <w:p w:rsidR="00D12DF6" w:rsidRPr="007746C7" w:rsidRDefault="00D12DF6" w:rsidP="00D12DF6">
      <w:pPr>
        <w:ind w:firstLine="540"/>
        <w:jc w:val="both"/>
        <w:rPr>
          <w:sz w:val="28"/>
          <w:szCs w:val="28"/>
        </w:rPr>
      </w:pPr>
      <w:r w:rsidRPr="007746C7">
        <w:rPr>
          <w:spacing w:val="-4"/>
          <w:sz w:val="28"/>
          <w:szCs w:val="28"/>
        </w:rPr>
        <w:t>Объем фактически произведенных расходов по источникам финансирования</w:t>
      </w:r>
      <w:r w:rsidRPr="007746C7">
        <w:rPr>
          <w:sz w:val="28"/>
          <w:szCs w:val="28"/>
        </w:rPr>
        <w:t xml:space="preserve"> приведен в таблице № 1.</w:t>
      </w:r>
    </w:p>
    <w:p w:rsidR="00D12DF6" w:rsidRPr="007746C7" w:rsidRDefault="00D12DF6" w:rsidP="00D12DF6">
      <w:pPr>
        <w:widowControl w:val="0"/>
        <w:autoSpaceDE w:val="0"/>
        <w:autoSpaceDN w:val="0"/>
        <w:adjustRightInd w:val="0"/>
        <w:jc w:val="right"/>
      </w:pPr>
      <w:r w:rsidRPr="007746C7">
        <w:t xml:space="preserve">                                                                                                                            </w:t>
      </w:r>
    </w:p>
    <w:p w:rsidR="00D12DF6" w:rsidRPr="007746C7" w:rsidRDefault="00D12DF6" w:rsidP="00D12DF6">
      <w:pPr>
        <w:widowControl w:val="0"/>
        <w:autoSpaceDE w:val="0"/>
        <w:autoSpaceDN w:val="0"/>
        <w:adjustRightInd w:val="0"/>
        <w:jc w:val="right"/>
      </w:pPr>
    </w:p>
    <w:p w:rsidR="00D12DF6" w:rsidRPr="007746C7" w:rsidRDefault="00D12DF6" w:rsidP="00D12DF6">
      <w:pPr>
        <w:widowControl w:val="0"/>
        <w:autoSpaceDE w:val="0"/>
        <w:autoSpaceDN w:val="0"/>
        <w:adjustRightInd w:val="0"/>
      </w:pPr>
    </w:p>
    <w:p w:rsidR="00D12DF6" w:rsidRPr="007746C7" w:rsidRDefault="00D12DF6" w:rsidP="00D12DF6">
      <w:pPr>
        <w:widowControl w:val="0"/>
        <w:autoSpaceDE w:val="0"/>
        <w:autoSpaceDN w:val="0"/>
        <w:adjustRightInd w:val="0"/>
        <w:jc w:val="right"/>
      </w:pPr>
    </w:p>
    <w:p w:rsidR="00D12DF6" w:rsidRPr="007746C7" w:rsidRDefault="00D12DF6" w:rsidP="00D12DF6">
      <w:pPr>
        <w:widowControl w:val="0"/>
        <w:autoSpaceDE w:val="0"/>
        <w:autoSpaceDN w:val="0"/>
        <w:adjustRightInd w:val="0"/>
        <w:jc w:val="right"/>
      </w:pPr>
    </w:p>
    <w:p w:rsidR="00D12DF6" w:rsidRPr="007746C7" w:rsidRDefault="00D12DF6" w:rsidP="00D12DF6">
      <w:pPr>
        <w:widowControl w:val="0"/>
        <w:autoSpaceDE w:val="0"/>
        <w:autoSpaceDN w:val="0"/>
        <w:adjustRightInd w:val="0"/>
        <w:jc w:val="right"/>
      </w:pPr>
    </w:p>
    <w:p w:rsidR="00D12DF6" w:rsidRPr="007746C7" w:rsidRDefault="00D12DF6" w:rsidP="00D12DF6">
      <w:pPr>
        <w:widowControl w:val="0"/>
        <w:autoSpaceDE w:val="0"/>
        <w:autoSpaceDN w:val="0"/>
        <w:adjustRightInd w:val="0"/>
        <w:jc w:val="right"/>
      </w:pPr>
    </w:p>
    <w:p w:rsidR="00D12DF6" w:rsidRPr="007746C7" w:rsidRDefault="00D12DF6" w:rsidP="00D12DF6">
      <w:pPr>
        <w:widowControl w:val="0"/>
        <w:autoSpaceDE w:val="0"/>
        <w:autoSpaceDN w:val="0"/>
        <w:adjustRightInd w:val="0"/>
        <w:jc w:val="right"/>
      </w:pPr>
    </w:p>
    <w:p w:rsidR="00D12DF6" w:rsidRPr="007746C7" w:rsidRDefault="00D12DF6" w:rsidP="00D12DF6">
      <w:pPr>
        <w:widowControl w:val="0"/>
        <w:autoSpaceDE w:val="0"/>
        <w:autoSpaceDN w:val="0"/>
        <w:adjustRightInd w:val="0"/>
        <w:jc w:val="right"/>
      </w:pPr>
    </w:p>
    <w:p w:rsidR="00D12DF6" w:rsidRPr="007746C7" w:rsidRDefault="00D12DF6" w:rsidP="00D12DF6">
      <w:pPr>
        <w:widowControl w:val="0"/>
        <w:autoSpaceDE w:val="0"/>
        <w:autoSpaceDN w:val="0"/>
        <w:adjustRightInd w:val="0"/>
        <w:jc w:val="right"/>
      </w:pPr>
    </w:p>
    <w:p w:rsidR="00D12DF6" w:rsidRPr="007746C7" w:rsidRDefault="00D12DF6" w:rsidP="00D12DF6">
      <w:pPr>
        <w:widowControl w:val="0"/>
        <w:autoSpaceDE w:val="0"/>
        <w:autoSpaceDN w:val="0"/>
        <w:adjustRightInd w:val="0"/>
        <w:jc w:val="right"/>
      </w:pPr>
    </w:p>
    <w:p w:rsidR="00D12DF6" w:rsidRPr="007746C7" w:rsidRDefault="00D12DF6" w:rsidP="00D12DF6">
      <w:pPr>
        <w:widowControl w:val="0"/>
        <w:autoSpaceDE w:val="0"/>
        <w:autoSpaceDN w:val="0"/>
        <w:adjustRightInd w:val="0"/>
        <w:jc w:val="right"/>
      </w:pPr>
    </w:p>
    <w:p w:rsidR="00D12DF6" w:rsidRPr="007746C7" w:rsidRDefault="00D12DF6" w:rsidP="00D12DF6">
      <w:pPr>
        <w:widowControl w:val="0"/>
        <w:autoSpaceDE w:val="0"/>
        <w:autoSpaceDN w:val="0"/>
        <w:adjustRightInd w:val="0"/>
        <w:jc w:val="right"/>
      </w:pPr>
    </w:p>
    <w:p w:rsidR="00D12DF6" w:rsidRPr="007746C7" w:rsidRDefault="00D12DF6" w:rsidP="00D12DF6">
      <w:pPr>
        <w:widowControl w:val="0"/>
        <w:autoSpaceDE w:val="0"/>
        <w:autoSpaceDN w:val="0"/>
        <w:adjustRightInd w:val="0"/>
        <w:jc w:val="right"/>
      </w:pPr>
    </w:p>
    <w:p w:rsidR="00D12DF6" w:rsidRPr="007746C7" w:rsidRDefault="00D12DF6" w:rsidP="00D12DF6">
      <w:pPr>
        <w:widowControl w:val="0"/>
        <w:autoSpaceDE w:val="0"/>
        <w:autoSpaceDN w:val="0"/>
        <w:adjustRightInd w:val="0"/>
        <w:jc w:val="right"/>
      </w:pPr>
    </w:p>
    <w:p w:rsidR="00D12DF6" w:rsidRPr="007746C7" w:rsidRDefault="00D12DF6" w:rsidP="00D12DF6">
      <w:pPr>
        <w:widowControl w:val="0"/>
        <w:autoSpaceDE w:val="0"/>
        <w:autoSpaceDN w:val="0"/>
        <w:adjustRightInd w:val="0"/>
        <w:jc w:val="right"/>
      </w:pPr>
    </w:p>
    <w:p w:rsidR="00D12DF6" w:rsidRPr="007746C7" w:rsidRDefault="00D12DF6" w:rsidP="00D12DF6">
      <w:pPr>
        <w:widowControl w:val="0"/>
        <w:autoSpaceDE w:val="0"/>
        <w:autoSpaceDN w:val="0"/>
        <w:adjustRightInd w:val="0"/>
        <w:jc w:val="right"/>
      </w:pPr>
    </w:p>
    <w:p w:rsidR="00D12DF6" w:rsidRPr="007746C7" w:rsidRDefault="00D12DF6" w:rsidP="00D12DF6">
      <w:pPr>
        <w:widowControl w:val="0"/>
        <w:autoSpaceDE w:val="0"/>
        <w:autoSpaceDN w:val="0"/>
        <w:adjustRightInd w:val="0"/>
        <w:jc w:val="right"/>
      </w:pPr>
    </w:p>
    <w:p w:rsidR="00D12DF6" w:rsidRPr="007746C7" w:rsidRDefault="00D12DF6" w:rsidP="00A112F6">
      <w:pPr>
        <w:widowControl w:val="0"/>
        <w:autoSpaceDE w:val="0"/>
        <w:autoSpaceDN w:val="0"/>
        <w:adjustRightInd w:val="0"/>
      </w:pPr>
    </w:p>
    <w:p w:rsidR="00D12DF6" w:rsidRPr="007746C7" w:rsidRDefault="00D12DF6" w:rsidP="00D12DF6">
      <w:pPr>
        <w:widowControl w:val="0"/>
        <w:autoSpaceDE w:val="0"/>
        <w:autoSpaceDN w:val="0"/>
        <w:adjustRightInd w:val="0"/>
        <w:jc w:val="right"/>
      </w:pPr>
    </w:p>
    <w:p w:rsidR="003B05F7" w:rsidRDefault="00D12DF6" w:rsidP="00D12DF6">
      <w:pPr>
        <w:widowControl w:val="0"/>
        <w:autoSpaceDE w:val="0"/>
        <w:autoSpaceDN w:val="0"/>
        <w:adjustRightInd w:val="0"/>
        <w:jc w:val="right"/>
      </w:pPr>
      <w:r w:rsidRPr="007746C7">
        <w:t xml:space="preserve"> </w:t>
      </w:r>
    </w:p>
    <w:p w:rsidR="00D12DF6" w:rsidRPr="007746C7" w:rsidRDefault="00D12DF6" w:rsidP="00D12DF6">
      <w:pPr>
        <w:widowControl w:val="0"/>
        <w:autoSpaceDE w:val="0"/>
        <w:autoSpaceDN w:val="0"/>
        <w:adjustRightInd w:val="0"/>
        <w:jc w:val="right"/>
      </w:pPr>
      <w:r w:rsidRPr="007746C7">
        <w:lastRenderedPageBreak/>
        <w:t xml:space="preserve">Таблица </w:t>
      </w:r>
      <w:r w:rsidR="00062B1F" w:rsidRPr="007746C7">
        <w:t xml:space="preserve">№ </w:t>
      </w:r>
      <w:r w:rsidRPr="007746C7">
        <w:t>1</w:t>
      </w:r>
    </w:p>
    <w:p w:rsidR="00D12DF6" w:rsidRPr="007746C7" w:rsidRDefault="00D12DF6" w:rsidP="00D12DF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12DF6" w:rsidRPr="007746C7" w:rsidRDefault="00D12DF6" w:rsidP="00D12DF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12DF6" w:rsidRPr="007746C7" w:rsidRDefault="00D12DF6" w:rsidP="00D12DF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746C7">
        <w:rPr>
          <w:sz w:val="28"/>
          <w:szCs w:val="28"/>
        </w:rPr>
        <w:t>СВЕДЕНИЯ</w:t>
      </w:r>
    </w:p>
    <w:p w:rsidR="00D12DF6" w:rsidRPr="007746C7" w:rsidRDefault="00D12DF6" w:rsidP="00D12DF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746C7">
        <w:rPr>
          <w:sz w:val="28"/>
          <w:szCs w:val="28"/>
        </w:rPr>
        <w:t xml:space="preserve">об использовании бюджетных ассигнований и внебюджетных средств на реализацию </w:t>
      </w:r>
    </w:p>
    <w:p w:rsidR="00D12DF6" w:rsidRPr="007746C7" w:rsidRDefault="00A112F6" w:rsidP="00D12DF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746C7">
        <w:rPr>
          <w:sz w:val="28"/>
          <w:szCs w:val="28"/>
        </w:rPr>
        <w:t>муниципальной программы за 202</w:t>
      </w:r>
      <w:r w:rsidR="00C17384" w:rsidRPr="007746C7">
        <w:rPr>
          <w:sz w:val="28"/>
          <w:szCs w:val="28"/>
        </w:rPr>
        <w:t>2</w:t>
      </w:r>
      <w:r w:rsidR="00D12DF6" w:rsidRPr="007746C7">
        <w:rPr>
          <w:sz w:val="28"/>
          <w:szCs w:val="28"/>
        </w:rPr>
        <w:t xml:space="preserve"> г.</w:t>
      </w:r>
    </w:p>
    <w:p w:rsidR="00D12DF6" w:rsidRPr="007746C7" w:rsidRDefault="00D12DF6" w:rsidP="00D12DF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92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694"/>
        <w:gridCol w:w="2409"/>
        <w:gridCol w:w="1842"/>
        <w:gridCol w:w="1417"/>
        <w:gridCol w:w="1561"/>
      </w:tblGrid>
      <w:tr w:rsidR="00D12DF6" w:rsidRPr="007746C7" w:rsidTr="00805608">
        <w:trPr>
          <w:trHeight w:val="305"/>
          <w:tblCellSpacing w:w="5" w:type="nil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программы, подпрограммы, основного мероприятия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рублей), предусмотренных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7746C7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 рублей)</w:t>
            </w:r>
            <w:r w:rsidRPr="007746C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D12DF6" w:rsidRPr="007746C7" w:rsidTr="00805608">
        <w:trPr>
          <w:trHeight w:val="1178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программой </w:t>
            </w:r>
          </w:p>
          <w:p w:rsidR="00D12DF6" w:rsidRPr="007746C7" w:rsidRDefault="00D12DF6" w:rsidP="008056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2DF6" w:rsidRPr="007746C7" w:rsidRDefault="00D12DF6" w:rsidP="00D12DF6">
      <w:pPr>
        <w:widowControl w:val="0"/>
        <w:autoSpaceDE w:val="0"/>
        <w:autoSpaceDN w:val="0"/>
        <w:adjustRightInd w:val="0"/>
        <w:jc w:val="center"/>
        <w:rPr>
          <w:sz w:val="4"/>
          <w:szCs w:val="4"/>
        </w:rPr>
      </w:pPr>
    </w:p>
    <w:tbl>
      <w:tblPr>
        <w:tblW w:w="992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694"/>
        <w:gridCol w:w="2409"/>
        <w:gridCol w:w="1841"/>
        <w:gridCol w:w="1417"/>
        <w:gridCol w:w="1562"/>
      </w:tblGrid>
      <w:tr w:rsidR="00D12DF6" w:rsidRPr="007746C7" w:rsidTr="00805608">
        <w:trPr>
          <w:tblHeader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F5FD4" w:rsidRPr="007746C7" w:rsidTr="00805608">
        <w:trPr>
          <w:trHeight w:val="320"/>
          <w:tblCellSpacing w:w="5" w:type="nil"/>
        </w:trPr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5FD4" w:rsidRPr="007746C7" w:rsidRDefault="001F5FD4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r w:rsidRPr="007746C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«Развитие физической культуры и спорта»     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D4" w:rsidRPr="007746C7" w:rsidRDefault="001F5FD4" w:rsidP="00805608">
            <w:pPr>
              <w:rPr>
                <w:color w:val="000000"/>
              </w:rPr>
            </w:pPr>
            <w:r w:rsidRPr="007746C7">
              <w:rPr>
                <w:color w:val="000000"/>
              </w:rPr>
              <w:t>Всего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D4" w:rsidRPr="007746C7" w:rsidRDefault="00C94814">
            <w:r w:rsidRPr="007746C7">
              <w:t>783,3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D4" w:rsidRPr="007746C7" w:rsidRDefault="00C94814">
            <w:r w:rsidRPr="007746C7">
              <w:t>783,3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D4" w:rsidRPr="007746C7" w:rsidRDefault="00C94814">
            <w:r w:rsidRPr="007746C7">
              <w:t>783,3</w:t>
            </w:r>
          </w:p>
        </w:tc>
      </w:tr>
      <w:tr w:rsidR="001F5FD4" w:rsidRPr="007746C7" w:rsidTr="00805608">
        <w:trPr>
          <w:trHeight w:val="309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FD4" w:rsidRPr="007746C7" w:rsidRDefault="001F5FD4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D4" w:rsidRPr="007746C7" w:rsidRDefault="001F5FD4" w:rsidP="00805608">
            <w:pPr>
              <w:rPr>
                <w:color w:val="000000"/>
              </w:rPr>
            </w:pPr>
            <w:r w:rsidRPr="007746C7">
              <w:rPr>
                <w:color w:val="000000"/>
              </w:rPr>
              <w:t>местный бюджет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D4" w:rsidRPr="007746C7" w:rsidRDefault="00C94814">
            <w:r w:rsidRPr="007746C7">
              <w:t>783,3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D4" w:rsidRPr="007746C7" w:rsidRDefault="00C94814">
            <w:r w:rsidRPr="007746C7">
              <w:t>783,3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D4" w:rsidRPr="007746C7" w:rsidRDefault="00C94814">
            <w:r w:rsidRPr="007746C7">
              <w:t>783,3</w:t>
            </w:r>
          </w:p>
        </w:tc>
      </w:tr>
      <w:tr w:rsidR="00D12DF6" w:rsidRPr="007746C7" w:rsidTr="00805608">
        <w:trPr>
          <w:trHeight w:val="387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rPr>
                <w:bCs/>
                <w:color w:val="000000"/>
              </w:rPr>
            </w:pPr>
            <w:r w:rsidRPr="007746C7">
              <w:rPr>
                <w:bCs/>
                <w:color w:val="000000"/>
              </w:rPr>
              <w:t xml:space="preserve">безвозмездные поступления в местный бюджет,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12DF6" w:rsidRPr="007746C7" w:rsidTr="00805608">
        <w:trPr>
          <w:trHeight w:val="317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rPr>
                <w:bCs/>
                <w:i/>
                <w:iCs/>
                <w:color w:val="000000"/>
              </w:rPr>
            </w:pPr>
            <w:r w:rsidRPr="007746C7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DF6" w:rsidRPr="007746C7" w:rsidTr="00805608">
        <w:trPr>
          <w:trHeight w:val="226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rPr>
                <w:color w:val="000000"/>
              </w:rPr>
            </w:pPr>
            <w:r w:rsidRPr="007746C7">
              <w:rPr>
                <w:color w:val="000000"/>
              </w:rPr>
              <w:t xml:space="preserve"> - федерального бюджета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12DF6" w:rsidRPr="007746C7" w:rsidTr="00805608">
        <w:trPr>
          <w:trHeight w:val="403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rPr>
                <w:color w:val="000000"/>
              </w:rPr>
            </w:pPr>
            <w:r w:rsidRPr="007746C7">
              <w:rPr>
                <w:color w:val="000000"/>
              </w:rPr>
              <w:t>- областного бюджета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12DF6" w:rsidRPr="007746C7" w:rsidTr="00805608">
        <w:trPr>
          <w:trHeight w:val="403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rPr>
                <w:bCs/>
                <w:color w:val="000000"/>
              </w:rPr>
            </w:pPr>
            <w:r w:rsidRPr="007746C7">
              <w:rPr>
                <w:bCs/>
                <w:color w:val="000000"/>
              </w:rPr>
              <w:t>- Фонда содействия реформированию ЖКХ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12DF6" w:rsidRPr="007746C7" w:rsidTr="00805608">
        <w:trPr>
          <w:trHeight w:val="403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rPr>
                <w:bCs/>
                <w:color w:val="000000"/>
              </w:rPr>
            </w:pPr>
            <w:r w:rsidRPr="007746C7">
              <w:rPr>
                <w:bCs/>
                <w:color w:val="000000"/>
              </w:rPr>
              <w:t>бюджет поселений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12DF6" w:rsidRPr="007746C7" w:rsidTr="00805608">
        <w:trPr>
          <w:trHeight w:val="279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rPr>
                <w:color w:val="000000"/>
              </w:rPr>
            </w:pPr>
            <w:r w:rsidRPr="007746C7">
              <w:rPr>
                <w:color w:val="000000"/>
              </w:rPr>
              <w:t>внебюджетные источники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F5FD4" w:rsidRPr="007746C7" w:rsidTr="00805608">
        <w:trPr>
          <w:trHeight w:val="320"/>
          <w:tblCellSpacing w:w="5" w:type="nil"/>
        </w:trPr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5FD4" w:rsidRPr="007746C7" w:rsidRDefault="001F5FD4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1. </w:t>
            </w:r>
          </w:p>
          <w:p w:rsidR="001F5FD4" w:rsidRPr="007746C7" w:rsidRDefault="001F5FD4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Cs w:val="28"/>
              </w:rPr>
              <w:t>«Развитие физической культуры и массового спорта в Усть-Донецком районе».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D4" w:rsidRPr="007746C7" w:rsidRDefault="001F5FD4" w:rsidP="00805608">
            <w:pPr>
              <w:rPr>
                <w:color w:val="000000"/>
              </w:rPr>
            </w:pPr>
            <w:r w:rsidRPr="007746C7">
              <w:rPr>
                <w:color w:val="000000"/>
              </w:rPr>
              <w:t>Всего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D4" w:rsidRPr="007746C7" w:rsidRDefault="00265056" w:rsidP="00550073">
            <w:r w:rsidRPr="007746C7">
              <w:t>783,3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D4" w:rsidRPr="007746C7" w:rsidRDefault="00265056" w:rsidP="00550073">
            <w:r w:rsidRPr="007746C7">
              <w:t>783,3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D4" w:rsidRPr="007746C7" w:rsidRDefault="00265056" w:rsidP="00550073">
            <w:r w:rsidRPr="007746C7">
              <w:t>783,3</w:t>
            </w:r>
          </w:p>
        </w:tc>
      </w:tr>
      <w:tr w:rsidR="001F5FD4" w:rsidRPr="007746C7" w:rsidTr="00805608">
        <w:trPr>
          <w:trHeight w:val="248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FD4" w:rsidRPr="007746C7" w:rsidRDefault="001F5FD4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D4" w:rsidRPr="007746C7" w:rsidRDefault="001F5FD4" w:rsidP="00805608">
            <w:pPr>
              <w:rPr>
                <w:color w:val="000000"/>
              </w:rPr>
            </w:pPr>
            <w:r w:rsidRPr="007746C7">
              <w:rPr>
                <w:color w:val="000000"/>
              </w:rPr>
              <w:t>местный бюджет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D4" w:rsidRPr="007746C7" w:rsidRDefault="00265056" w:rsidP="00550073">
            <w:r w:rsidRPr="007746C7">
              <w:t>783,3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D4" w:rsidRPr="007746C7" w:rsidRDefault="00265056" w:rsidP="00550073">
            <w:r w:rsidRPr="007746C7">
              <w:t>783,3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D4" w:rsidRPr="007746C7" w:rsidRDefault="00265056" w:rsidP="00550073">
            <w:r w:rsidRPr="007746C7">
              <w:t>783,3</w:t>
            </w:r>
          </w:p>
        </w:tc>
      </w:tr>
      <w:tr w:rsidR="00D12DF6" w:rsidRPr="007746C7" w:rsidTr="00805608">
        <w:trPr>
          <w:trHeight w:val="367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rPr>
                <w:bCs/>
                <w:color w:val="000000"/>
              </w:rPr>
            </w:pPr>
            <w:r w:rsidRPr="007746C7">
              <w:rPr>
                <w:bCs/>
                <w:color w:val="000000"/>
              </w:rPr>
              <w:t xml:space="preserve">безвозмездные поступления в местный бюджет,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12DF6" w:rsidRPr="007746C7" w:rsidTr="00805608">
        <w:trPr>
          <w:trHeight w:val="334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rPr>
                <w:bCs/>
                <w:i/>
                <w:iCs/>
                <w:color w:val="000000"/>
              </w:rPr>
            </w:pPr>
            <w:r w:rsidRPr="007746C7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DF6" w:rsidRPr="007746C7" w:rsidTr="00805608">
        <w:trPr>
          <w:trHeight w:val="392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rPr>
                <w:color w:val="000000"/>
              </w:rPr>
            </w:pPr>
            <w:r w:rsidRPr="007746C7">
              <w:rPr>
                <w:color w:val="000000"/>
              </w:rPr>
              <w:t xml:space="preserve"> - федерального бюджета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12DF6" w:rsidRPr="007746C7" w:rsidTr="00805608">
        <w:trPr>
          <w:trHeight w:val="392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rPr>
                <w:bCs/>
                <w:color w:val="000000"/>
              </w:rPr>
            </w:pPr>
            <w:r w:rsidRPr="007746C7">
              <w:rPr>
                <w:bCs/>
                <w:color w:val="000000"/>
              </w:rPr>
              <w:t xml:space="preserve"> </w:t>
            </w:r>
            <w:r w:rsidRPr="007746C7">
              <w:rPr>
                <w:color w:val="000000"/>
              </w:rPr>
              <w:t>- областного бюджета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12DF6" w:rsidRPr="007746C7" w:rsidTr="00805608">
        <w:trPr>
          <w:trHeight w:val="392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rPr>
                <w:bCs/>
                <w:color w:val="000000"/>
              </w:rPr>
            </w:pPr>
            <w:r w:rsidRPr="007746C7">
              <w:rPr>
                <w:bCs/>
                <w:color w:val="000000"/>
              </w:rPr>
              <w:t>- Фонда содействия реформированию ЖКХ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12DF6" w:rsidRPr="007746C7" w:rsidTr="00805608">
        <w:trPr>
          <w:trHeight w:val="392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rPr>
                <w:bCs/>
                <w:color w:val="000000"/>
              </w:rPr>
            </w:pPr>
            <w:r w:rsidRPr="007746C7">
              <w:rPr>
                <w:bCs/>
                <w:color w:val="000000"/>
              </w:rPr>
              <w:t>бюджет поселений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12DF6" w:rsidRPr="007746C7" w:rsidTr="00805608">
        <w:trPr>
          <w:trHeight w:val="262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rPr>
                <w:color w:val="000000"/>
              </w:rPr>
            </w:pPr>
            <w:r w:rsidRPr="007746C7">
              <w:rPr>
                <w:color w:val="000000"/>
              </w:rPr>
              <w:t>внебюджетные источники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F5FD4" w:rsidRPr="007746C7" w:rsidTr="00805608">
        <w:trPr>
          <w:trHeight w:val="325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D4" w:rsidRPr="007746C7" w:rsidRDefault="001F5FD4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1.1.</w:t>
            </w:r>
          </w:p>
          <w:p w:rsidR="001F5FD4" w:rsidRPr="007746C7" w:rsidRDefault="001F5FD4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746C7">
              <w:rPr>
                <w:rFonts w:ascii="Times New Roman" w:hAnsi="Times New Roman" w:cs="Times New Roman"/>
                <w:kern w:val="2"/>
                <w:szCs w:val="28"/>
              </w:rPr>
              <w:t>Физическое воспитание населения Усть-Донецкого района и обеспечение организации и проведения физкультурных и массовых спортивных мероприятий»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D4" w:rsidRPr="007746C7" w:rsidRDefault="001F5FD4" w:rsidP="00805608">
            <w:pPr>
              <w:rPr>
                <w:color w:val="000000"/>
              </w:rPr>
            </w:pPr>
            <w:r w:rsidRPr="007746C7">
              <w:rPr>
                <w:color w:val="000000"/>
              </w:rPr>
              <w:t>Всего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D4" w:rsidRPr="007746C7" w:rsidRDefault="00B26EE7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648,3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D4" w:rsidRPr="007746C7" w:rsidRDefault="00B26EE7">
            <w:r w:rsidRPr="007746C7">
              <w:t>648,3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D4" w:rsidRPr="007746C7" w:rsidRDefault="00B26EE7">
            <w:r w:rsidRPr="007746C7">
              <w:t>648,3</w:t>
            </w:r>
          </w:p>
        </w:tc>
      </w:tr>
      <w:tr w:rsidR="00D12DF6" w:rsidRPr="007746C7" w:rsidTr="00805608">
        <w:trPr>
          <w:trHeight w:val="150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r w:rsidRPr="007746C7">
              <w:t>Основное мероприятие 1.2</w:t>
            </w:r>
          </w:p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746C7">
              <w:rPr>
                <w:rFonts w:ascii="Times New Roman" w:hAnsi="Times New Roman" w:cs="Times New Roman"/>
                <w:kern w:val="2"/>
                <w:szCs w:val="28"/>
              </w:rPr>
              <w:t>Меры по развитию студенческого спорта»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12DF6" w:rsidRPr="007746C7" w:rsidTr="00805608">
        <w:trPr>
          <w:trHeight w:val="347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r w:rsidRPr="007746C7">
              <w:t>Основное мероприятие 1.3</w:t>
            </w:r>
          </w:p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746C7">
              <w:rPr>
                <w:rFonts w:ascii="Times New Roman" w:hAnsi="Times New Roman" w:cs="Times New Roman"/>
              </w:rPr>
              <w:t>приобретение спортивного инвентаря для спортивных команд района и целевое приобретение оборудования</w:t>
            </w:r>
            <w:r w:rsidRPr="007746C7">
              <w:rPr>
                <w:rFonts w:ascii="Times New Roman" w:hAnsi="Times New Roman" w:cs="Times New Roman"/>
                <w:kern w:val="2"/>
                <w:szCs w:val="28"/>
              </w:rPr>
              <w:t>»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rPr>
                <w:color w:val="000000"/>
              </w:rPr>
            </w:pPr>
            <w:r w:rsidRPr="007746C7">
              <w:rPr>
                <w:color w:val="000000"/>
              </w:rPr>
              <w:t>Всего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F5FD4" w:rsidRPr="007746C7" w:rsidTr="00805608">
        <w:trPr>
          <w:trHeight w:val="328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D4" w:rsidRPr="007746C7" w:rsidRDefault="001F5FD4" w:rsidP="00805608">
            <w:r w:rsidRPr="007746C7">
              <w:t>Основное мероприятие 1.4</w:t>
            </w:r>
          </w:p>
          <w:p w:rsidR="001F5FD4" w:rsidRPr="007746C7" w:rsidRDefault="001F5FD4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746C7">
              <w:rPr>
                <w:rFonts w:ascii="Times New Roman" w:hAnsi="Times New Roman" w:cs="Times New Roman"/>
              </w:rPr>
              <w:t>Гранты Главы Усть-Донецкого района за выдающиеся спортивные достижения</w:t>
            </w:r>
            <w:r w:rsidRPr="007746C7">
              <w:rPr>
                <w:rFonts w:ascii="Times New Roman" w:hAnsi="Times New Roman" w:cs="Times New Roman"/>
                <w:kern w:val="2"/>
                <w:szCs w:val="28"/>
              </w:rPr>
              <w:t>»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D4" w:rsidRPr="007746C7" w:rsidRDefault="001F5FD4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D4" w:rsidRPr="007746C7" w:rsidRDefault="00B26EE7" w:rsidP="00805608">
            <w:r w:rsidRPr="007746C7">
              <w:t>135</w:t>
            </w:r>
            <w:r w:rsidR="001F5FD4" w:rsidRPr="007746C7">
              <w:t>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D4" w:rsidRPr="007746C7" w:rsidRDefault="00B26EE7">
            <w:r w:rsidRPr="007746C7">
              <w:t>135</w:t>
            </w:r>
            <w:r w:rsidR="001F5FD4" w:rsidRPr="007746C7">
              <w:t>,0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D4" w:rsidRPr="007746C7" w:rsidRDefault="00B26EE7" w:rsidP="00B26EE7">
            <w:r w:rsidRPr="007746C7">
              <w:t>135</w:t>
            </w:r>
            <w:r w:rsidR="001F5FD4" w:rsidRPr="007746C7">
              <w:t>,</w:t>
            </w:r>
            <w:r w:rsidRPr="007746C7">
              <w:t>0</w:t>
            </w:r>
          </w:p>
        </w:tc>
      </w:tr>
      <w:tr w:rsidR="00D12DF6" w:rsidRPr="007746C7" w:rsidTr="00805608">
        <w:trPr>
          <w:trHeight w:val="328"/>
          <w:tblCellSpacing w:w="5" w:type="nil"/>
        </w:trPr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Подпрограмма 2.</w:t>
            </w:r>
          </w:p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746C7">
              <w:rPr>
                <w:rFonts w:ascii="Times New Roman" w:hAnsi="Times New Roman" w:cs="Times New Roman"/>
                <w:szCs w:val="24"/>
              </w:rPr>
              <w:t xml:space="preserve">Развитие инфраструктуры спорта в Усть-Донецком районе»                         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12DF6" w:rsidRPr="007746C7" w:rsidTr="00805608">
        <w:trPr>
          <w:trHeight w:val="328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12DF6" w:rsidRPr="007746C7" w:rsidTr="00805608">
        <w:trPr>
          <w:trHeight w:val="328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в местный бюджет,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12DF6" w:rsidRPr="007746C7" w:rsidTr="00805608">
        <w:trPr>
          <w:trHeight w:val="328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i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DF6" w:rsidRPr="007746C7" w:rsidTr="00805608">
        <w:trPr>
          <w:trHeight w:val="328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12DF6" w:rsidRPr="007746C7" w:rsidTr="00805608">
        <w:trPr>
          <w:trHeight w:val="328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 xml:space="preserve"> - областного бюджета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12DF6" w:rsidRPr="007746C7" w:rsidTr="00805608">
        <w:trPr>
          <w:trHeight w:val="328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- Фонда содействия реформированию ЖКХ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12DF6" w:rsidRPr="007746C7" w:rsidTr="00805608">
        <w:trPr>
          <w:trHeight w:val="328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rPr>
                <w:bCs/>
                <w:color w:val="000000"/>
              </w:rPr>
            </w:pPr>
            <w:r w:rsidRPr="007746C7">
              <w:rPr>
                <w:bCs/>
                <w:color w:val="000000"/>
              </w:rPr>
              <w:t>бюджет поселений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12DF6" w:rsidRPr="007746C7" w:rsidTr="00805608">
        <w:trPr>
          <w:trHeight w:val="328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12DF6" w:rsidRPr="007746C7" w:rsidTr="00805608">
        <w:trPr>
          <w:trHeight w:val="1725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2.1.</w:t>
            </w:r>
          </w:p>
          <w:p w:rsidR="00D12DF6" w:rsidRPr="007746C7" w:rsidRDefault="00D12DF6" w:rsidP="00805608">
            <w:r w:rsidRPr="007746C7">
              <w:rPr>
                <w:kern w:val="2"/>
                <w:szCs w:val="28"/>
              </w:rPr>
              <w:t>«Строительство и реконструкция спортивных объектов Усть-Донецкого района»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r w:rsidR="001F5FD4" w:rsidRPr="007746C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F5FD4" w:rsidRPr="007746C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F5FD4" w:rsidRPr="007746C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F5FD4" w:rsidRPr="007746C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1F5FD4" w:rsidRPr="007746C7" w:rsidRDefault="001F5FD4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12DF6" w:rsidRPr="007746C7" w:rsidTr="00805608">
        <w:trPr>
          <w:trHeight w:val="289"/>
          <w:tblCellSpacing w:w="5" w:type="nil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Подпрограмма 3.  «Активное долголетие»                       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12DF6" w:rsidRPr="007746C7" w:rsidTr="00805608">
        <w:trPr>
          <w:trHeight w:val="301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12DF6" w:rsidRPr="007746C7" w:rsidTr="00805608">
        <w:trPr>
          <w:trHeight w:val="830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в местный бюджет,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12DF6" w:rsidRPr="007746C7" w:rsidTr="00805608">
        <w:trPr>
          <w:trHeight w:val="395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DF6" w:rsidRPr="007746C7" w:rsidTr="00805608">
        <w:trPr>
          <w:trHeight w:val="403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12DF6" w:rsidRPr="007746C7" w:rsidTr="00805608">
        <w:trPr>
          <w:trHeight w:val="397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 xml:space="preserve"> - областного бюджета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12DF6" w:rsidRPr="007746C7" w:rsidTr="00805608">
        <w:trPr>
          <w:trHeight w:val="844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- Фонда содействия реформированию ЖКХ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12DF6" w:rsidRPr="007746C7" w:rsidTr="00805608">
        <w:trPr>
          <w:trHeight w:val="262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бюджет поселений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12DF6" w:rsidRPr="007746C7" w:rsidTr="00805608">
        <w:trPr>
          <w:trHeight w:val="548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12DF6" w:rsidRPr="007746C7" w:rsidTr="00805608">
        <w:trPr>
          <w:trHeight w:val="1725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3.1. </w:t>
            </w:r>
            <w:r w:rsidRPr="007746C7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«Организация и </w:t>
            </w:r>
            <w:r w:rsidRPr="007746C7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проведение физкультурных и спортивных мероприятий с участием граждан старшего возраста.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D12DF6" w:rsidRPr="007746C7" w:rsidRDefault="00D12DF6" w:rsidP="00C623F2">
      <w:pPr>
        <w:widowControl w:val="0"/>
        <w:autoSpaceDE w:val="0"/>
        <w:autoSpaceDN w:val="0"/>
        <w:adjustRightInd w:val="0"/>
        <w:ind w:right="422"/>
        <w:jc w:val="both"/>
        <w:outlineLvl w:val="2"/>
        <w:rPr>
          <w:sz w:val="28"/>
          <w:szCs w:val="28"/>
        </w:rPr>
      </w:pPr>
      <w:r w:rsidRPr="007746C7">
        <w:rPr>
          <w:sz w:val="28"/>
          <w:szCs w:val="28"/>
        </w:rPr>
        <w:br/>
        <w:t>Средства использованы строго по целевому назначению на выполнение программных мероприятий.</w:t>
      </w:r>
    </w:p>
    <w:p w:rsidR="00C623F2" w:rsidRPr="007746C7" w:rsidRDefault="001F5FD4" w:rsidP="00C623F2">
      <w:pPr>
        <w:ind w:firstLine="720"/>
        <w:jc w:val="both"/>
        <w:rPr>
          <w:sz w:val="28"/>
          <w:szCs w:val="28"/>
        </w:rPr>
      </w:pPr>
      <w:r w:rsidRPr="007746C7">
        <w:rPr>
          <w:color w:val="000000" w:themeColor="text1"/>
          <w:sz w:val="28"/>
          <w:szCs w:val="28"/>
        </w:rPr>
        <w:t>В 202</w:t>
      </w:r>
      <w:r w:rsidR="00486345" w:rsidRPr="007746C7">
        <w:rPr>
          <w:color w:val="000000" w:themeColor="text1"/>
          <w:sz w:val="28"/>
          <w:szCs w:val="28"/>
        </w:rPr>
        <w:t>2</w:t>
      </w:r>
      <w:r w:rsidR="00D12DF6" w:rsidRPr="007746C7">
        <w:rPr>
          <w:color w:val="000000" w:themeColor="text1"/>
          <w:sz w:val="28"/>
          <w:szCs w:val="28"/>
        </w:rPr>
        <w:t xml:space="preserve"> году в муниципальную программу «Развитие физической культуры и спорта» вносились изменения в целях приведения объема финансирования отраженного в муниципальной программе и в соответствии с постановлением Администрации Усть-Донецкого района от 17.09.2018г. № 100/735-п-18г.</w:t>
      </w:r>
      <w:r w:rsidR="00C623F2" w:rsidRPr="007746C7">
        <w:rPr>
          <w:color w:val="000000" w:themeColor="text1"/>
          <w:sz w:val="28"/>
          <w:szCs w:val="28"/>
        </w:rPr>
        <w:t xml:space="preserve"> решение Собрания депутатов Усть-Донецкого района от 21.12.2021г. № 2</w:t>
      </w:r>
      <w:r w:rsidR="00486345" w:rsidRPr="007746C7">
        <w:rPr>
          <w:color w:val="000000" w:themeColor="text1"/>
          <w:sz w:val="28"/>
          <w:szCs w:val="28"/>
        </w:rPr>
        <w:t>8</w:t>
      </w:r>
      <w:r w:rsidR="00C623F2" w:rsidRPr="007746C7">
        <w:rPr>
          <w:color w:val="000000" w:themeColor="text1"/>
          <w:sz w:val="28"/>
          <w:szCs w:val="28"/>
        </w:rPr>
        <w:t xml:space="preserve"> «О бюджете Усть-Донецкого района на 202</w:t>
      </w:r>
      <w:r w:rsidR="00486345" w:rsidRPr="007746C7">
        <w:rPr>
          <w:color w:val="000000" w:themeColor="text1"/>
          <w:sz w:val="28"/>
          <w:szCs w:val="28"/>
        </w:rPr>
        <w:t>2</w:t>
      </w:r>
      <w:r w:rsidR="00C623F2" w:rsidRPr="007746C7">
        <w:rPr>
          <w:color w:val="000000" w:themeColor="text1"/>
          <w:sz w:val="28"/>
          <w:szCs w:val="28"/>
        </w:rPr>
        <w:t xml:space="preserve"> год и на плановый период 202</w:t>
      </w:r>
      <w:r w:rsidR="00486345" w:rsidRPr="007746C7">
        <w:rPr>
          <w:color w:val="000000" w:themeColor="text1"/>
          <w:sz w:val="28"/>
          <w:szCs w:val="28"/>
        </w:rPr>
        <w:t>3</w:t>
      </w:r>
      <w:r w:rsidR="00C623F2" w:rsidRPr="007746C7">
        <w:rPr>
          <w:color w:val="000000" w:themeColor="text1"/>
          <w:sz w:val="28"/>
          <w:szCs w:val="28"/>
        </w:rPr>
        <w:t xml:space="preserve"> и 202</w:t>
      </w:r>
      <w:r w:rsidR="00486345" w:rsidRPr="007746C7">
        <w:rPr>
          <w:color w:val="000000" w:themeColor="text1"/>
          <w:sz w:val="28"/>
          <w:szCs w:val="28"/>
        </w:rPr>
        <w:t>4</w:t>
      </w:r>
      <w:r w:rsidR="00C623F2" w:rsidRPr="007746C7">
        <w:rPr>
          <w:color w:val="000000" w:themeColor="text1"/>
          <w:sz w:val="28"/>
          <w:szCs w:val="28"/>
        </w:rPr>
        <w:t xml:space="preserve"> годов».</w:t>
      </w:r>
    </w:p>
    <w:p w:rsidR="00C623F2" w:rsidRPr="007746C7" w:rsidRDefault="00D12DF6" w:rsidP="00C623F2">
      <w:pPr>
        <w:ind w:firstLine="720"/>
        <w:jc w:val="both"/>
        <w:rPr>
          <w:sz w:val="28"/>
          <w:szCs w:val="28"/>
        </w:rPr>
      </w:pPr>
      <w:r w:rsidRPr="007746C7">
        <w:rPr>
          <w:sz w:val="28"/>
          <w:szCs w:val="28"/>
        </w:rPr>
        <w:t>Согласно календарному план</w:t>
      </w:r>
      <w:r w:rsidR="00931148" w:rsidRPr="007746C7">
        <w:rPr>
          <w:sz w:val="28"/>
          <w:szCs w:val="28"/>
        </w:rPr>
        <w:t>у в 2022</w:t>
      </w:r>
      <w:r w:rsidRPr="007746C7">
        <w:rPr>
          <w:sz w:val="28"/>
          <w:szCs w:val="28"/>
        </w:rPr>
        <w:t>г. отделом культуры, спорта и молодежной политики совместно со спортивными федерациями проведено более 350 мероприятий районного и областного уровня, целью которых являлось привлечение населения к активным занятиям физической культурой и спортом, ведение здорового образа жизни, а также профилактика правонарушений, наркомании, алкоголизма, компьютерной зависимости и других вредных привычек.</w:t>
      </w:r>
      <w:r w:rsidR="00C623F2" w:rsidRPr="007746C7">
        <w:rPr>
          <w:sz w:val="28"/>
          <w:szCs w:val="28"/>
        </w:rPr>
        <w:t xml:space="preserve"> Основными мероприятиями в 202</w:t>
      </w:r>
      <w:r w:rsidR="00931148" w:rsidRPr="007746C7">
        <w:rPr>
          <w:sz w:val="28"/>
          <w:szCs w:val="28"/>
        </w:rPr>
        <w:t>2</w:t>
      </w:r>
      <w:r w:rsidR="00C623F2" w:rsidRPr="007746C7">
        <w:rPr>
          <w:sz w:val="28"/>
          <w:szCs w:val="28"/>
        </w:rPr>
        <w:t xml:space="preserve"> стали:</w:t>
      </w:r>
    </w:p>
    <w:p w:rsidR="00C623F2" w:rsidRPr="007746C7" w:rsidRDefault="00C623F2" w:rsidP="00C623F2">
      <w:pPr>
        <w:pStyle w:val="Default"/>
        <w:jc w:val="both"/>
        <w:rPr>
          <w:sz w:val="28"/>
          <w:szCs w:val="32"/>
        </w:rPr>
      </w:pPr>
      <w:r w:rsidRPr="007746C7">
        <w:rPr>
          <w:sz w:val="28"/>
          <w:szCs w:val="32"/>
        </w:rPr>
        <w:t>- муниципальный этап Спартакиады Дона 202</w:t>
      </w:r>
      <w:r w:rsidR="00931148" w:rsidRPr="007746C7">
        <w:rPr>
          <w:sz w:val="28"/>
          <w:szCs w:val="32"/>
        </w:rPr>
        <w:t>2</w:t>
      </w:r>
      <w:r w:rsidRPr="007746C7">
        <w:rPr>
          <w:sz w:val="28"/>
          <w:szCs w:val="32"/>
        </w:rPr>
        <w:t xml:space="preserve"> по 19 видам спорта (более 500 человек участников)</w:t>
      </w:r>
    </w:p>
    <w:p w:rsidR="00C623F2" w:rsidRPr="007746C7" w:rsidRDefault="00C623F2" w:rsidP="00C623F2">
      <w:pPr>
        <w:pStyle w:val="Default"/>
        <w:jc w:val="both"/>
        <w:rPr>
          <w:sz w:val="28"/>
          <w:szCs w:val="32"/>
        </w:rPr>
      </w:pPr>
      <w:r w:rsidRPr="007746C7">
        <w:rPr>
          <w:sz w:val="28"/>
          <w:szCs w:val="32"/>
        </w:rPr>
        <w:t>- муниципальный этап Зимнего Фестиваля ГТО (более 50 участников);</w:t>
      </w:r>
    </w:p>
    <w:p w:rsidR="00C623F2" w:rsidRPr="007746C7" w:rsidRDefault="00C623F2" w:rsidP="00C623F2">
      <w:pPr>
        <w:pStyle w:val="Default"/>
        <w:jc w:val="both"/>
        <w:rPr>
          <w:sz w:val="28"/>
          <w:szCs w:val="32"/>
          <w:shd w:val="clear" w:color="auto" w:fill="FFFFFF"/>
        </w:rPr>
      </w:pPr>
      <w:r w:rsidRPr="007746C7">
        <w:rPr>
          <w:sz w:val="28"/>
          <w:szCs w:val="32"/>
        </w:rPr>
        <w:t>- турниры открытия футбольного сезона, Чемпионат Усть-Донецкого района по футболу, а также Кубок Победы (участников – более 400 человек);</w:t>
      </w:r>
    </w:p>
    <w:p w:rsidR="00C623F2" w:rsidRPr="007746C7" w:rsidRDefault="00C623F2" w:rsidP="00C623F2">
      <w:pPr>
        <w:pStyle w:val="Default"/>
        <w:jc w:val="both"/>
        <w:rPr>
          <w:sz w:val="28"/>
          <w:szCs w:val="32"/>
          <w:shd w:val="clear" w:color="auto" w:fill="FFFFFF"/>
        </w:rPr>
      </w:pPr>
      <w:r w:rsidRPr="007746C7">
        <w:rPr>
          <w:sz w:val="28"/>
          <w:szCs w:val="32"/>
          <w:shd w:val="clear" w:color="auto" w:fill="FFFFFF"/>
        </w:rPr>
        <w:lastRenderedPageBreak/>
        <w:t>- Чемпионаты района по волейболу и мини-футболу среди мужских команд;</w:t>
      </w:r>
    </w:p>
    <w:p w:rsidR="00C623F2" w:rsidRPr="007746C7" w:rsidRDefault="00C623F2" w:rsidP="00C623F2">
      <w:pPr>
        <w:pStyle w:val="Default"/>
        <w:jc w:val="both"/>
        <w:rPr>
          <w:sz w:val="28"/>
          <w:szCs w:val="32"/>
        </w:rPr>
      </w:pPr>
      <w:r w:rsidRPr="007746C7">
        <w:rPr>
          <w:sz w:val="28"/>
          <w:szCs w:val="32"/>
          <w:shd w:val="clear" w:color="auto" w:fill="FFFFFF"/>
        </w:rPr>
        <w:t>- однодневные турниры по различным видам спорта посвященные знаменательным датам и праздникам.</w:t>
      </w:r>
    </w:p>
    <w:p w:rsidR="00C623F2" w:rsidRPr="007746C7" w:rsidRDefault="00C623F2" w:rsidP="00C623F2">
      <w:pPr>
        <w:pStyle w:val="Default"/>
        <w:ind w:firstLine="708"/>
        <w:jc w:val="both"/>
        <w:rPr>
          <w:rFonts w:eastAsia="Times New Roman"/>
          <w:color w:val="auto"/>
          <w:sz w:val="28"/>
          <w:szCs w:val="32"/>
        </w:rPr>
      </w:pPr>
      <w:r w:rsidRPr="007746C7">
        <w:rPr>
          <w:rFonts w:eastAsia="Times New Roman"/>
          <w:color w:val="auto"/>
          <w:sz w:val="28"/>
          <w:szCs w:val="32"/>
        </w:rPr>
        <w:t>В 202</w:t>
      </w:r>
      <w:r w:rsidR="00931148" w:rsidRPr="007746C7">
        <w:rPr>
          <w:rFonts w:eastAsia="Times New Roman"/>
          <w:color w:val="auto"/>
          <w:sz w:val="28"/>
          <w:szCs w:val="32"/>
        </w:rPr>
        <w:t>2</w:t>
      </w:r>
      <w:r w:rsidRPr="007746C7">
        <w:rPr>
          <w:rFonts w:eastAsia="Times New Roman"/>
          <w:color w:val="auto"/>
          <w:sz w:val="28"/>
          <w:szCs w:val="32"/>
        </w:rPr>
        <w:t xml:space="preserve"> года значимых успехов добились сборные команды Усть-Донецкого района в масштабных областных соревнованиях, а именно:</w:t>
      </w:r>
    </w:p>
    <w:p w:rsidR="00C623F2" w:rsidRPr="007746C7" w:rsidRDefault="00C623F2" w:rsidP="00C623F2">
      <w:pPr>
        <w:pStyle w:val="Default"/>
        <w:jc w:val="both"/>
        <w:rPr>
          <w:sz w:val="28"/>
          <w:szCs w:val="32"/>
        </w:rPr>
      </w:pPr>
      <w:r w:rsidRPr="007746C7">
        <w:rPr>
          <w:rFonts w:eastAsia="Times New Roman"/>
          <w:color w:val="auto"/>
          <w:sz w:val="28"/>
          <w:szCs w:val="32"/>
        </w:rPr>
        <w:t xml:space="preserve">- </w:t>
      </w:r>
      <w:r w:rsidRPr="007746C7">
        <w:rPr>
          <w:sz w:val="28"/>
          <w:szCs w:val="32"/>
        </w:rPr>
        <w:t>региональный этап Зимнего Фест</w:t>
      </w:r>
      <w:r w:rsidR="00B538A2" w:rsidRPr="007746C7">
        <w:rPr>
          <w:sz w:val="28"/>
          <w:szCs w:val="32"/>
        </w:rPr>
        <w:t>иваля ГТО Ростовской области - 2</w:t>
      </w:r>
      <w:r w:rsidRPr="007746C7">
        <w:rPr>
          <w:sz w:val="28"/>
          <w:szCs w:val="32"/>
        </w:rPr>
        <w:t xml:space="preserve"> место в общекомандном зачете среди 21 команды;</w:t>
      </w:r>
    </w:p>
    <w:p w:rsidR="00C623F2" w:rsidRPr="007746C7" w:rsidRDefault="00C623F2" w:rsidP="00C623F2">
      <w:pPr>
        <w:pStyle w:val="Default"/>
        <w:jc w:val="both"/>
        <w:rPr>
          <w:sz w:val="28"/>
          <w:szCs w:val="32"/>
          <w:shd w:val="clear" w:color="auto" w:fill="FFFFFF"/>
        </w:rPr>
      </w:pPr>
      <w:r w:rsidRPr="007746C7">
        <w:rPr>
          <w:rFonts w:eastAsia="Times New Roman"/>
          <w:color w:val="auto"/>
          <w:sz w:val="28"/>
          <w:szCs w:val="32"/>
        </w:rPr>
        <w:t xml:space="preserve">- </w:t>
      </w:r>
      <w:r w:rsidRPr="007746C7">
        <w:rPr>
          <w:sz w:val="28"/>
          <w:szCs w:val="32"/>
          <w:shd w:val="clear" w:color="auto" w:fill="FFFFFF"/>
        </w:rPr>
        <w:t>первенство Ростовской области по футболу среди муниципальных служащих – 2 место из 9 команд;</w:t>
      </w:r>
    </w:p>
    <w:p w:rsidR="00C623F2" w:rsidRPr="007746C7" w:rsidRDefault="00C623F2" w:rsidP="00C623F2">
      <w:pPr>
        <w:pStyle w:val="Default"/>
        <w:jc w:val="both"/>
        <w:rPr>
          <w:sz w:val="28"/>
          <w:szCs w:val="32"/>
          <w:shd w:val="clear" w:color="auto" w:fill="FFFFFF"/>
        </w:rPr>
      </w:pPr>
      <w:r w:rsidRPr="007746C7">
        <w:rPr>
          <w:sz w:val="28"/>
          <w:szCs w:val="32"/>
          <w:shd w:val="clear" w:color="auto" w:fill="FFFFFF"/>
        </w:rPr>
        <w:t>- зональный этап Спартакиады Дона – 1 общекомандное место;</w:t>
      </w:r>
    </w:p>
    <w:p w:rsidR="00C623F2" w:rsidRPr="007746C7" w:rsidRDefault="00C623F2" w:rsidP="00C623F2">
      <w:pPr>
        <w:pStyle w:val="Default"/>
        <w:jc w:val="both"/>
        <w:rPr>
          <w:sz w:val="28"/>
          <w:szCs w:val="32"/>
          <w:shd w:val="clear" w:color="auto" w:fill="FFFFFF"/>
        </w:rPr>
      </w:pPr>
      <w:r w:rsidRPr="007746C7">
        <w:rPr>
          <w:sz w:val="28"/>
          <w:szCs w:val="32"/>
          <w:shd w:val="clear" w:color="auto" w:fill="FFFFFF"/>
        </w:rPr>
        <w:t>- ф</w:t>
      </w:r>
      <w:r w:rsidR="00646164" w:rsidRPr="007746C7">
        <w:rPr>
          <w:sz w:val="28"/>
          <w:szCs w:val="32"/>
          <w:shd w:val="clear" w:color="auto" w:fill="FFFFFF"/>
        </w:rPr>
        <w:t>инальный этап Спартакиады Дона 2</w:t>
      </w:r>
      <w:r w:rsidRPr="007746C7">
        <w:rPr>
          <w:sz w:val="28"/>
          <w:szCs w:val="32"/>
          <w:shd w:val="clear" w:color="auto" w:fill="FFFFFF"/>
        </w:rPr>
        <w:t xml:space="preserve"> место в общекомандном зачете  среди муниципальных районов и городов с численностью от 31 до 60 тыс. человек.;  </w:t>
      </w:r>
    </w:p>
    <w:p w:rsidR="00C623F2" w:rsidRPr="007746C7" w:rsidRDefault="00C623F2" w:rsidP="00C623F2">
      <w:pPr>
        <w:pStyle w:val="Default"/>
        <w:jc w:val="both"/>
        <w:rPr>
          <w:sz w:val="28"/>
          <w:szCs w:val="32"/>
        </w:rPr>
      </w:pPr>
      <w:r w:rsidRPr="007746C7">
        <w:rPr>
          <w:sz w:val="28"/>
          <w:szCs w:val="32"/>
        </w:rPr>
        <w:t xml:space="preserve">- кубок Губернатора по футболу среди команд 1-ой лиге, ФК «Водник» впервые за новейшую историю дошел до финальной стадии турнира, и завоевал высокое </w:t>
      </w:r>
      <w:r w:rsidR="00D07747" w:rsidRPr="007746C7">
        <w:rPr>
          <w:sz w:val="28"/>
          <w:szCs w:val="32"/>
        </w:rPr>
        <w:t>2</w:t>
      </w:r>
      <w:r w:rsidRPr="007746C7">
        <w:rPr>
          <w:sz w:val="28"/>
          <w:szCs w:val="32"/>
        </w:rPr>
        <w:t xml:space="preserve"> место среди 38 участвующих команд. </w:t>
      </w:r>
    </w:p>
    <w:p w:rsidR="00C623F2" w:rsidRPr="007746C7" w:rsidRDefault="00E81739" w:rsidP="00C623F2">
      <w:pPr>
        <w:pStyle w:val="Default"/>
        <w:ind w:firstLine="708"/>
        <w:jc w:val="both"/>
        <w:rPr>
          <w:rFonts w:eastAsia="Times New Roman"/>
          <w:sz w:val="28"/>
          <w:szCs w:val="32"/>
        </w:rPr>
      </w:pPr>
      <w:r w:rsidRPr="007746C7">
        <w:rPr>
          <w:color w:val="auto"/>
          <w:sz w:val="28"/>
          <w:szCs w:val="32"/>
        </w:rPr>
        <w:t xml:space="preserve">В 2022 году </w:t>
      </w:r>
      <w:r w:rsidRPr="007746C7">
        <w:rPr>
          <w:color w:val="auto"/>
          <w:sz w:val="28"/>
          <w:szCs w:val="32"/>
          <w:shd w:val="clear" w:color="auto" w:fill="FFFFFF"/>
        </w:rPr>
        <w:t>на территории района были проведены ряд мероприятий по приему и сдачи нормативов комплекса среди различных категорий граждан. По итогам третьего квартала 2022 года (нарастающий показатель с 2016 года) на официальном сайте ГТО зарегистрированы 4238 жителя района.</w:t>
      </w:r>
      <w:r w:rsidRPr="007746C7">
        <w:rPr>
          <w:color w:val="FF0000"/>
          <w:sz w:val="28"/>
          <w:szCs w:val="32"/>
          <w:shd w:val="clear" w:color="auto" w:fill="FFFFFF"/>
        </w:rPr>
        <w:t xml:space="preserve"> </w:t>
      </w:r>
      <w:r w:rsidRPr="007746C7">
        <w:rPr>
          <w:rFonts w:eastAsia="Times New Roman"/>
          <w:color w:val="auto"/>
          <w:sz w:val="28"/>
          <w:szCs w:val="32"/>
        </w:rPr>
        <w:t xml:space="preserve">В отчетном году около 250 человек приняли участие в сдаче норм комплекса. Начиная с 2016 года приняли участия в сдаче норм </w:t>
      </w:r>
      <w:r w:rsidR="00B538A2" w:rsidRPr="007746C7">
        <w:rPr>
          <w:rFonts w:eastAsia="Times New Roman"/>
          <w:color w:val="auto"/>
          <w:sz w:val="28"/>
          <w:szCs w:val="32"/>
        </w:rPr>
        <w:t>3463</w:t>
      </w:r>
      <w:r w:rsidRPr="007746C7">
        <w:rPr>
          <w:rFonts w:eastAsia="Times New Roman"/>
          <w:color w:val="auto"/>
          <w:sz w:val="28"/>
          <w:szCs w:val="32"/>
        </w:rPr>
        <w:t xml:space="preserve"> человека.</w:t>
      </w:r>
      <w:r w:rsidR="00C623F2" w:rsidRPr="007746C7">
        <w:rPr>
          <w:rFonts w:eastAsia="Times New Roman"/>
          <w:sz w:val="28"/>
          <w:szCs w:val="32"/>
        </w:rPr>
        <w:t xml:space="preserve"> </w:t>
      </w:r>
      <w:r w:rsidR="00B538A2" w:rsidRPr="007746C7">
        <w:rPr>
          <w:rFonts w:eastAsia="Times New Roman"/>
          <w:color w:val="auto"/>
          <w:sz w:val="28"/>
          <w:szCs w:val="32"/>
        </w:rPr>
        <w:t>В 2022 году было присвоены знаки отличия 166 участникам.</w:t>
      </w:r>
      <w:r w:rsidR="00C623F2" w:rsidRPr="007746C7">
        <w:rPr>
          <w:rFonts w:eastAsia="Times New Roman"/>
          <w:sz w:val="28"/>
          <w:szCs w:val="32"/>
        </w:rPr>
        <w:t xml:space="preserve"> </w:t>
      </w:r>
    </w:p>
    <w:p w:rsidR="00C623F2" w:rsidRPr="007746C7" w:rsidRDefault="00C623F2" w:rsidP="00C623F2">
      <w:pPr>
        <w:ind w:firstLine="720"/>
        <w:jc w:val="both"/>
        <w:rPr>
          <w:color w:val="FF0000"/>
          <w:sz w:val="28"/>
          <w:szCs w:val="28"/>
        </w:rPr>
      </w:pPr>
    </w:p>
    <w:p w:rsidR="00D12DF6" w:rsidRPr="007746C7" w:rsidRDefault="00D12DF6" w:rsidP="00C623F2">
      <w:pPr>
        <w:jc w:val="center"/>
        <w:rPr>
          <w:color w:val="FF0000"/>
          <w:sz w:val="28"/>
          <w:szCs w:val="28"/>
        </w:rPr>
      </w:pPr>
      <w:r w:rsidRPr="007746C7">
        <w:rPr>
          <w:b/>
          <w:bCs/>
          <w:iCs/>
          <w:sz w:val="28"/>
          <w:szCs w:val="28"/>
          <w:lang w:val="en-US"/>
        </w:rPr>
        <w:t>II</w:t>
      </w:r>
      <w:r w:rsidRPr="007746C7">
        <w:rPr>
          <w:b/>
          <w:bCs/>
          <w:iCs/>
          <w:sz w:val="28"/>
          <w:szCs w:val="28"/>
        </w:rPr>
        <w:t>. Информация о ходе и полноте выполнения программных мероприятий.</w:t>
      </w:r>
    </w:p>
    <w:p w:rsidR="00D12DF6" w:rsidRPr="007746C7" w:rsidRDefault="00D12DF6" w:rsidP="00D12DF6">
      <w:pPr>
        <w:ind w:left="1080"/>
        <w:jc w:val="center"/>
        <w:rPr>
          <w:b/>
          <w:bCs/>
          <w:iCs/>
          <w:sz w:val="28"/>
          <w:szCs w:val="28"/>
        </w:rPr>
      </w:pPr>
    </w:p>
    <w:p w:rsidR="00D12DF6" w:rsidRPr="007746C7" w:rsidRDefault="00D12DF6" w:rsidP="00D12DF6">
      <w:pPr>
        <w:shd w:val="clear" w:color="auto" w:fill="FFFFFF"/>
        <w:jc w:val="both"/>
        <w:rPr>
          <w:kern w:val="2"/>
          <w:sz w:val="28"/>
          <w:szCs w:val="28"/>
        </w:rPr>
      </w:pPr>
      <w:r w:rsidRPr="007746C7">
        <w:rPr>
          <w:kern w:val="2"/>
          <w:sz w:val="28"/>
          <w:szCs w:val="28"/>
        </w:rPr>
        <w:t xml:space="preserve">     </w:t>
      </w:r>
      <w:r w:rsidR="00D07747" w:rsidRPr="007746C7">
        <w:rPr>
          <w:kern w:val="2"/>
          <w:sz w:val="28"/>
          <w:szCs w:val="28"/>
        </w:rPr>
        <w:t xml:space="preserve">   Достижению результатов в 2022</w:t>
      </w:r>
      <w:r w:rsidRPr="007746C7">
        <w:rPr>
          <w:kern w:val="2"/>
          <w:sz w:val="28"/>
          <w:szCs w:val="28"/>
        </w:rPr>
        <w:t xml:space="preserve"> году способствовала реализация ответственным исполнителем и участниками муниципальной программы основных мероприятий. В рамках подпрограммы 1 «</w:t>
      </w:r>
      <w:r w:rsidRPr="007746C7">
        <w:rPr>
          <w:color w:val="000000"/>
          <w:kern w:val="2"/>
          <w:sz w:val="28"/>
          <w:szCs w:val="28"/>
        </w:rPr>
        <w:t xml:space="preserve">Развитие физической культуры и массового спорта </w:t>
      </w:r>
      <w:r w:rsidRPr="007746C7">
        <w:rPr>
          <w:sz w:val="28"/>
          <w:szCs w:val="28"/>
        </w:rPr>
        <w:t>в Усть-Донецком районе</w:t>
      </w:r>
      <w:r w:rsidRPr="007746C7">
        <w:rPr>
          <w:color w:val="000000"/>
          <w:kern w:val="2"/>
          <w:sz w:val="28"/>
          <w:szCs w:val="28"/>
        </w:rPr>
        <w:t>»</w:t>
      </w:r>
      <w:r w:rsidRPr="007746C7">
        <w:rPr>
          <w:kern w:val="2"/>
          <w:sz w:val="28"/>
          <w:szCs w:val="28"/>
        </w:rPr>
        <w:t>, предусмотрена реализация 4 основных мероприятий.</w:t>
      </w:r>
    </w:p>
    <w:p w:rsidR="00D12DF6" w:rsidRPr="007746C7" w:rsidRDefault="00D12DF6" w:rsidP="00D12DF6">
      <w:pPr>
        <w:jc w:val="both"/>
        <w:rPr>
          <w:kern w:val="2"/>
          <w:sz w:val="28"/>
          <w:szCs w:val="28"/>
        </w:rPr>
      </w:pPr>
      <w:r w:rsidRPr="007746C7">
        <w:rPr>
          <w:kern w:val="2"/>
          <w:sz w:val="28"/>
          <w:szCs w:val="28"/>
        </w:rPr>
        <w:t xml:space="preserve">         Основное мероприятие </w:t>
      </w:r>
      <w:r w:rsidRPr="007746C7">
        <w:rPr>
          <w:sz w:val="28"/>
          <w:szCs w:val="28"/>
        </w:rPr>
        <w:t>1.1 «</w:t>
      </w:r>
      <w:r w:rsidRPr="007746C7">
        <w:rPr>
          <w:kern w:val="2"/>
          <w:sz w:val="28"/>
          <w:szCs w:val="28"/>
        </w:rPr>
        <w:t>Физическое воспитание населения Усть-Донецкого района и обеспечение организации и проведения физкультурных и массовых спортивных мероприятий»</w:t>
      </w:r>
      <w:r w:rsidRPr="007746C7">
        <w:rPr>
          <w:sz w:val="28"/>
          <w:szCs w:val="28"/>
        </w:rPr>
        <w:t xml:space="preserve"> </w:t>
      </w:r>
      <w:r w:rsidRPr="007746C7">
        <w:rPr>
          <w:kern w:val="2"/>
          <w:sz w:val="28"/>
          <w:szCs w:val="28"/>
        </w:rPr>
        <w:t xml:space="preserve">выполнено в полном объеме, достигнуты следующие результаты: </w:t>
      </w:r>
    </w:p>
    <w:p w:rsidR="00D12DF6" w:rsidRPr="007746C7" w:rsidRDefault="00D12DF6" w:rsidP="00D12DF6">
      <w:pPr>
        <w:ind w:firstLine="540"/>
        <w:jc w:val="both"/>
        <w:rPr>
          <w:sz w:val="28"/>
          <w:szCs w:val="28"/>
        </w:rPr>
      </w:pPr>
      <w:r w:rsidRPr="007746C7">
        <w:rPr>
          <w:kern w:val="2"/>
          <w:sz w:val="28"/>
          <w:szCs w:val="28"/>
        </w:rPr>
        <w:t xml:space="preserve">- </w:t>
      </w:r>
      <w:r w:rsidR="00805608" w:rsidRPr="007746C7">
        <w:rPr>
          <w:sz w:val="28"/>
          <w:szCs w:val="28"/>
        </w:rPr>
        <w:t>в</w:t>
      </w:r>
      <w:r w:rsidRPr="007746C7">
        <w:rPr>
          <w:sz w:val="28"/>
          <w:szCs w:val="28"/>
        </w:rPr>
        <w:t xml:space="preserve"> об</w:t>
      </w:r>
      <w:r w:rsidR="00E81739" w:rsidRPr="007746C7">
        <w:rPr>
          <w:sz w:val="28"/>
          <w:szCs w:val="28"/>
        </w:rPr>
        <w:t>ще</w:t>
      </w:r>
      <w:r w:rsidR="0035194D" w:rsidRPr="007746C7">
        <w:rPr>
          <w:sz w:val="28"/>
          <w:szCs w:val="28"/>
        </w:rPr>
        <w:t>й сложности проведено более 35</w:t>
      </w:r>
      <w:r w:rsidRPr="007746C7">
        <w:rPr>
          <w:sz w:val="28"/>
          <w:szCs w:val="28"/>
        </w:rPr>
        <w:t xml:space="preserve">0 мероприятий, целью которых являлось привлечение населения к активным занятиям физической культурой и спортом, ведение здорового образа жизни, а также профилактика правонарушений, наркомании, алкоголизма, компьютерной зависимости и других вредных привычек. Общее количество посетителей физкультурно-спортивных мероприятий составило более 14000. </w:t>
      </w:r>
    </w:p>
    <w:p w:rsidR="00D12DF6" w:rsidRPr="007746C7" w:rsidRDefault="00D12DF6" w:rsidP="00D12DF6">
      <w:pPr>
        <w:jc w:val="both"/>
        <w:rPr>
          <w:kern w:val="2"/>
          <w:sz w:val="28"/>
          <w:szCs w:val="28"/>
        </w:rPr>
      </w:pPr>
      <w:r w:rsidRPr="007746C7">
        <w:rPr>
          <w:kern w:val="2"/>
          <w:sz w:val="28"/>
          <w:szCs w:val="28"/>
        </w:rPr>
        <w:t xml:space="preserve">          Основное мероприятие </w:t>
      </w:r>
      <w:r w:rsidRPr="007746C7">
        <w:rPr>
          <w:sz w:val="28"/>
          <w:szCs w:val="28"/>
        </w:rPr>
        <w:t>1.2 «</w:t>
      </w:r>
      <w:r w:rsidRPr="007746C7">
        <w:rPr>
          <w:color w:val="000000"/>
          <w:kern w:val="2"/>
          <w:sz w:val="28"/>
          <w:szCs w:val="28"/>
        </w:rPr>
        <w:t>Меры по развитию студенческого спорта</w:t>
      </w:r>
      <w:r w:rsidRPr="007746C7">
        <w:rPr>
          <w:sz w:val="28"/>
          <w:szCs w:val="28"/>
        </w:rPr>
        <w:t xml:space="preserve">» </w:t>
      </w:r>
      <w:r w:rsidRPr="007746C7">
        <w:rPr>
          <w:kern w:val="2"/>
          <w:sz w:val="28"/>
          <w:szCs w:val="28"/>
        </w:rPr>
        <w:t xml:space="preserve">выполнено в полном объеме, достигнуты следующие результаты: </w:t>
      </w:r>
    </w:p>
    <w:p w:rsidR="00D12DF6" w:rsidRPr="007746C7" w:rsidRDefault="00D12DF6" w:rsidP="00D12DF6">
      <w:pPr>
        <w:ind w:firstLine="709"/>
        <w:jc w:val="both"/>
        <w:rPr>
          <w:b/>
          <w:bCs/>
          <w:iCs/>
          <w:sz w:val="28"/>
          <w:szCs w:val="28"/>
        </w:rPr>
      </w:pPr>
      <w:r w:rsidRPr="007746C7">
        <w:rPr>
          <w:sz w:val="28"/>
          <w:szCs w:val="28"/>
        </w:rPr>
        <w:t>- вовлеч</w:t>
      </w:r>
      <w:r w:rsidR="00805608" w:rsidRPr="007746C7">
        <w:rPr>
          <w:sz w:val="28"/>
          <w:szCs w:val="28"/>
        </w:rPr>
        <w:t xml:space="preserve">ение молодежи в муниципальный, </w:t>
      </w:r>
      <w:r w:rsidRPr="007746C7">
        <w:rPr>
          <w:sz w:val="28"/>
          <w:szCs w:val="28"/>
        </w:rPr>
        <w:t>зональный</w:t>
      </w:r>
      <w:r w:rsidR="00805608" w:rsidRPr="007746C7">
        <w:rPr>
          <w:sz w:val="28"/>
          <w:szCs w:val="28"/>
        </w:rPr>
        <w:t xml:space="preserve"> и финал</w:t>
      </w:r>
      <w:r w:rsidR="00D07747" w:rsidRPr="007746C7">
        <w:rPr>
          <w:sz w:val="28"/>
          <w:szCs w:val="28"/>
        </w:rPr>
        <w:t>ьные этапы Спартакиады Дона 2022</w:t>
      </w:r>
      <w:r w:rsidRPr="007746C7">
        <w:rPr>
          <w:sz w:val="28"/>
          <w:szCs w:val="28"/>
        </w:rPr>
        <w:t xml:space="preserve"> года по 19 видам спорта; привлечение к участию в чемпионатах района по мини-футболу и футболу среди мужских команд, </w:t>
      </w:r>
      <w:r w:rsidRPr="007746C7">
        <w:rPr>
          <w:sz w:val="28"/>
          <w:szCs w:val="28"/>
        </w:rPr>
        <w:lastRenderedPageBreak/>
        <w:t>классическому волейболу среди мужчин и женщин, бильярду, настольному теннису</w:t>
      </w:r>
      <w:r w:rsidR="00805608" w:rsidRPr="007746C7">
        <w:rPr>
          <w:sz w:val="28"/>
          <w:szCs w:val="28"/>
        </w:rPr>
        <w:t xml:space="preserve"> и др</w:t>
      </w:r>
      <w:r w:rsidRPr="007746C7">
        <w:rPr>
          <w:sz w:val="28"/>
          <w:szCs w:val="28"/>
        </w:rPr>
        <w:t>.</w:t>
      </w:r>
    </w:p>
    <w:p w:rsidR="00D12DF6" w:rsidRPr="007746C7" w:rsidRDefault="00805608" w:rsidP="00805608">
      <w:pPr>
        <w:ind w:firstLine="709"/>
        <w:jc w:val="both"/>
        <w:rPr>
          <w:b/>
          <w:bCs/>
          <w:iCs/>
          <w:sz w:val="28"/>
          <w:szCs w:val="28"/>
        </w:rPr>
      </w:pPr>
      <w:r w:rsidRPr="007746C7">
        <w:rPr>
          <w:kern w:val="2"/>
          <w:sz w:val="28"/>
          <w:szCs w:val="28"/>
        </w:rPr>
        <w:t>На реализацию основного мероприятия</w:t>
      </w:r>
      <w:r w:rsidR="00D12DF6" w:rsidRPr="007746C7">
        <w:rPr>
          <w:kern w:val="2"/>
          <w:sz w:val="28"/>
          <w:szCs w:val="28"/>
        </w:rPr>
        <w:t xml:space="preserve"> </w:t>
      </w:r>
      <w:r w:rsidR="00D12DF6" w:rsidRPr="007746C7">
        <w:rPr>
          <w:sz w:val="28"/>
          <w:szCs w:val="28"/>
        </w:rPr>
        <w:t>1.3 «</w:t>
      </w:r>
      <w:r w:rsidR="00D12DF6" w:rsidRPr="007746C7">
        <w:rPr>
          <w:kern w:val="2"/>
          <w:sz w:val="28"/>
          <w:szCs w:val="28"/>
        </w:rPr>
        <w:t>П</w:t>
      </w:r>
      <w:r w:rsidR="00D12DF6" w:rsidRPr="007746C7">
        <w:rPr>
          <w:sz w:val="28"/>
          <w:szCs w:val="28"/>
        </w:rPr>
        <w:t>риобретение спортивного инвентаря для спортивных команд района и целевое приобретение оборудования»</w:t>
      </w:r>
      <w:r w:rsidRPr="007746C7">
        <w:rPr>
          <w:sz w:val="28"/>
          <w:szCs w:val="28"/>
        </w:rPr>
        <w:t xml:space="preserve"> в 202</w:t>
      </w:r>
      <w:r w:rsidR="00D07747" w:rsidRPr="007746C7">
        <w:rPr>
          <w:sz w:val="28"/>
          <w:szCs w:val="28"/>
        </w:rPr>
        <w:t>2</w:t>
      </w:r>
      <w:r w:rsidRPr="007746C7">
        <w:rPr>
          <w:sz w:val="28"/>
          <w:szCs w:val="28"/>
        </w:rPr>
        <w:t xml:space="preserve"> году </w:t>
      </w:r>
      <w:r w:rsidRPr="007746C7">
        <w:rPr>
          <w:kern w:val="2"/>
          <w:sz w:val="28"/>
          <w:szCs w:val="28"/>
        </w:rPr>
        <w:t>средств предусмотрено не было.</w:t>
      </w:r>
      <w:r w:rsidR="00D12DF6" w:rsidRPr="007746C7">
        <w:rPr>
          <w:sz w:val="28"/>
          <w:szCs w:val="28"/>
        </w:rPr>
        <w:t xml:space="preserve"> </w:t>
      </w:r>
    </w:p>
    <w:p w:rsidR="00D12DF6" w:rsidRPr="007746C7" w:rsidRDefault="00D12DF6" w:rsidP="00D12DF6">
      <w:pPr>
        <w:jc w:val="both"/>
        <w:rPr>
          <w:kern w:val="2"/>
          <w:sz w:val="28"/>
          <w:szCs w:val="28"/>
        </w:rPr>
      </w:pPr>
      <w:r w:rsidRPr="007746C7">
        <w:rPr>
          <w:kern w:val="2"/>
          <w:sz w:val="28"/>
          <w:szCs w:val="28"/>
        </w:rPr>
        <w:t xml:space="preserve">         В рамках подпрограммы 2 «</w:t>
      </w:r>
      <w:r w:rsidRPr="007746C7">
        <w:rPr>
          <w:bCs/>
          <w:kern w:val="2"/>
          <w:sz w:val="28"/>
          <w:szCs w:val="28"/>
        </w:rPr>
        <w:t>Развитие инфраструктуры спорта в Усть-Донецком районе</w:t>
      </w:r>
      <w:r w:rsidRPr="007746C7">
        <w:rPr>
          <w:kern w:val="2"/>
          <w:sz w:val="28"/>
          <w:szCs w:val="28"/>
        </w:rPr>
        <w:t>» в 202</w:t>
      </w:r>
      <w:r w:rsidR="00D07747" w:rsidRPr="007746C7">
        <w:rPr>
          <w:kern w:val="2"/>
          <w:sz w:val="28"/>
          <w:szCs w:val="28"/>
        </w:rPr>
        <w:t>2</w:t>
      </w:r>
      <w:r w:rsidRPr="007746C7">
        <w:rPr>
          <w:kern w:val="2"/>
          <w:sz w:val="28"/>
          <w:szCs w:val="28"/>
        </w:rPr>
        <w:t xml:space="preserve"> году средств на реализацию 1</w:t>
      </w:r>
      <w:r w:rsidRPr="007746C7">
        <w:rPr>
          <w:spacing w:val="-10"/>
          <w:kern w:val="2"/>
          <w:sz w:val="28"/>
          <w:szCs w:val="28"/>
        </w:rPr>
        <w:t xml:space="preserve"> </w:t>
      </w:r>
      <w:r w:rsidRPr="007746C7">
        <w:rPr>
          <w:kern w:val="2"/>
          <w:sz w:val="28"/>
          <w:szCs w:val="28"/>
        </w:rPr>
        <w:t>основного мероприятия предусмотрено не было.</w:t>
      </w:r>
    </w:p>
    <w:p w:rsidR="00D12DF6" w:rsidRPr="007746C7" w:rsidRDefault="00D12DF6" w:rsidP="00D12DF6">
      <w:pPr>
        <w:shd w:val="clear" w:color="auto" w:fill="FFFFFF"/>
        <w:jc w:val="both"/>
        <w:rPr>
          <w:kern w:val="2"/>
          <w:sz w:val="28"/>
          <w:szCs w:val="28"/>
        </w:rPr>
      </w:pPr>
      <w:r w:rsidRPr="007746C7">
        <w:rPr>
          <w:kern w:val="2"/>
          <w:sz w:val="28"/>
          <w:szCs w:val="28"/>
        </w:rPr>
        <w:t xml:space="preserve">         В рамках подпрограммы 3 «</w:t>
      </w:r>
      <w:r w:rsidRPr="007746C7">
        <w:rPr>
          <w:bCs/>
          <w:kern w:val="2"/>
          <w:sz w:val="28"/>
          <w:szCs w:val="28"/>
        </w:rPr>
        <w:t>Активное долголетия</w:t>
      </w:r>
      <w:r w:rsidRPr="007746C7">
        <w:rPr>
          <w:kern w:val="2"/>
          <w:sz w:val="28"/>
          <w:szCs w:val="28"/>
        </w:rPr>
        <w:t>», предусмотрена реализация 1 основного мероприятия.</w:t>
      </w:r>
    </w:p>
    <w:p w:rsidR="00D12DF6" w:rsidRPr="007746C7" w:rsidRDefault="00D12DF6" w:rsidP="00D12DF6">
      <w:pPr>
        <w:shd w:val="clear" w:color="auto" w:fill="FFFFFF"/>
        <w:jc w:val="both"/>
        <w:rPr>
          <w:kern w:val="2"/>
          <w:sz w:val="28"/>
          <w:szCs w:val="28"/>
        </w:rPr>
      </w:pPr>
      <w:r w:rsidRPr="007746C7">
        <w:rPr>
          <w:kern w:val="2"/>
          <w:sz w:val="28"/>
          <w:szCs w:val="28"/>
        </w:rPr>
        <w:t xml:space="preserve">         </w:t>
      </w:r>
      <w:r w:rsidRPr="007746C7">
        <w:rPr>
          <w:sz w:val="28"/>
          <w:szCs w:val="28"/>
        </w:rPr>
        <w:t xml:space="preserve">Основное мероприятие 3.1. </w:t>
      </w:r>
      <w:r w:rsidRPr="007746C7">
        <w:rPr>
          <w:kern w:val="2"/>
          <w:sz w:val="28"/>
          <w:szCs w:val="28"/>
        </w:rPr>
        <w:t xml:space="preserve">«Организация и </w:t>
      </w:r>
      <w:r w:rsidRPr="007746C7">
        <w:rPr>
          <w:kern w:val="2"/>
          <w:sz w:val="28"/>
          <w:szCs w:val="28"/>
          <w:lang w:eastAsia="en-US"/>
        </w:rPr>
        <w:t xml:space="preserve">проведение физкультурных и спортивных мероприятий с участием граждан старшего возраста» </w:t>
      </w:r>
      <w:r w:rsidRPr="007746C7">
        <w:rPr>
          <w:kern w:val="2"/>
          <w:sz w:val="28"/>
          <w:szCs w:val="28"/>
        </w:rPr>
        <w:t xml:space="preserve">выполнено в полном объеме, достигнуты следующие результаты: </w:t>
      </w:r>
    </w:p>
    <w:p w:rsidR="00D12DF6" w:rsidRPr="007746C7" w:rsidRDefault="00D12DF6" w:rsidP="00D12DF6">
      <w:pPr>
        <w:ind w:firstLine="540"/>
        <w:jc w:val="both"/>
        <w:rPr>
          <w:sz w:val="28"/>
          <w:szCs w:val="28"/>
        </w:rPr>
      </w:pPr>
      <w:r w:rsidRPr="007746C7">
        <w:rPr>
          <w:kern w:val="2"/>
          <w:sz w:val="28"/>
          <w:szCs w:val="28"/>
        </w:rPr>
        <w:t xml:space="preserve">- </w:t>
      </w:r>
      <w:r w:rsidR="00805608" w:rsidRPr="007746C7">
        <w:rPr>
          <w:sz w:val="28"/>
          <w:szCs w:val="28"/>
        </w:rPr>
        <w:t>в</w:t>
      </w:r>
      <w:r w:rsidRPr="007746C7">
        <w:rPr>
          <w:sz w:val="28"/>
          <w:szCs w:val="28"/>
        </w:rPr>
        <w:t xml:space="preserve"> общей сложности проведено более 50 мероприятий, целью которых являлось вовлечение граждан старшего возраста (женщины 55 – 79 лет; мужчины 60 – 79 лет), проживающих на территории Усть-Донецкого района, в систематические занятия физической культурой и спортом. </w:t>
      </w:r>
    </w:p>
    <w:p w:rsidR="00D12DF6" w:rsidRPr="007746C7" w:rsidRDefault="00D12DF6" w:rsidP="00D12DF6">
      <w:pPr>
        <w:jc w:val="both"/>
        <w:rPr>
          <w:sz w:val="28"/>
          <w:szCs w:val="28"/>
        </w:rPr>
      </w:pPr>
      <w:r w:rsidRPr="007746C7">
        <w:rPr>
          <w:kern w:val="2"/>
          <w:sz w:val="28"/>
          <w:szCs w:val="28"/>
        </w:rPr>
        <w:t xml:space="preserve">      </w:t>
      </w:r>
    </w:p>
    <w:p w:rsidR="00D12DF6" w:rsidRPr="007746C7" w:rsidRDefault="00D12DF6" w:rsidP="00D12DF6">
      <w:pPr>
        <w:shd w:val="clear" w:color="auto" w:fill="FFFFFF"/>
        <w:jc w:val="both"/>
        <w:rPr>
          <w:sz w:val="28"/>
          <w:szCs w:val="28"/>
        </w:rPr>
      </w:pPr>
      <w:r w:rsidRPr="007746C7">
        <w:rPr>
          <w:spacing w:val="-2"/>
          <w:sz w:val="28"/>
          <w:szCs w:val="28"/>
        </w:rPr>
        <w:t xml:space="preserve">Сведения </w:t>
      </w:r>
      <w:r w:rsidRPr="007746C7">
        <w:rPr>
          <w:sz w:val="28"/>
          <w:szCs w:val="28"/>
        </w:rPr>
        <w:t>о выполнении основных мероприятий муниципальной программы приведены в таблице №</w:t>
      </w:r>
      <w:r w:rsidR="00062B1F" w:rsidRPr="007746C7">
        <w:rPr>
          <w:sz w:val="28"/>
          <w:szCs w:val="28"/>
        </w:rPr>
        <w:t xml:space="preserve"> </w:t>
      </w:r>
      <w:r w:rsidRPr="007746C7">
        <w:rPr>
          <w:sz w:val="28"/>
          <w:szCs w:val="28"/>
        </w:rPr>
        <w:t>2.</w:t>
      </w:r>
    </w:p>
    <w:p w:rsidR="00D12DF6" w:rsidRPr="007746C7" w:rsidRDefault="00D12DF6" w:rsidP="00D12DF6">
      <w:pPr>
        <w:rPr>
          <w:sz w:val="28"/>
          <w:szCs w:val="28"/>
        </w:rPr>
      </w:pPr>
    </w:p>
    <w:p w:rsidR="00D12DF6" w:rsidRPr="007746C7" w:rsidRDefault="00D12DF6" w:rsidP="00D12DF6">
      <w:pPr>
        <w:rPr>
          <w:sz w:val="28"/>
          <w:szCs w:val="28"/>
        </w:rPr>
        <w:sectPr w:rsidR="00D12DF6" w:rsidRPr="007746C7" w:rsidSect="00BA779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709" w:right="851" w:bottom="1134" w:left="1418" w:header="709" w:footer="709" w:gutter="0"/>
          <w:pgNumType w:start="2"/>
          <w:cols w:space="708"/>
          <w:docGrid w:linePitch="360"/>
        </w:sectPr>
      </w:pPr>
    </w:p>
    <w:p w:rsidR="00D12DF6" w:rsidRPr="007746C7" w:rsidRDefault="00D12DF6" w:rsidP="00D12DF6">
      <w:pPr>
        <w:widowControl w:val="0"/>
        <w:autoSpaceDE w:val="0"/>
        <w:autoSpaceDN w:val="0"/>
        <w:adjustRightInd w:val="0"/>
        <w:jc w:val="right"/>
      </w:pPr>
      <w:r w:rsidRPr="007746C7">
        <w:rPr>
          <w:b/>
          <w:bCs/>
          <w:iCs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</w:t>
      </w:r>
      <w:r w:rsidRPr="007746C7">
        <w:t xml:space="preserve">Таблица </w:t>
      </w:r>
      <w:r w:rsidR="00062B1F" w:rsidRPr="007746C7">
        <w:t xml:space="preserve">№  </w:t>
      </w:r>
      <w:r w:rsidRPr="007746C7">
        <w:t>2</w:t>
      </w:r>
    </w:p>
    <w:p w:rsidR="00D12DF6" w:rsidRPr="007746C7" w:rsidRDefault="00D12DF6" w:rsidP="00D12DF6">
      <w:pPr>
        <w:rPr>
          <w:bCs/>
          <w:iCs/>
          <w:sz w:val="28"/>
          <w:szCs w:val="28"/>
        </w:rPr>
      </w:pPr>
    </w:p>
    <w:p w:rsidR="00D12DF6" w:rsidRPr="007746C7" w:rsidRDefault="00D12DF6" w:rsidP="00D12DF6">
      <w:pPr>
        <w:widowControl w:val="0"/>
        <w:autoSpaceDE w:val="0"/>
        <w:autoSpaceDN w:val="0"/>
        <w:adjustRightInd w:val="0"/>
        <w:jc w:val="center"/>
      </w:pPr>
      <w:r w:rsidRPr="007746C7">
        <w:t>СВЕДЕНИЯ</w:t>
      </w:r>
    </w:p>
    <w:p w:rsidR="00D12DF6" w:rsidRPr="007746C7" w:rsidRDefault="00D12DF6" w:rsidP="00D12DF6">
      <w:pPr>
        <w:widowControl w:val="0"/>
        <w:autoSpaceDE w:val="0"/>
        <w:autoSpaceDN w:val="0"/>
        <w:adjustRightInd w:val="0"/>
        <w:jc w:val="center"/>
      </w:pPr>
      <w:r w:rsidRPr="007746C7">
        <w:t xml:space="preserve">о выполнении основных мероприятий подпрограмм и </w:t>
      </w:r>
    </w:p>
    <w:p w:rsidR="00D12DF6" w:rsidRPr="007746C7" w:rsidRDefault="00D12DF6" w:rsidP="00D12DF6">
      <w:pPr>
        <w:widowControl w:val="0"/>
        <w:autoSpaceDE w:val="0"/>
        <w:autoSpaceDN w:val="0"/>
        <w:adjustRightInd w:val="0"/>
        <w:jc w:val="center"/>
      </w:pPr>
      <w:r w:rsidRPr="007746C7">
        <w:t xml:space="preserve">мероприятий ведомственных целевых программ, а также контрольных событий муниципальной программы </w:t>
      </w:r>
    </w:p>
    <w:p w:rsidR="00D12DF6" w:rsidRPr="007746C7" w:rsidRDefault="00D12DF6" w:rsidP="00D12DF6">
      <w:pPr>
        <w:widowControl w:val="0"/>
        <w:autoSpaceDE w:val="0"/>
        <w:autoSpaceDN w:val="0"/>
        <w:adjustRightInd w:val="0"/>
        <w:jc w:val="center"/>
      </w:pPr>
      <w:r w:rsidRPr="007746C7">
        <w:t>за 20</w:t>
      </w:r>
      <w:r w:rsidR="007C5611" w:rsidRPr="007746C7">
        <w:t>2</w:t>
      </w:r>
      <w:r w:rsidR="0049153A" w:rsidRPr="007746C7">
        <w:t>2</w:t>
      </w:r>
      <w:r w:rsidRPr="007746C7">
        <w:t xml:space="preserve"> г.</w:t>
      </w:r>
    </w:p>
    <w:tbl>
      <w:tblPr>
        <w:tblW w:w="1559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835"/>
        <w:gridCol w:w="1984"/>
        <w:gridCol w:w="1417"/>
        <w:gridCol w:w="1417"/>
        <w:gridCol w:w="1419"/>
        <w:gridCol w:w="2126"/>
        <w:gridCol w:w="1984"/>
        <w:gridCol w:w="1701"/>
      </w:tblGrid>
      <w:tr w:rsidR="00D12DF6" w:rsidRPr="007746C7" w:rsidTr="00805608">
        <w:trPr>
          <w:trHeight w:val="552"/>
        </w:trPr>
        <w:tc>
          <w:tcPr>
            <w:tcW w:w="710" w:type="dxa"/>
            <w:vMerge w:val="restart"/>
          </w:tcPr>
          <w:p w:rsidR="00D12DF6" w:rsidRPr="007746C7" w:rsidRDefault="00D12DF6" w:rsidP="008056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46C7">
              <w:t>№ п/п</w:t>
            </w:r>
          </w:p>
        </w:tc>
        <w:tc>
          <w:tcPr>
            <w:tcW w:w="2835" w:type="dxa"/>
            <w:vMerge w:val="restart"/>
          </w:tcPr>
          <w:p w:rsidR="00D12DF6" w:rsidRPr="007746C7" w:rsidRDefault="00D12DF6" w:rsidP="008056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46C7">
              <w:t xml:space="preserve">Номер и наименование </w:t>
            </w:r>
          </w:p>
        </w:tc>
        <w:tc>
          <w:tcPr>
            <w:tcW w:w="1984" w:type="dxa"/>
            <w:vMerge w:val="restart"/>
          </w:tcPr>
          <w:p w:rsidR="00D12DF6" w:rsidRPr="007746C7" w:rsidRDefault="00D12DF6" w:rsidP="008056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46C7">
              <w:t xml:space="preserve">Ответственный </w:t>
            </w:r>
            <w:r w:rsidRPr="007746C7">
              <w:br/>
              <w:t xml:space="preserve"> исполнитель, соисполнитель, участник  </w:t>
            </w:r>
            <w:r w:rsidRPr="007746C7">
              <w:br/>
              <w:t>(должность/ ФИО)</w:t>
            </w:r>
          </w:p>
        </w:tc>
        <w:tc>
          <w:tcPr>
            <w:tcW w:w="1417" w:type="dxa"/>
            <w:vMerge w:val="restart"/>
          </w:tcPr>
          <w:p w:rsidR="00D12DF6" w:rsidRPr="007746C7" w:rsidRDefault="00D12DF6" w:rsidP="008056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46C7">
              <w:t>Плановый срок окончания реализации</w:t>
            </w:r>
          </w:p>
        </w:tc>
        <w:tc>
          <w:tcPr>
            <w:tcW w:w="2836" w:type="dxa"/>
            <w:gridSpan w:val="2"/>
          </w:tcPr>
          <w:p w:rsidR="00D12DF6" w:rsidRPr="007746C7" w:rsidRDefault="00D12DF6" w:rsidP="008056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46C7">
              <w:t>Фактический срок</w:t>
            </w:r>
          </w:p>
        </w:tc>
        <w:tc>
          <w:tcPr>
            <w:tcW w:w="4110" w:type="dxa"/>
            <w:gridSpan w:val="2"/>
          </w:tcPr>
          <w:p w:rsidR="00D12DF6" w:rsidRPr="007746C7" w:rsidRDefault="00D12DF6" w:rsidP="008056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46C7">
              <w:t>Результаты</w:t>
            </w:r>
          </w:p>
        </w:tc>
        <w:tc>
          <w:tcPr>
            <w:tcW w:w="1701" w:type="dxa"/>
            <w:vMerge w:val="restart"/>
          </w:tcPr>
          <w:p w:rsidR="00D12DF6" w:rsidRPr="007746C7" w:rsidRDefault="00D12DF6" w:rsidP="008056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46C7">
              <w:t>Причины не реализации/ реализации не в полном объеме</w:t>
            </w:r>
          </w:p>
        </w:tc>
      </w:tr>
      <w:tr w:rsidR="00D12DF6" w:rsidRPr="007746C7" w:rsidTr="00805608">
        <w:tc>
          <w:tcPr>
            <w:tcW w:w="710" w:type="dxa"/>
            <w:vMerge/>
          </w:tcPr>
          <w:p w:rsidR="00D12DF6" w:rsidRPr="007746C7" w:rsidRDefault="00D12DF6" w:rsidP="0080560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vMerge/>
          </w:tcPr>
          <w:p w:rsidR="00D12DF6" w:rsidRPr="007746C7" w:rsidRDefault="00D12DF6" w:rsidP="0080560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vMerge/>
          </w:tcPr>
          <w:p w:rsidR="00D12DF6" w:rsidRPr="007746C7" w:rsidRDefault="00D12DF6" w:rsidP="0080560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</w:tcPr>
          <w:p w:rsidR="00D12DF6" w:rsidRPr="007746C7" w:rsidRDefault="00D12DF6" w:rsidP="0080560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D12DF6" w:rsidRPr="007746C7" w:rsidRDefault="00D12DF6" w:rsidP="008056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46C7">
              <w:t>начала реализации</w:t>
            </w:r>
          </w:p>
        </w:tc>
        <w:tc>
          <w:tcPr>
            <w:tcW w:w="1419" w:type="dxa"/>
          </w:tcPr>
          <w:p w:rsidR="00D12DF6" w:rsidRPr="007746C7" w:rsidRDefault="00D12DF6" w:rsidP="008056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46C7">
              <w:t>окончания реализации</w:t>
            </w:r>
          </w:p>
        </w:tc>
        <w:tc>
          <w:tcPr>
            <w:tcW w:w="2126" w:type="dxa"/>
          </w:tcPr>
          <w:p w:rsidR="00D12DF6" w:rsidRPr="007746C7" w:rsidRDefault="00D12DF6" w:rsidP="008056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46C7">
              <w:t>запланированные</w:t>
            </w:r>
          </w:p>
        </w:tc>
        <w:tc>
          <w:tcPr>
            <w:tcW w:w="1984" w:type="dxa"/>
          </w:tcPr>
          <w:p w:rsidR="00D12DF6" w:rsidRPr="007746C7" w:rsidRDefault="00D12DF6" w:rsidP="008056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46C7">
              <w:t>достигнутые</w:t>
            </w:r>
          </w:p>
        </w:tc>
        <w:tc>
          <w:tcPr>
            <w:tcW w:w="1701" w:type="dxa"/>
            <w:vMerge/>
          </w:tcPr>
          <w:p w:rsidR="00D12DF6" w:rsidRPr="007746C7" w:rsidRDefault="00D12DF6" w:rsidP="0080560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12DF6" w:rsidRPr="007746C7" w:rsidTr="00805608">
        <w:tc>
          <w:tcPr>
            <w:tcW w:w="710" w:type="dxa"/>
          </w:tcPr>
          <w:p w:rsidR="00D12DF6" w:rsidRPr="007746C7" w:rsidRDefault="00D12DF6" w:rsidP="008056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46C7">
              <w:t>1</w:t>
            </w:r>
          </w:p>
        </w:tc>
        <w:tc>
          <w:tcPr>
            <w:tcW w:w="2835" w:type="dxa"/>
          </w:tcPr>
          <w:p w:rsidR="00D12DF6" w:rsidRPr="007746C7" w:rsidRDefault="00D12DF6" w:rsidP="008056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46C7">
              <w:t>2</w:t>
            </w:r>
          </w:p>
        </w:tc>
        <w:tc>
          <w:tcPr>
            <w:tcW w:w="1984" w:type="dxa"/>
          </w:tcPr>
          <w:p w:rsidR="00D12DF6" w:rsidRPr="007746C7" w:rsidRDefault="00D12DF6" w:rsidP="008056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46C7">
              <w:t>3</w:t>
            </w:r>
          </w:p>
        </w:tc>
        <w:tc>
          <w:tcPr>
            <w:tcW w:w="1417" w:type="dxa"/>
          </w:tcPr>
          <w:p w:rsidR="00D12DF6" w:rsidRPr="007746C7" w:rsidRDefault="00D12DF6" w:rsidP="008056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46C7">
              <w:t>4</w:t>
            </w:r>
          </w:p>
        </w:tc>
        <w:tc>
          <w:tcPr>
            <w:tcW w:w="1417" w:type="dxa"/>
          </w:tcPr>
          <w:p w:rsidR="00D12DF6" w:rsidRPr="007746C7" w:rsidRDefault="00D12DF6" w:rsidP="008056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46C7">
              <w:t>5</w:t>
            </w:r>
          </w:p>
        </w:tc>
        <w:tc>
          <w:tcPr>
            <w:tcW w:w="1419" w:type="dxa"/>
          </w:tcPr>
          <w:p w:rsidR="00D12DF6" w:rsidRPr="007746C7" w:rsidRDefault="00D12DF6" w:rsidP="008056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46C7">
              <w:t>6</w:t>
            </w:r>
          </w:p>
        </w:tc>
        <w:tc>
          <w:tcPr>
            <w:tcW w:w="2126" w:type="dxa"/>
          </w:tcPr>
          <w:p w:rsidR="00D12DF6" w:rsidRPr="007746C7" w:rsidRDefault="00D12DF6" w:rsidP="008056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46C7">
              <w:t>7</w:t>
            </w:r>
          </w:p>
        </w:tc>
        <w:tc>
          <w:tcPr>
            <w:tcW w:w="1984" w:type="dxa"/>
          </w:tcPr>
          <w:p w:rsidR="00D12DF6" w:rsidRPr="007746C7" w:rsidRDefault="00D12DF6" w:rsidP="008056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46C7">
              <w:t>8</w:t>
            </w:r>
          </w:p>
        </w:tc>
        <w:tc>
          <w:tcPr>
            <w:tcW w:w="1701" w:type="dxa"/>
          </w:tcPr>
          <w:p w:rsidR="00D12DF6" w:rsidRPr="007746C7" w:rsidRDefault="00D12DF6" w:rsidP="008056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46C7">
              <w:t>9</w:t>
            </w:r>
          </w:p>
        </w:tc>
      </w:tr>
      <w:tr w:rsidR="00D12DF6" w:rsidRPr="007746C7" w:rsidTr="00805608">
        <w:tc>
          <w:tcPr>
            <w:tcW w:w="710" w:type="dxa"/>
          </w:tcPr>
          <w:p w:rsidR="00D12DF6" w:rsidRPr="007746C7" w:rsidRDefault="00D12DF6" w:rsidP="0080560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</w:tcPr>
          <w:p w:rsidR="00D12DF6" w:rsidRPr="007746C7" w:rsidRDefault="00D12DF6" w:rsidP="00805608">
            <w:pPr>
              <w:shd w:val="clear" w:color="auto" w:fill="FFFFFF"/>
              <w:rPr>
                <w:color w:val="000000"/>
                <w:kern w:val="2"/>
                <w:sz w:val="20"/>
                <w:szCs w:val="20"/>
              </w:rPr>
            </w:pPr>
            <w:r w:rsidRPr="007746C7">
              <w:rPr>
                <w:color w:val="000000"/>
                <w:kern w:val="2"/>
                <w:sz w:val="20"/>
                <w:szCs w:val="20"/>
              </w:rPr>
              <w:t>Подпрограмма 1</w:t>
            </w:r>
          </w:p>
          <w:p w:rsidR="00D12DF6" w:rsidRPr="007746C7" w:rsidRDefault="00D12DF6" w:rsidP="00805608">
            <w:pPr>
              <w:shd w:val="clear" w:color="auto" w:fill="FFFFFF"/>
              <w:rPr>
                <w:color w:val="000000"/>
                <w:kern w:val="2"/>
                <w:sz w:val="20"/>
                <w:szCs w:val="20"/>
              </w:rPr>
            </w:pPr>
            <w:r w:rsidRPr="007746C7">
              <w:rPr>
                <w:color w:val="000000"/>
                <w:kern w:val="2"/>
                <w:sz w:val="20"/>
                <w:szCs w:val="20"/>
              </w:rPr>
              <w:t xml:space="preserve">«Развитие физической культуры и массового спорта </w:t>
            </w:r>
            <w:r w:rsidRPr="007746C7">
              <w:rPr>
                <w:sz w:val="20"/>
                <w:szCs w:val="20"/>
              </w:rPr>
              <w:t>в Усть-Донецком районе</w:t>
            </w:r>
            <w:r w:rsidRPr="007746C7">
              <w:rPr>
                <w:color w:val="000000"/>
                <w:kern w:val="2"/>
                <w:sz w:val="20"/>
                <w:szCs w:val="20"/>
              </w:rPr>
              <w:t>»</w:t>
            </w:r>
          </w:p>
          <w:p w:rsidR="00D12DF6" w:rsidRPr="007746C7" w:rsidRDefault="00D12DF6" w:rsidP="0080560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12DF6" w:rsidRPr="007746C7" w:rsidRDefault="00D12DF6" w:rsidP="008056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46C7">
              <w:rPr>
                <w:kern w:val="2"/>
                <w:sz w:val="20"/>
                <w:szCs w:val="20"/>
              </w:rPr>
              <w:t>отдел культуры, спорта и молодежной политики Администрации Усть-Донецкого района</w:t>
            </w:r>
          </w:p>
        </w:tc>
        <w:tc>
          <w:tcPr>
            <w:tcW w:w="1417" w:type="dxa"/>
          </w:tcPr>
          <w:p w:rsidR="00D12DF6" w:rsidRPr="007746C7" w:rsidRDefault="00D12DF6" w:rsidP="008056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46C7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D12DF6" w:rsidRPr="007746C7" w:rsidRDefault="00D12DF6" w:rsidP="008056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46C7">
              <w:rPr>
                <w:sz w:val="20"/>
                <w:szCs w:val="20"/>
              </w:rPr>
              <w:t>Х</w:t>
            </w:r>
          </w:p>
        </w:tc>
        <w:tc>
          <w:tcPr>
            <w:tcW w:w="1419" w:type="dxa"/>
          </w:tcPr>
          <w:p w:rsidR="00D12DF6" w:rsidRPr="007746C7" w:rsidRDefault="00D12DF6" w:rsidP="008056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46C7">
              <w:rPr>
                <w:sz w:val="20"/>
                <w:szCs w:val="20"/>
              </w:rPr>
              <w:t>Х</w:t>
            </w:r>
          </w:p>
        </w:tc>
        <w:tc>
          <w:tcPr>
            <w:tcW w:w="2126" w:type="dxa"/>
          </w:tcPr>
          <w:p w:rsidR="00D12DF6" w:rsidRPr="007746C7" w:rsidRDefault="00D12DF6" w:rsidP="008056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12DF6" w:rsidRPr="007746C7" w:rsidRDefault="00D12DF6" w:rsidP="008056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12DF6" w:rsidRPr="007746C7" w:rsidRDefault="00D12DF6" w:rsidP="0080560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12DF6" w:rsidRPr="007746C7" w:rsidTr="00805608">
        <w:tc>
          <w:tcPr>
            <w:tcW w:w="710" w:type="dxa"/>
          </w:tcPr>
          <w:p w:rsidR="00D12DF6" w:rsidRPr="007746C7" w:rsidRDefault="00D12DF6" w:rsidP="0080560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</w:tcPr>
          <w:p w:rsidR="00D12DF6" w:rsidRPr="007746C7" w:rsidRDefault="00D12DF6" w:rsidP="0080560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46C7">
              <w:rPr>
                <w:sz w:val="20"/>
                <w:szCs w:val="20"/>
              </w:rPr>
              <w:t xml:space="preserve">Основное мероприятие 1.1. </w:t>
            </w:r>
            <w:r w:rsidRPr="007746C7">
              <w:rPr>
                <w:kern w:val="2"/>
                <w:sz w:val="20"/>
                <w:szCs w:val="20"/>
              </w:rPr>
              <w:t>«Физическое воспитание населения Усть-Донецкого района и обеспечение организации и проведения физкультурных и массовых спортивных мероприятий»</w:t>
            </w:r>
          </w:p>
        </w:tc>
        <w:tc>
          <w:tcPr>
            <w:tcW w:w="1984" w:type="dxa"/>
          </w:tcPr>
          <w:p w:rsidR="00D12DF6" w:rsidRPr="007746C7" w:rsidRDefault="00D12DF6" w:rsidP="00D12DF6">
            <w:pPr>
              <w:numPr>
                <w:ilvl w:val="0"/>
                <w:numId w:val="8"/>
              </w:numPr>
              <w:suppressAutoHyphens w:val="0"/>
              <w:ind w:left="0"/>
              <w:jc w:val="center"/>
              <w:rPr>
                <w:sz w:val="20"/>
                <w:szCs w:val="20"/>
              </w:rPr>
            </w:pPr>
            <w:r w:rsidRPr="007746C7">
              <w:rPr>
                <w:sz w:val="20"/>
                <w:szCs w:val="20"/>
              </w:rPr>
              <w:t>Администрация Усть-Донецкого района;</w:t>
            </w:r>
          </w:p>
          <w:p w:rsidR="00D12DF6" w:rsidRPr="007746C7" w:rsidRDefault="00D12DF6" w:rsidP="00D12DF6">
            <w:pPr>
              <w:numPr>
                <w:ilvl w:val="0"/>
                <w:numId w:val="8"/>
              </w:numPr>
              <w:suppressAutoHyphens w:val="0"/>
              <w:ind w:left="0"/>
              <w:jc w:val="center"/>
              <w:rPr>
                <w:sz w:val="20"/>
                <w:szCs w:val="20"/>
              </w:rPr>
            </w:pPr>
            <w:r w:rsidRPr="007746C7">
              <w:rPr>
                <w:sz w:val="20"/>
                <w:szCs w:val="20"/>
              </w:rPr>
              <w:t>Отдел культуры, спорта и молодежной политики Администрации Усть-Донецкого района;</w:t>
            </w:r>
          </w:p>
          <w:p w:rsidR="00D12DF6" w:rsidRPr="007746C7" w:rsidRDefault="00D12DF6" w:rsidP="00D12DF6">
            <w:pPr>
              <w:numPr>
                <w:ilvl w:val="0"/>
                <w:numId w:val="8"/>
              </w:numPr>
              <w:suppressAutoHyphens w:val="0"/>
              <w:ind w:left="0"/>
              <w:jc w:val="center"/>
              <w:rPr>
                <w:sz w:val="20"/>
                <w:szCs w:val="20"/>
              </w:rPr>
            </w:pPr>
            <w:r w:rsidRPr="007746C7">
              <w:rPr>
                <w:sz w:val="20"/>
                <w:szCs w:val="20"/>
              </w:rPr>
              <w:t>Отдел образования Администрации Усть-Донецкого района;</w:t>
            </w:r>
          </w:p>
          <w:p w:rsidR="00D12DF6" w:rsidRPr="007746C7" w:rsidRDefault="00D12DF6" w:rsidP="00D12DF6">
            <w:pPr>
              <w:numPr>
                <w:ilvl w:val="0"/>
                <w:numId w:val="8"/>
              </w:numPr>
              <w:suppressAutoHyphens w:val="0"/>
              <w:ind w:left="0"/>
              <w:jc w:val="center"/>
              <w:rPr>
                <w:sz w:val="20"/>
                <w:szCs w:val="20"/>
              </w:rPr>
            </w:pPr>
            <w:r w:rsidRPr="007746C7">
              <w:rPr>
                <w:sz w:val="20"/>
                <w:szCs w:val="20"/>
              </w:rPr>
              <w:t>Администрация Усть-Донецкого городского поселения;</w:t>
            </w:r>
          </w:p>
          <w:p w:rsidR="00D12DF6" w:rsidRPr="007746C7" w:rsidRDefault="00D12DF6" w:rsidP="00D12DF6">
            <w:pPr>
              <w:numPr>
                <w:ilvl w:val="0"/>
                <w:numId w:val="8"/>
              </w:numPr>
              <w:suppressAutoHyphens w:val="0"/>
              <w:ind w:left="0"/>
              <w:jc w:val="center"/>
              <w:rPr>
                <w:sz w:val="20"/>
                <w:szCs w:val="20"/>
              </w:rPr>
            </w:pPr>
            <w:r w:rsidRPr="007746C7">
              <w:rPr>
                <w:sz w:val="20"/>
                <w:szCs w:val="20"/>
              </w:rPr>
              <w:lastRenderedPageBreak/>
              <w:t>Администрации сельских поселений;</w:t>
            </w:r>
          </w:p>
          <w:p w:rsidR="00D12DF6" w:rsidRPr="007746C7" w:rsidRDefault="00D12DF6" w:rsidP="00D12DF6">
            <w:pPr>
              <w:numPr>
                <w:ilvl w:val="0"/>
                <w:numId w:val="8"/>
              </w:numPr>
              <w:suppressAutoHyphens w:val="0"/>
              <w:ind w:left="0"/>
              <w:jc w:val="center"/>
              <w:rPr>
                <w:sz w:val="20"/>
                <w:szCs w:val="20"/>
              </w:rPr>
            </w:pPr>
            <w:r w:rsidRPr="007746C7">
              <w:rPr>
                <w:sz w:val="20"/>
                <w:szCs w:val="20"/>
              </w:rPr>
              <w:t>МБУЗ «Центральная районная больница» Усть-Донецкого района;</w:t>
            </w:r>
          </w:p>
          <w:p w:rsidR="00D12DF6" w:rsidRPr="007746C7" w:rsidRDefault="00D12DF6" w:rsidP="00D12DF6">
            <w:pPr>
              <w:numPr>
                <w:ilvl w:val="0"/>
                <w:numId w:val="8"/>
              </w:numPr>
              <w:suppressAutoHyphens w:val="0"/>
              <w:ind w:left="0"/>
              <w:jc w:val="center"/>
              <w:rPr>
                <w:sz w:val="20"/>
                <w:szCs w:val="20"/>
              </w:rPr>
            </w:pPr>
            <w:r w:rsidRPr="007746C7">
              <w:rPr>
                <w:sz w:val="20"/>
                <w:szCs w:val="20"/>
              </w:rPr>
              <w:t>Образовательные учреждения района: школы, ГБОУ СПО РО «Пухляковский агропромышленный техникум».</w:t>
            </w:r>
          </w:p>
          <w:p w:rsidR="00D12DF6" w:rsidRPr="007746C7" w:rsidRDefault="00D12DF6" w:rsidP="00D12DF6">
            <w:pPr>
              <w:numPr>
                <w:ilvl w:val="0"/>
                <w:numId w:val="8"/>
              </w:numPr>
              <w:suppressAutoHyphens w:val="0"/>
              <w:ind w:left="0"/>
              <w:jc w:val="center"/>
              <w:rPr>
                <w:sz w:val="20"/>
                <w:szCs w:val="20"/>
              </w:rPr>
            </w:pPr>
            <w:r w:rsidRPr="007746C7">
              <w:rPr>
                <w:sz w:val="20"/>
                <w:szCs w:val="20"/>
              </w:rPr>
              <w:t>МБОУ ДО Детско-юношеская спортивная школа.</w:t>
            </w:r>
          </w:p>
          <w:p w:rsidR="00D12DF6" w:rsidRPr="007746C7" w:rsidRDefault="00D12DF6" w:rsidP="008056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46C7">
              <w:rPr>
                <w:sz w:val="20"/>
                <w:szCs w:val="20"/>
              </w:rPr>
              <w:t>-     МУП Усть-            Донецкого района «ИНФОЦЕНТР»</w:t>
            </w:r>
          </w:p>
        </w:tc>
        <w:tc>
          <w:tcPr>
            <w:tcW w:w="1417" w:type="dxa"/>
          </w:tcPr>
          <w:p w:rsidR="00D12DF6" w:rsidRPr="007746C7" w:rsidRDefault="00D12DF6" w:rsidP="004915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46C7">
              <w:rPr>
                <w:sz w:val="20"/>
                <w:szCs w:val="20"/>
              </w:rPr>
              <w:lastRenderedPageBreak/>
              <w:t>31.12.202</w:t>
            </w:r>
            <w:r w:rsidR="0049153A" w:rsidRPr="007746C7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D12DF6" w:rsidRPr="007746C7" w:rsidRDefault="00D12DF6" w:rsidP="004915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46C7">
              <w:rPr>
                <w:sz w:val="20"/>
                <w:szCs w:val="20"/>
              </w:rPr>
              <w:t>01.01.202</w:t>
            </w:r>
            <w:r w:rsidR="0049153A" w:rsidRPr="007746C7">
              <w:rPr>
                <w:sz w:val="20"/>
                <w:szCs w:val="20"/>
              </w:rPr>
              <w:t>2</w:t>
            </w:r>
          </w:p>
        </w:tc>
        <w:tc>
          <w:tcPr>
            <w:tcW w:w="1419" w:type="dxa"/>
          </w:tcPr>
          <w:p w:rsidR="00D12DF6" w:rsidRPr="007746C7" w:rsidRDefault="00D12DF6" w:rsidP="004915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46C7">
              <w:rPr>
                <w:sz w:val="20"/>
                <w:szCs w:val="20"/>
              </w:rPr>
              <w:t>31.12.202</w:t>
            </w:r>
            <w:r w:rsidR="0049153A" w:rsidRPr="007746C7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D12DF6" w:rsidRPr="007746C7" w:rsidRDefault="00D12DF6" w:rsidP="00805608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7746C7">
              <w:rPr>
                <w:rFonts w:ascii="Times New Roman" w:hAnsi="Times New Roman"/>
                <w:kern w:val="2"/>
                <w:sz w:val="20"/>
                <w:szCs w:val="20"/>
              </w:rPr>
              <w:t xml:space="preserve">увеличение количества участников массовых спортивных и физкультурных мероприятий, </w:t>
            </w:r>
            <w:r w:rsidRPr="007746C7">
              <w:rPr>
                <w:rFonts w:ascii="Times New Roman" w:hAnsi="Times New Roman" w:cs="Times New Roman"/>
                <w:kern w:val="2"/>
                <w:sz w:val="20"/>
                <w:szCs w:val="20"/>
              </w:rPr>
              <w:t>вовлечение населения в занятия физической культурой и массовым спортом и приобщение их к здоровому образу жизни;</w:t>
            </w:r>
          </w:p>
          <w:p w:rsidR="00D12DF6" w:rsidRPr="007746C7" w:rsidRDefault="00D12DF6" w:rsidP="008056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46C7">
              <w:rPr>
                <w:kern w:val="2"/>
                <w:sz w:val="20"/>
                <w:szCs w:val="20"/>
                <w:lang w:eastAsia="en-US"/>
              </w:rPr>
              <w:t xml:space="preserve">увеличение доли населения Усть-Донецкого района, выполнившего нормативы </w:t>
            </w:r>
            <w:r w:rsidRPr="007746C7">
              <w:rPr>
                <w:kern w:val="2"/>
                <w:sz w:val="20"/>
                <w:szCs w:val="20"/>
                <w:lang w:eastAsia="en-US"/>
              </w:rPr>
              <w:lastRenderedPageBreak/>
              <w:t>испытаний (тестов) Всероссийского физкультурно-спортивного комплекса «Готов к труду и обороне» (ГТО), в общей численности населения, принявшего участие в выполнении нормативов испытаний (тестов) Всероссийского физкультурно-спортивного комплекса «Готов к труду и обороне» (ГТО)</w:t>
            </w:r>
          </w:p>
        </w:tc>
        <w:tc>
          <w:tcPr>
            <w:tcW w:w="1984" w:type="dxa"/>
          </w:tcPr>
          <w:p w:rsidR="00D12DF6" w:rsidRPr="007746C7" w:rsidRDefault="00D12DF6" w:rsidP="00805608">
            <w:pPr>
              <w:jc w:val="center"/>
              <w:rPr>
                <w:sz w:val="20"/>
                <w:szCs w:val="20"/>
              </w:rPr>
            </w:pPr>
            <w:r w:rsidRPr="007746C7">
              <w:rPr>
                <w:sz w:val="20"/>
                <w:szCs w:val="20"/>
              </w:rPr>
              <w:lastRenderedPageBreak/>
              <w:t xml:space="preserve">Увеличилась </w:t>
            </w:r>
            <w:r w:rsidRPr="007746C7">
              <w:rPr>
                <w:bCs/>
                <w:kern w:val="2"/>
                <w:sz w:val="20"/>
                <w:szCs w:val="20"/>
              </w:rPr>
              <w:t xml:space="preserve">доля граждан Усть-Донецкого района, систематически занимающихся физической культурой и спортом, в общей численности населения на </w:t>
            </w:r>
            <w:r w:rsidR="007C5611" w:rsidRPr="007746C7">
              <w:rPr>
                <w:bCs/>
                <w:kern w:val="2"/>
                <w:sz w:val="20"/>
                <w:szCs w:val="20"/>
              </w:rPr>
              <w:t>1,3</w:t>
            </w:r>
            <w:r w:rsidRPr="007746C7">
              <w:rPr>
                <w:bCs/>
                <w:kern w:val="2"/>
                <w:sz w:val="20"/>
                <w:szCs w:val="20"/>
              </w:rPr>
              <w:t xml:space="preserve">0%. </w:t>
            </w:r>
            <w:r w:rsidRPr="007746C7">
              <w:rPr>
                <w:sz w:val="20"/>
                <w:szCs w:val="20"/>
              </w:rPr>
              <w:t xml:space="preserve">В общей сложности проведено более 350 мероприятий, целью которых являлось привлечение населения к активным занятиям физической </w:t>
            </w:r>
            <w:r w:rsidRPr="007746C7">
              <w:rPr>
                <w:sz w:val="20"/>
                <w:szCs w:val="20"/>
              </w:rPr>
              <w:lastRenderedPageBreak/>
              <w:t>культурой и спортом. На сайт</w:t>
            </w:r>
            <w:r w:rsidR="007C5611" w:rsidRPr="007746C7">
              <w:rPr>
                <w:sz w:val="20"/>
                <w:szCs w:val="20"/>
              </w:rPr>
              <w:t>е ГТО зарегистрировано уже более</w:t>
            </w:r>
            <w:r w:rsidRPr="007746C7">
              <w:rPr>
                <w:sz w:val="20"/>
                <w:szCs w:val="20"/>
              </w:rPr>
              <w:t xml:space="preserve"> 4000 жителей района, испытали свои силы – около 2700 человек.</w:t>
            </w:r>
          </w:p>
        </w:tc>
        <w:tc>
          <w:tcPr>
            <w:tcW w:w="1701" w:type="dxa"/>
          </w:tcPr>
          <w:p w:rsidR="00D12DF6" w:rsidRPr="007746C7" w:rsidRDefault="00D12DF6" w:rsidP="0080560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12DF6" w:rsidRPr="007746C7" w:rsidTr="00805608">
        <w:tc>
          <w:tcPr>
            <w:tcW w:w="710" w:type="dxa"/>
          </w:tcPr>
          <w:p w:rsidR="00D12DF6" w:rsidRPr="007746C7" w:rsidRDefault="00D12DF6" w:rsidP="0080560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</w:tcPr>
          <w:p w:rsidR="00D12DF6" w:rsidRPr="007746C7" w:rsidRDefault="00D12DF6" w:rsidP="0080560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46C7">
              <w:rPr>
                <w:sz w:val="20"/>
                <w:szCs w:val="20"/>
              </w:rPr>
              <w:t xml:space="preserve">Основное мероприятие 1.2 </w:t>
            </w:r>
            <w:r w:rsidRPr="007746C7">
              <w:rPr>
                <w:color w:val="000000"/>
                <w:kern w:val="2"/>
                <w:sz w:val="20"/>
                <w:szCs w:val="20"/>
              </w:rPr>
              <w:t>«Меры по развитию студенческого спорта»</w:t>
            </w:r>
          </w:p>
        </w:tc>
        <w:tc>
          <w:tcPr>
            <w:tcW w:w="1984" w:type="dxa"/>
          </w:tcPr>
          <w:p w:rsidR="00D12DF6" w:rsidRPr="007746C7" w:rsidRDefault="00D12DF6" w:rsidP="00D12DF6">
            <w:pPr>
              <w:numPr>
                <w:ilvl w:val="0"/>
                <w:numId w:val="8"/>
              </w:numPr>
              <w:suppressAutoHyphens w:val="0"/>
              <w:ind w:left="0"/>
              <w:jc w:val="center"/>
              <w:rPr>
                <w:sz w:val="20"/>
                <w:szCs w:val="20"/>
              </w:rPr>
            </w:pPr>
            <w:r w:rsidRPr="007746C7">
              <w:rPr>
                <w:sz w:val="20"/>
                <w:szCs w:val="20"/>
              </w:rPr>
              <w:t>Администрация Усть-Донецкого района;</w:t>
            </w:r>
          </w:p>
          <w:p w:rsidR="00D12DF6" w:rsidRPr="007746C7" w:rsidRDefault="00D12DF6" w:rsidP="00D12DF6">
            <w:pPr>
              <w:numPr>
                <w:ilvl w:val="0"/>
                <w:numId w:val="8"/>
              </w:numPr>
              <w:suppressAutoHyphens w:val="0"/>
              <w:ind w:left="0"/>
              <w:jc w:val="center"/>
              <w:rPr>
                <w:sz w:val="20"/>
                <w:szCs w:val="20"/>
              </w:rPr>
            </w:pPr>
            <w:r w:rsidRPr="007746C7">
              <w:rPr>
                <w:sz w:val="20"/>
                <w:szCs w:val="20"/>
              </w:rPr>
              <w:t>Отдел культуры, спорта и молодежной политики Администрации Усть-Донецкого района;</w:t>
            </w:r>
          </w:p>
          <w:p w:rsidR="00D12DF6" w:rsidRPr="007746C7" w:rsidRDefault="00D12DF6" w:rsidP="00D12DF6">
            <w:pPr>
              <w:numPr>
                <w:ilvl w:val="0"/>
                <w:numId w:val="8"/>
              </w:numPr>
              <w:suppressAutoHyphens w:val="0"/>
              <w:ind w:left="0"/>
              <w:jc w:val="center"/>
              <w:rPr>
                <w:sz w:val="20"/>
                <w:szCs w:val="20"/>
              </w:rPr>
            </w:pPr>
            <w:r w:rsidRPr="007746C7">
              <w:rPr>
                <w:sz w:val="20"/>
                <w:szCs w:val="20"/>
              </w:rPr>
              <w:t>Отдел образования Администрации Усть-Донецкого района;</w:t>
            </w:r>
          </w:p>
          <w:p w:rsidR="00D12DF6" w:rsidRPr="007746C7" w:rsidRDefault="00D12DF6" w:rsidP="00D12DF6">
            <w:pPr>
              <w:numPr>
                <w:ilvl w:val="0"/>
                <w:numId w:val="8"/>
              </w:numPr>
              <w:suppressAutoHyphens w:val="0"/>
              <w:ind w:left="0"/>
              <w:jc w:val="center"/>
              <w:rPr>
                <w:sz w:val="20"/>
                <w:szCs w:val="20"/>
              </w:rPr>
            </w:pPr>
            <w:r w:rsidRPr="007746C7">
              <w:rPr>
                <w:sz w:val="20"/>
                <w:szCs w:val="20"/>
              </w:rPr>
              <w:t>Образовательные учреждения района: школы, ГБОУ СПО РО «Пухляковский агропромышленный техникум».</w:t>
            </w:r>
          </w:p>
          <w:p w:rsidR="00D12DF6" w:rsidRPr="007746C7" w:rsidRDefault="00D12DF6" w:rsidP="008056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46C7">
              <w:rPr>
                <w:sz w:val="20"/>
                <w:szCs w:val="20"/>
              </w:rPr>
              <w:t xml:space="preserve">МБОУ ДО Детско-юношеская </w:t>
            </w:r>
            <w:r w:rsidRPr="007746C7">
              <w:rPr>
                <w:sz w:val="20"/>
                <w:szCs w:val="20"/>
              </w:rPr>
              <w:lastRenderedPageBreak/>
              <w:t>спортивная школа</w:t>
            </w:r>
          </w:p>
        </w:tc>
        <w:tc>
          <w:tcPr>
            <w:tcW w:w="1417" w:type="dxa"/>
          </w:tcPr>
          <w:p w:rsidR="00D12DF6" w:rsidRPr="007746C7" w:rsidRDefault="00D12DF6" w:rsidP="004915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46C7">
              <w:rPr>
                <w:sz w:val="20"/>
                <w:szCs w:val="20"/>
              </w:rPr>
              <w:lastRenderedPageBreak/>
              <w:t>31.12.202</w:t>
            </w:r>
            <w:r w:rsidR="0049153A" w:rsidRPr="007746C7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D12DF6" w:rsidRPr="007746C7" w:rsidRDefault="00D12DF6" w:rsidP="004915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46C7">
              <w:rPr>
                <w:sz w:val="20"/>
                <w:szCs w:val="20"/>
              </w:rPr>
              <w:t>01.01.202</w:t>
            </w:r>
            <w:r w:rsidR="0049153A" w:rsidRPr="007746C7">
              <w:rPr>
                <w:sz w:val="20"/>
                <w:szCs w:val="20"/>
              </w:rPr>
              <w:t>2</w:t>
            </w:r>
          </w:p>
        </w:tc>
        <w:tc>
          <w:tcPr>
            <w:tcW w:w="1419" w:type="dxa"/>
          </w:tcPr>
          <w:p w:rsidR="00D12DF6" w:rsidRPr="007746C7" w:rsidRDefault="00D12DF6" w:rsidP="004915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46C7">
              <w:rPr>
                <w:sz w:val="20"/>
                <w:szCs w:val="20"/>
              </w:rPr>
              <w:t>31.12.202</w:t>
            </w:r>
            <w:r w:rsidR="0049153A" w:rsidRPr="007746C7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D12DF6" w:rsidRPr="007746C7" w:rsidRDefault="00D12DF6" w:rsidP="00805608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</w:rPr>
            </w:pPr>
            <w:r w:rsidRPr="007746C7">
              <w:rPr>
                <w:kern w:val="2"/>
                <w:sz w:val="20"/>
                <w:szCs w:val="20"/>
              </w:rPr>
              <w:t>рост количества участников массовых спортивных и физкультурных мероприятий;</w:t>
            </w:r>
          </w:p>
          <w:p w:rsidR="00D12DF6" w:rsidRPr="007746C7" w:rsidRDefault="00D12DF6" w:rsidP="00805608">
            <w:pPr>
              <w:jc w:val="center"/>
              <w:rPr>
                <w:kern w:val="2"/>
                <w:sz w:val="20"/>
                <w:szCs w:val="20"/>
              </w:rPr>
            </w:pPr>
            <w:r w:rsidRPr="007746C7">
              <w:rPr>
                <w:kern w:val="2"/>
                <w:sz w:val="20"/>
                <w:szCs w:val="20"/>
              </w:rPr>
              <w:t>увеличение доли учащихся и студентов, систематически занимающихся физической культурой и спортом;</w:t>
            </w:r>
          </w:p>
          <w:p w:rsidR="00D12DF6" w:rsidRPr="007746C7" w:rsidRDefault="00D12DF6" w:rsidP="008056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46C7">
              <w:rPr>
                <w:kern w:val="2"/>
                <w:sz w:val="20"/>
                <w:szCs w:val="20"/>
              </w:rPr>
              <w:t>увеличение доли физкультурно-спортивных мероприятий среди учащихся и студентов</w:t>
            </w:r>
          </w:p>
        </w:tc>
        <w:tc>
          <w:tcPr>
            <w:tcW w:w="1984" w:type="dxa"/>
          </w:tcPr>
          <w:p w:rsidR="00D12DF6" w:rsidRPr="007746C7" w:rsidRDefault="00D12DF6" w:rsidP="00805608">
            <w:pPr>
              <w:jc w:val="center"/>
              <w:rPr>
                <w:sz w:val="20"/>
                <w:szCs w:val="20"/>
              </w:rPr>
            </w:pPr>
            <w:r w:rsidRPr="007746C7">
              <w:rPr>
                <w:sz w:val="20"/>
                <w:szCs w:val="20"/>
              </w:rPr>
              <w:t>Увеличилось количество учащихся студентов, занимающихся физической культурой и спортом за счет вовлечения молодежи в муниципальный и зональный эта</w:t>
            </w:r>
            <w:r w:rsidR="007C5611" w:rsidRPr="007746C7">
              <w:rPr>
                <w:sz w:val="20"/>
                <w:szCs w:val="20"/>
              </w:rPr>
              <w:t>пы Спартакиады Дона 2021</w:t>
            </w:r>
            <w:r w:rsidRPr="007746C7">
              <w:rPr>
                <w:sz w:val="20"/>
                <w:szCs w:val="20"/>
              </w:rPr>
              <w:t xml:space="preserve"> года по 19 видам спорта;</w:t>
            </w:r>
          </w:p>
          <w:p w:rsidR="00D12DF6" w:rsidRPr="007746C7" w:rsidRDefault="00D12DF6" w:rsidP="00805608">
            <w:pPr>
              <w:jc w:val="center"/>
              <w:rPr>
                <w:sz w:val="20"/>
                <w:szCs w:val="20"/>
              </w:rPr>
            </w:pPr>
            <w:r w:rsidRPr="007746C7">
              <w:rPr>
                <w:sz w:val="20"/>
                <w:szCs w:val="20"/>
              </w:rPr>
              <w:t xml:space="preserve">Привлечения к участию в чемпионатах района по мини-футболу и футболу среди мужских команд, классическому </w:t>
            </w:r>
            <w:r w:rsidRPr="007746C7">
              <w:rPr>
                <w:sz w:val="20"/>
                <w:szCs w:val="20"/>
              </w:rPr>
              <w:lastRenderedPageBreak/>
              <w:t>волейболу среди мужчин и женщин, бильярду,</w:t>
            </w:r>
            <w:r w:rsidR="00805608" w:rsidRPr="007746C7">
              <w:rPr>
                <w:sz w:val="20"/>
                <w:szCs w:val="20"/>
              </w:rPr>
              <w:t xml:space="preserve"> настольному</w:t>
            </w:r>
            <w:r w:rsidRPr="007746C7">
              <w:rPr>
                <w:sz w:val="20"/>
                <w:szCs w:val="20"/>
              </w:rPr>
              <w:t xml:space="preserve"> теннису</w:t>
            </w:r>
            <w:r w:rsidR="00805608" w:rsidRPr="007746C7">
              <w:rPr>
                <w:sz w:val="20"/>
                <w:szCs w:val="20"/>
              </w:rPr>
              <w:t xml:space="preserve"> и др</w:t>
            </w:r>
            <w:r w:rsidRPr="007746C7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D12DF6" w:rsidRPr="007746C7" w:rsidRDefault="00D12DF6" w:rsidP="0080560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12DF6" w:rsidRPr="007746C7" w:rsidTr="00805608">
        <w:tc>
          <w:tcPr>
            <w:tcW w:w="710" w:type="dxa"/>
          </w:tcPr>
          <w:p w:rsidR="00D12DF6" w:rsidRPr="007746C7" w:rsidRDefault="00D12DF6" w:rsidP="0080560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</w:tcPr>
          <w:p w:rsidR="00D12DF6" w:rsidRPr="007746C7" w:rsidRDefault="00D12DF6" w:rsidP="00805608">
            <w:pPr>
              <w:rPr>
                <w:sz w:val="20"/>
                <w:szCs w:val="20"/>
              </w:rPr>
            </w:pPr>
            <w:r w:rsidRPr="007746C7">
              <w:rPr>
                <w:sz w:val="20"/>
                <w:szCs w:val="20"/>
              </w:rPr>
              <w:t>Основное мероприятие 1.3</w:t>
            </w:r>
          </w:p>
          <w:p w:rsidR="00D12DF6" w:rsidRPr="007746C7" w:rsidRDefault="00D12DF6" w:rsidP="0080560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46C7">
              <w:rPr>
                <w:kern w:val="2"/>
                <w:sz w:val="20"/>
                <w:szCs w:val="20"/>
              </w:rPr>
              <w:t>«П</w:t>
            </w:r>
            <w:r w:rsidRPr="007746C7">
              <w:rPr>
                <w:sz w:val="20"/>
                <w:szCs w:val="20"/>
              </w:rPr>
              <w:t>риобретение спортивного инвентаря для спортивных команд района и целевое приобретение оборудования</w:t>
            </w:r>
            <w:r w:rsidRPr="007746C7">
              <w:rPr>
                <w:kern w:val="2"/>
                <w:sz w:val="20"/>
                <w:szCs w:val="20"/>
              </w:rPr>
              <w:t>»</w:t>
            </w:r>
          </w:p>
        </w:tc>
        <w:tc>
          <w:tcPr>
            <w:tcW w:w="1984" w:type="dxa"/>
          </w:tcPr>
          <w:p w:rsidR="00D12DF6" w:rsidRPr="007746C7" w:rsidRDefault="00D12DF6" w:rsidP="008056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12DF6" w:rsidRPr="007746C7" w:rsidRDefault="00D12DF6" w:rsidP="004915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46C7">
              <w:rPr>
                <w:sz w:val="20"/>
                <w:szCs w:val="20"/>
              </w:rPr>
              <w:t>31.12.202</w:t>
            </w:r>
            <w:r w:rsidR="0049153A" w:rsidRPr="007746C7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D12DF6" w:rsidRPr="007746C7" w:rsidRDefault="00D12DF6" w:rsidP="004915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46C7">
              <w:rPr>
                <w:sz w:val="20"/>
                <w:szCs w:val="20"/>
              </w:rPr>
              <w:t>01.01.202</w:t>
            </w:r>
            <w:r w:rsidR="0049153A" w:rsidRPr="007746C7">
              <w:rPr>
                <w:sz w:val="20"/>
                <w:szCs w:val="20"/>
              </w:rPr>
              <w:t>2</w:t>
            </w:r>
          </w:p>
        </w:tc>
        <w:tc>
          <w:tcPr>
            <w:tcW w:w="1419" w:type="dxa"/>
          </w:tcPr>
          <w:p w:rsidR="00D12DF6" w:rsidRPr="007746C7" w:rsidRDefault="00D12DF6" w:rsidP="004915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46C7">
              <w:rPr>
                <w:sz w:val="20"/>
                <w:szCs w:val="20"/>
              </w:rPr>
              <w:t>31.12.202</w:t>
            </w:r>
            <w:r w:rsidR="0049153A" w:rsidRPr="007746C7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D12DF6" w:rsidRPr="007746C7" w:rsidRDefault="00805608" w:rsidP="008056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46C7">
              <w:rPr>
                <w:kern w:val="2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D12DF6" w:rsidRPr="007746C7" w:rsidRDefault="00805608" w:rsidP="00805608">
            <w:pPr>
              <w:jc w:val="center"/>
              <w:rPr>
                <w:color w:val="FF0000"/>
                <w:sz w:val="20"/>
                <w:szCs w:val="20"/>
              </w:rPr>
            </w:pPr>
            <w:r w:rsidRPr="007746C7">
              <w:rPr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12DF6" w:rsidRPr="007746C7" w:rsidRDefault="00D12DF6" w:rsidP="0080560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12DF6" w:rsidRPr="007746C7" w:rsidTr="00805608">
        <w:tc>
          <w:tcPr>
            <w:tcW w:w="710" w:type="dxa"/>
          </w:tcPr>
          <w:p w:rsidR="00D12DF6" w:rsidRPr="007746C7" w:rsidRDefault="00D12DF6" w:rsidP="0080560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</w:tcPr>
          <w:p w:rsidR="00D12DF6" w:rsidRPr="007746C7" w:rsidRDefault="00D12DF6" w:rsidP="00805608">
            <w:pPr>
              <w:rPr>
                <w:sz w:val="20"/>
                <w:szCs w:val="20"/>
              </w:rPr>
            </w:pPr>
            <w:r w:rsidRPr="007746C7">
              <w:rPr>
                <w:sz w:val="20"/>
                <w:szCs w:val="20"/>
              </w:rPr>
              <w:t>Основное мероприятие 1.4</w:t>
            </w:r>
          </w:p>
          <w:p w:rsidR="00D12DF6" w:rsidRPr="007746C7" w:rsidRDefault="00D12DF6" w:rsidP="0080560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46C7">
              <w:rPr>
                <w:sz w:val="20"/>
                <w:szCs w:val="20"/>
              </w:rPr>
              <w:t>«Гранты Главы Администрации Усть-Донецкого района за выдающиеся спортивные достижения</w:t>
            </w:r>
            <w:r w:rsidRPr="007746C7">
              <w:rPr>
                <w:kern w:val="2"/>
                <w:sz w:val="20"/>
                <w:szCs w:val="20"/>
              </w:rPr>
              <w:t>»</w:t>
            </w:r>
          </w:p>
        </w:tc>
        <w:tc>
          <w:tcPr>
            <w:tcW w:w="1984" w:type="dxa"/>
          </w:tcPr>
          <w:p w:rsidR="00D12DF6" w:rsidRPr="007746C7" w:rsidRDefault="00D12DF6" w:rsidP="00D12DF6">
            <w:pPr>
              <w:numPr>
                <w:ilvl w:val="0"/>
                <w:numId w:val="8"/>
              </w:numPr>
              <w:suppressAutoHyphens w:val="0"/>
              <w:ind w:left="0"/>
              <w:jc w:val="center"/>
              <w:rPr>
                <w:sz w:val="20"/>
                <w:szCs w:val="20"/>
              </w:rPr>
            </w:pPr>
            <w:r w:rsidRPr="007746C7">
              <w:rPr>
                <w:sz w:val="20"/>
                <w:szCs w:val="20"/>
              </w:rPr>
              <w:t>Администрация Усть-Донецкого района;</w:t>
            </w:r>
          </w:p>
          <w:p w:rsidR="00D12DF6" w:rsidRPr="007746C7" w:rsidRDefault="00D12DF6" w:rsidP="008056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46C7">
              <w:rPr>
                <w:sz w:val="20"/>
                <w:szCs w:val="20"/>
              </w:rPr>
              <w:t>Отдел культуры, спорта и молодежной политики Администрации Усть-Донецкого района.</w:t>
            </w:r>
          </w:p>
        </w:tc>
        <w:tc>
          <w:tcPr>
            <w:tcW w:w="1417" w:type="dxa"/>
          </w:tcPr>
          <w:p w:rsidR="00D12DF6" w:rsidRPr="007746C7" w:rsidRDefault="00D12DF6" w:rsidP="004915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46C7">
              <w:rPr>
                <w:sz w:val="20"/>
                <w:szCs w:val="20"/>
              </w:rPr>
              <w:t>31.12.202</w:t>
            </w:r>
            <w:r w:rsidR="0049153A" w:rsidRPr="007746C7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D12DF6" w:rsidRPr="007746C7" w:rsidRDefault="00D12DF6" w:rsidP="004915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46C7">
              <w:rPr>
                <w:sz w:val="20"/>
                <w:szCs w:val="20"/>
              </w:rPr>
              <w:t>01.01.202</w:t>
            </w:r>
            <w:r w:rsidR="0049153A" w:rsidRPr="007746C7">
              <w:rPr>
                <w:sz w:val="20"/>
                <w:szCs w:val="20"/>
              </w:rPr>
              <w:t>2</w:t>
            </w:r>
          </w:p>
        </w:tc>
        <w:tc>
          <w:tcPr>
            <w:tcW w:w="1419" w:type="dxa"/>
          </w:tcPr>
          <w:p w:rsidR="00D12DF6" w:rsidRPr="007746C7" w:rsidRDefault="00D12DF6" w:rsidP="004915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46C7">
              <w:rPr>
                <w:sz w:val="20"/>
                <w:szCs w:val="20"/>
              </w:rPr>
              <w:t>31.12.202</w:t>
            </w:r>
            <w:r w:rsidR="0049153A" w:rsidRPr="007746C7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D12DF6" w:rsidRPr="007746C7" w:rsidRDefault="00D12DF6" w:rsidP="008056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46C7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D12DF6" w:rsidRPr="007746C7" w:rsidRDefault="00D12DF6" w:rsidP="008056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46C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12DF6" w:rsidRPr="007746C7" w:rsidRDefault="00D12DF6" w:rsidP="0080560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12DF6" w:rsidRPr="007746C7" w:rsidTr="00805608">
        <w:tc>
          <w:tcPr>
            <w:tcW w:w="710" w:type="dxa"/>
          </w:tcPr>
          <w:p w:rsidR="00D12DF6" w:rsidRPr="007746C7" w:rsidRDefault="00D12DF6" w:rsidP="0080560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</w:tcPr>
          <w:p w:rsidR="00D12DF6" w:rsidRPr="007746C7" w:rsidRDefault="00D12DF6" w:rsidP="0080560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46C7">
              <w:rPr>
                <w:color w:val="000000"/>
                <w:kern w:val="2"/>
                <w:sz w:val="20"/>
                <w:szCs w:val="20"/>
              </w:rPr>
              <w:t xml:space="preserve">Подпрограмма 2 </w:t>
            </w:r>
            <w:r w:rsidRPr="007746C7">
              <w:rPr>
                <w:bCs/>
                <w:kern w:val="2"/>
                <w:sz w:val="20"/>
                <w:szCs w:val="20"/>
              </w:rPr>
              <w:t>«Развитие инфраструктуры спорта в Усть-Донецком районе»</w:t>
            </w:r>
          </w:p>
        </w:tc>
        <w:tc>
          <w:tcPr>
            <w:tcW w:w="1984" w:type="dxa"/>
          </w:tcPr>
          <w:p w:rsidR="00D12DF6" w:rsidRPr="007746C7" w:rsidRDefault="00D12DF6" w:rsidP="00D12DF6">
            <w:pPr>
              <w:numPr>
                <w:ilvl w:val="0"/>
                <w:numId w:val="8"/>
              </w:numPr>
              <w:suppressAutoHyphens w:val="0"/>
              <w:ind w:left="0"/>
              <w:jc w:val="center"/>
              <w:rPr>
                <w:sz w:val="20"/>
                <w:szCs w:val="20"/>
              </w:rPr>
            </w:pPr>
            <w:r w:rsidRPr="007746C7">
              <w:rPr>
                <w:sz w:val="20"/>
                <w:szCs w:val="20"/>
              </w:rPr>
              <w:t>Администрация Усть-Донецкого района;</w:t>
            </w:r>
          </w:p>
          <w:p w:rsidR="00D12DF6" w:rsidRPr="007746C7" w:rsidRDefault="00D12DF6" w:rsidP="008056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46C7">
              <w:rPr>
                <w:sz w:val="20"/>
                <w:szCs w:val="20"/>
              </w:rPr>
              <w:t>Отдел культуры, спорта и молодежной политики Администрации Усть-Донецкого района.</w:t>
            </w:r>
          </w:p>
        </w:tc>
        <w:tc>
          <w:tcPr>
            <w:tcW w:w="1417" w:type="dxa"/>
          </w:tcPr>
          <w:p w:rsidR="00D12DF6" w:rsidRPr="007746C7" w:rsidRDefault="00D12DF6" w:rsidP="008056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46C7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D12DF6" w:rsidRPr="007746C7" w:rsidRDefault="00D12DF6" w:rsidP="008056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46C7">
              <w:rPr>
                <w:sz w:val="20"/>
                <w:szCs w:val="20"/>
              </w:rPr>
              <w:t>Х</w:t>
            </w:r>
          </w:p>
        </w:tc>
        <w:tc>
          <w:tcPr>
            <w:tcW w:w="1419" w:type="dxa"/>
          </w:tcPr>
          <w:p w:rsidR="00D12DF6" w:rsidRPr="007746C7" w:rsidRDefault="00D12DF6" w:rsidP="008056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46C7">
              <w:rPr>
                <w:sz w:val="20"/>
                <w:szCs w:val="20"/>
              </w:rPr>
              <w:t>Х</w:t>
            </w:r>
          </w:p>
        </w:tc>
        <w:tc>
          <w:tcPr>
            <w:tcW w:w="2126" w:type="dxa"/>
            <w:shd w:val="clear" w:color="auto" w:fill="auto"/>
          </w:tcPr>
          <w:p w:rsidR="00D12DF6" w:rsidRPr="007746C7" w:rsidRDefault="00D12DF6" w:rsidP="008056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46C7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D12DF6" w:rsidRPr="007746C7" w:rsidRDefault="00D12DF6" w:rsidP="008056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46C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12DF6" w:rsidRPr="007746C7" w:rsidRDefault="00D12DF6" w:rsidP="0080560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12DF6" w:rsidRPr="007746C7" w:rsidTr="00805608">
        <w:tc>
          <w:tcPr>
            <w:tcW w:w="710" w:type="dxa"/>
          </w:tcPr>
          <w:p w:rsidR="00D12DF6" w:rsidRPr="007746C7" w:rsidRDefault="00D12DF6" w:rsidP="0080560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746C7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2.1</w:t>
            </w:r>
          </w:p>
          <w:p w:rsidR="00D12DF6" w:rsidRPr="007746C7" w:rsidRDefault="00D12DF6" w:rsidP="0080560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46C7">
              <w:rPr>
                <w:kern w:val="2"/>
                <w:sz w:val="20"/>
                <w:szCs w:val="20"/>
              </w:rPr>
              <w:t>«Строительство и реконструкция спортивных объектов Усть-Донецкого района».</w:t>
            </w:r>
          </w:p>
        </w:tc>
        <w:tc>
          <w:tcPr>
            <w:tcW w:w="1984" w:type="dxa"/>
          </w:tcPr>
          <w:p w:rsidR="00D12DF6" w:rsidRPr="007746C7" w:rsidRDefault="00D12DF6" w:rsidP="00D12DF6">
            <w:pPr>
              <w:numPr>
                <w:ilvl w:val="0"/>
                <w:numId w:val="8"/>
              </w:numPr>
              <w:suppressAutoHyphens w:val="0"/>
              <w:ind w:left="0"/>
              <w:jc w:val="center"/>
              <w:rPr>
                <w:sz w:val="20"/>
                <w:szCs w:val="20"/>
              </w:rPr>
            </w:pPr>
            <w:r w:rsidRPr="007746C7">
              <w:rPr>
                <w:sz w:val="20"/>
                <w:szCs w:val="20"/>
              </w:rPr>
              <w:t>Администрация Усть-Донецкого района;</w:t>
            </w:r>
          </w:p>
          <w:p w:rsidR="00D12DF6" w:rsidRPr="007746C7" w:rsidRDefault="00D12DF6" w:rsidP="008056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46C7">
              <w:rPr>
                <w:sz w:val="20"/>
                <w:szCs w:val="20"/>
              </w:rPr>
              <w:t>Отдел культуры, спорта и молодежной политики Администрации Усть-Донецкого района.</w:t>
            </w:r>
          </w:p>
        </w:tc>
        <w:tc>
          <w:tcPr>
            <w:tcW w:w="1417" w:type="dxa"/>
          </w:tcPr>
          <w:p w:rsidR="00D12DF6" w:rsidRPr="007746C7" w:rsidRDefault="00805608" w:rsidP="00462C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46C7">
              <w:rPr>
                <w:sz w:val="20"/>
                <w:szCs w:val="20"/>
              </w:rPr>
              <w:t>31.12.202</w:t>
            </w:r>
            <w:r w:rsidR="00462CD7" w:rsidRPr="007746C7">
              <w:rPr>
                <w:sz w:val="20"/>
                <w:szCs w:val="20"/>
              </w:rPr>
              <w:t>2</w:t>
            </w:r>
            <w:r w:rsidRPr="007746C7">
              <w:rPr>
                <w:sz w:val="20"/>
                <w:szCs w:val="20"/>
              </w:rPr>
              <w:br/>
            </w:r>
            <w:r w:rsidRPr="007746C7">
              <w:rPr>
                <w:sz w:val="20"/>
                <w:szCs w:val="20"/>
              </w:rPr>
              <w:br/>
            </w:r>
            <w:r w:rsidRPr="007746C7">
              <w:rPr>
                <w:sz w:val="20"/>
                <w:szCs w:val="20"/>
              </w:rPr>
              <w:br/>
            </w:r>
            <w:r w:rsidRPr="007746C7">
              <w:rPr>
                <w:sz w:val="20"/>
                <w:szCs w:val="20"/>
              </w:rPr>
              <w:br/>
            </w:r>
            <w:r w:rsidRPr="007746C7">
              <w:rPr>
                <w:sz w:val="20"/>
                <w:szCs w:val="20"/>
              </w:rPr>
              <w:br/>
            </w:r>
            <w:r w:rsidRPr="007746C7">
              <w:rPr>
                <w:sz w:val="20"/>
                <w:szCs w:val="20"/>
              </w:rPr>
              <w:br/>
            </w:r>
            <w:r w:rsidRPr="007746C7">
              <w:rPr>
                <w:sz w:val="20"/>
                <w:szCs w:val="20"/>
              </w:rPr>
              <w:br/>
            </w:r>
            <w:r w:rsidRPr="007746C7">
              <w:rPr>
                <w:sz w:val="20"/>
                <w:szCs w:val="20"/>
              </w:rPr>
              <w:br/>
            </w:r>
            <w:r w:rsidRPr="007746C7">
              <w:rPr>
                <w:sz w:val="20"/>
                <w:szCs w:val="20"/>
              </w:rPr>
              <w:br/>
            </w:r>
            <w:r w:rsidRPr="007746C7">
              <w:rPr>
                <w:sz w:val="20"/>
                <w:szCs w:val="20"/>
              </w:rPr>
              <w:br/>
            </w:r>
          </w:p>
        </w:tc>
        <w:tc>
          <w:tcPr>
            <w:tcW w:w="1417" w:type="dxa"/>
          </w:tcPr>
          <w:p w:rsidR="00D12DF6" w:rsidRPr="007746C7" w:rsidRDefault="00D12DF6" w:rsidP="00462C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46C7">
              <w:rPr>
                <w:sz w:val="20"/>
                <w:szCs w:val="20"/>
              </w:rPr>
              <w:t>01.01.202</w:t>
            </w:r>
            <w:r w:rsidR="00462CD7" w:rsidRPr="007746C7">
              <w:rPr>
                <w:sz w:val="20"/>
                <w:szCs w:val="20"/>
              </w:rPr>
              <w:t>2</w:t>
            </w:r>
          </w:p>
        </w:tc>
        <w:tc>
          <w:tcPr>
            <w:tcW w:w="1419" w:type="dxa"/>
          </w:tcPr>
          <w:p w:rsidR="00D12DF6" w:rsidRPr="007746C7" w:rsidRDefault="00D12DF6" w:rsidP="00462C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46C7">
              <w:rPr>
                <w:sz w:val="20"/>
                <w:szCs w:val="20"/>
              </w:rPr>
              <w:t>31.12.202</w:t>
            </w:r>
            <w:r w:rsidR="00462CD7" w:rsidRPr="007746C7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D12DF6" w:rsidRPr="007746C7" w:rsidRDefault="00D12DF6" w:rsidP="008056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46C7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D12DF6" w:rsidRPr="007746C7" w:rsidRDefault="00D12DF6" w:rsidP="008056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46C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12DF6" w:rsidRPr="007746C7" w:rsidRDefault="00D12DF6" w:rsidP="0080560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12DF6" w:rsidRPr="007746C7" w:rsidTr="0080560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746C7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3.  </w:t>
            </w:r>
            <w:r w:rsidRPr="007746C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«Активное долголетие»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D12DF6">
            <w:pPr>
              <w:numPr>
                <w:ilvl w:val="0"/>
                <w:numId w:val="8"/>
              </w:numPr>
              <w:suppressAutoHyphens w:val="0"/>
              <w:ind w:left="0"/>
              <w:jc w:val="center"/>
              <w:rPr>
                <w:sz w:val="20"/>
                <w:szCs w:val="20"/>
              </w:rPr>
            </w:pPr>
            <w:r w:rsidRPr="007746C7">
              <w:rPr>
                <w:sz w:val="20"/>
                <w:szCs w:val="20"/>
              </w:rPr>
              <w:t>Администрация Усть-Донецкого района;</w:t>
            </w:r>
          </w:p>
          <w:p w:rsidR="00D12DF6" w:rsidRPr="007746C7" w:rsidRDefault="00D12DF6" w:rsidP="00805608">
            <w:pPr>
              <w:tabs>
                <w:tab w:val="num" w:pos="360"/>
              </w:tabs>
              <w:ind w:hanging="360"/>
              <w:jc w:val="center"/>
              <w:rPr>
                <w:sz w:val="20"/>
                <w:szCs w:val="20"/>
              </w:rPr>
            </w:pPr>
            <w:r w:rsidRPr="007746C7">
              <w:rPr>
                <w:sz w:val="20"/>
                <w:szCs w:val="20"/>
              </w:rPr>
              <w:t>Отдел культуры, спорта и молодежной политики Администрации Усть-Донецкого района.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46C7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46C7">
              <w:rPr>
                <w:sz w:val="20"/>
                <w:szCs w:val="20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46C7">
              <w:rPr>
                <w:sz w:val="20"/>
                <w:szCs w:val="20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DF6" w:rsidRPr="007746C7" w:rsidRDefault="00D12DF6" w:rsidP="008056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46C7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46C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12DF6" w:rsidRPr="007746C7" w:rsidTr="00805608">
        <w:trPr>
          <w:trHeight w:val="273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746C7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3.1. </w:t>
            </w:r>
            <w:r w:rsidRPr="007746C7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«Организация и </w:t>
            </w:r>
            <w:r w:rsidRPr="007746C7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проведение физкультурных и спортивных мероприятий с участием граждан старшего возраста.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D12DF6">
            <w:pPr>
              <w:numPr>
                <w:ilvl w:val="0"/>
                <w:numId w:val="8"/>
              </w:numPr>
              <w:suppressAutoHyphens w:val="0"/>
              <w:ind w:left="0"/>
              <w:jc w:val="center"/>
              <w:rPr>
                <w:sz w:val="20"/>
                <w:szCs w:val="20"/>
              </w:rPr>
            </w:pPr>
            <w:r w:rsidRPr="007746C7">
              <w:rPr>
                <w:sz w:val="20"/>
                <w:szCs w:val="20"/>
              </w:rPr>
              <w:t>Администрация Усть-Донецкого района;</w:t>
            </w:r>
          </w:p>
          <w:p w:rsidR="00D12DF6" w:rsidRPr="007746C7" w:rsidRDefault="00D12DF6" w:rsidP="00805608">
            <w:pPr>
              <w:tabs>
                <w:tab w:val="num" w:pos="360"/>
              </w:tabs>
              <w:ind w:hanging="360"/>
              <w:jc w:val="center"/>
              <w:rPr>
                <w:sz w:val="20"/>
                <w:szCs w:val="20"/>
              </w:rPr>
            </w:pPr>
            <w:r w:rsidRPr="007746C7">
              <w:rPr>
                <w:sz w:val="20"/>
                <w:szCs w:val="20"/>
              </w:rPr>
              <w:t>Отдел культуры, спорта и молодежной политики Администрации Усть-Донецкого района.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BB0D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46C7">
              <w:rPr>
                <w:sz w:val="20"/>
                <w:szCs w:val="20"/>
              </w:rPr>
              <w:t>31.12.202</w:t>
            </w:r>
            <w:r w:rsidR="00BB0D1D" w:rsidRPr="007746C7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BB0D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46C7">
              <w:rPr>
                <w:sz w:val="20"/>
                <w:szCs w:val="20"/>
              </w:rPr>
              <w:t>01.01.202</w:t>
            </w:r>
            <w:r w:rsidR="00BB0D1D" w:rsidRPr="007746C7">
              <w:rPr>
                <w:sz w:val="20"/>
                <w:szCs w:val="20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BB0D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46C7">
              <w:rPr>
                <w:sz w:val="20"/>
                <w:szCs w:val="20"/>
              </w:rPr>
              <w:t>31.12.202</w:t>
            </w:r>
            <w:r w:rsidR="00BB0D1D" w:rsidRPr="007746C7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rPr>
                <w:sz w:val="20"/>
                <w:szCs w:val="20"/>
              </w:rPr>
            </w:pPr>
            <w:r w:rsidRPr="007746C7">
              <w:rPr>
                <w:sz w:val="20"/>
                <w:szCs w:val="20"/>
              </w:rPr>
              <w:t xml:space="preserve">Увеличение граждан старшего возраста (женщины 55 – 79 лет; мужчины 60 – 79 лет), проживающих на территории Усть-Донецкого района, в систематические занятия физической культурой и спортом. </w:t>
            </w:r>
          </w:p>
          <w:p w:rsidR="00D12DF6" w:rsidRPr="007746C7" w:rsidRDefault="00D12DF6" w:rsidP="008056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rPr>
                <w:sz w:val="20"/>
                <w:szCs w:val="20"/>
              </w:rPr>
            </w:pPr>
            <w:r w:rsidRPr="007746C7">
              <w:rPr>
                <w:sz w:val="20"/>
                <w:szCs w:val="20"/>
              </w:rPr>
              <w:t>Увеличилась доля граждан старшего возраста (женщины 55 – 79 лет; мужчины 60 – 79 лет), проживающих на территории Усть-Донецкого района, в систематические занятия физ</w:t>
            </w:r>
            <w:r w:rsidR="00805608" w:rsidRPr="007746C7">
              <w:rPr>
                <w:sz w:val="20"/>
                <w:szCs w:val="20"/>
              </w:rPr>
              <w:t>ической культурой и спортом с 18,6% в 2020 до 20,7 % в 2021</w:t>
            </w:r>
            <w:r w:rsidRPr="007746C7">
              <w:rPr>
                <w:sz w:val="20"/>
                <w:szCs w:val="20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D12DF6" w:rsidRPr="007746C7" w:rsidRDefault="00D12DF6" w:rsidP="00D12DF6">
      <w:pPr>
        <w:widowControl w:val="0"/>
        <w:autoSpaceDE w:val="0"/>
        <w:autoSpaceDN w:val="0"/>
        <w:adjustRightInd w:val="0"/>
        <w:ind w:firstLine="540"/>
        <w:jc w:val="both"/>
        <w:sectPr w:rsidR="00D12DF6" w:rsidRPr="007746C7" w:rsidSect="00C27CB8">
          <w:pgSz w:w="16838" w:h="11906" w:orient="landscape" w:code="9"/>
          <w:pgMar w:top="709" w:right="851" w:bottom="1134" w:left="1418" w:header="709" w:footer="709" w:gutter="0"/>
          <w:cols w:space="708"/>
          <w:docGrid w:linePitch="360"/>
        </w:sectPr>
      </w:pPr>
    </w:p>
    <w:p w:rsidR="00D12DF6" w:rsidRPr="007746C7" w:rsidRDefault="00D12DF6" w:rsidP="00D12DF6">
      <w:pPr>
        <w:jc w:val="center"/>
        <w:rPr>
          <w:b/>
          <w:bCs/>
          <w:iCs/>
          <w:sz w:val="28"/>
          <w:szCs w:val="28"/>
        </w:rPr>
      </w:pPr>
      <w:r w:rsidRPr="007746C7">
        <w:rPr>
          <w:b/>
          <w:bCs/>
          <w:iCs/>
          <w:sz w:val="28"/>
          <w:szCs w:val="28"/>
          <w:lang w:val="en-US"/>
        </w:rPr>
        <w:lastRenderedPageBreak/>
        <w:t>III</w:t>
      </w:r>
      <w:r w:rsidRPr="007746C7">
        <w:rPr>
          <w:b/>
          <w:bCs/>
          <w:iCs/>
          <w:sz w:val="28"/>
          <w:szCs w:val="28"/>
        </w:rPr>
        <w:t>. Сведения о достижении значений показателей муниципальной</w:t>
      </w:r>
      <w:r w:rsidRPr="007746C7">
        <w:rPr>
          <w:b/>
          <w:bCs/>
          <w:iCs/>
          <w:sz w:val="28"/>
          <w:szCs w:val="28"/>
        </w:rPr>
        <w:br/>
        <w:t xml:space="preserve">программы </w:t>
      </w:r>
      <w:r w:rsidR="00C623F2" w:rsidRPr="007746C7">
        <w:rPr>
          <w:b/>
          <w:bCs/>
          <w:iCs/>
          <w:sz w:val="28"/>
          <w:szCs w:val="28"/>
        </w:rPr>
        <w:t>за 202</w:t>
      </w:r>
      <w:r w:rsidR="00353A49" w:rsidRPr="007746C7">
        <w:rPr>
          <w:b/>
          <w:bCs/>
          <w:iCs/>
          <w:sz w:val="28"/>
          <w:szCs w:val="28"/>
        </w:rPr>
        <w:t>2</w:t>
      </w:r>
      <w:r w:rsidRPr="007746C7">
        <w:rPr>
          <w:b/>
          <w:bCs/>
          <w:iCs/>
          <w:sz w:val="28"/>
          <w:szCs w:val="28"/>
        </w:rPr>
        <w:t xml:space="preserve"> год.</w:t>
      </w:r>
    </w:p>
    <w:p w:rsidR="00D12DF6" w:rsidRPr="007746C7" w:rsidRDefault="00D12DF6" w:rsidP="00D12DF6">
      <w:pPr>
        <w:ind w:firstLine="720"/>
        <w:jc w:val="both"/>
        <w:rPr>
          <w:spacing w:val="-4"/>
          <w:sz w:val="28"/>
          <w:szCs w:val="28"/>
        </w:rPr>
      </w:pPr>
    </w:p>
    <w:p w:rsidR="00D12DF6" w:rsidRPr="007746C7" w:rsidRDefault="00D12DF6" w:rsidP="00D12DF6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7746C7">
        <w:rPr>
          <w:kern w:val="2"/>
          <w:sz w:val="28"/>
          <w:szCs w:val="28"/>
        </w:rPr>
        <w:t>Муниципальной программой и подпрограммами муниципальной программы предусмотрено 5 показател</w:t>
      </w:r>
      <w:r w:rsidR="003F4343" w:rsidRPr="007746C7">
        <w:rPr>
          <w:kern w:val="2"/>
          <w:sz w:val="28"/>
          <w:szCs w:val="28"/>
        </w:rPr>
        <w:t>ей</w:t>
      </w:r>
      <w:r w:rsidRPr="007746C7">
        <w:rPr>
          <w:kern w:val="2"/>
          <w:sz w:val="28"/>
          <w:szCs w:val="28"/>
        </w:rPr>
        <w:t xml:space="preserve">. </w:t>
      </w:r>
    </w:p>
    <w:p w:rsidR="00D12DF6" w:rsidRPr="007746C7" w:rsidRDefault="00D12DF6" w:rsidP="00D12DF6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7746C7">
        <w:rPr>
          <w:spacing w:val="-4"/>
          <w:sz w:val="28"/>
          <w:szCs w:val="28"/>
        </w:rPr>
        <w:t xml:space="preserve">Сведения о достижении значений показателей муниципальной </w:t>
      </w:r>
      <w:r w:rsidRPr="007746C7">
        <w:rPr>
          <w:kern w:val="2"/>
          <w:sz w:val="28"/>
          <w:szCs w:val="28"/>
        </w:rPr>
        <w:t>программы, подпрограмм муниципальной программы с обоснованием отклонений по</w:t>
      </w:r>
      <w:r w:rsidRPr="007746C7">
        <w:rPr>
          <w:spacing w:val="-10"/>
          <w:sz w:val="28"/>
          <w:szCs w:val="28"/>
        </w:rPr>
        <w:t> </w:t>
      </w:r>
      <w:r w:rsidRPr="007746C7">
        <w:rPr>
          <w:kern w:val="2"/>
          <w:sz w:val="28"/>
          <w:szCs w:val="28"/>
        </w:rPr>
        <w:t>показателям приведены в таблице №3.</w:t>
      </w:r>
    </w:p>
    <w:p w:rsidR="00D12DF6" w:rsidRPr="007746C7" w:rsidRDefault="00D12DF6" w:rsidP="00D12DF6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7746C7">
        <w:rPr>
          <w:kern w:val="2"/>
          <w:sz w:val="28"/>
          <w:szCs w:val="28"/>
        </w:rPr>
        <w:t>Показатель 1 «</w:t>
      </w:r>
      <w:r w:rsidRPr="007746C7">
        <w:rPr>
          <w:bCs/>
          <w:kern w:val="2"/>
          <w:sz w:val="28"/>
          <w:szCs w:val="28"/>
        </w:rPr>
        <w:t>Доля граждан Усть-Донецкого района, систематически занимающихся физической культурой и спортом, в общей численности населения</w:t>
      </w:r>
      <w:r w:rsidRPr="007746C7">
        <w:rPr>
          <w:kern w:val="2"/>
          <w:sz w:val="28"/>
          <w:szCs w:val="28"/>
        </w:rPr>
        <w:t>»</w:t>
      </w:r>
      <w:r w:rsidRPr="007746C7">
        <w:rPr>
          <w:spacing w:val="-10"/>
          <w:kern w:val="2"/>
          <w:sz w:val="28"/>
          <w:szCs w:val="28"/>
        </w:rPr>
        <w:t xml:space="preserve">–  </w:t>
      </w:r>
      <w:r w:rsidR="00487862" w:rsidRPr="007746C7">
        <w:rPr>
          <w:spacing w:val="-10"/>
          <w:kern w:val="2"/>
          <w:sz w:val="28"/>
          <w:szCs w:val="28"/>
        </w:rPr>
        <w:t>5</w:t>
      </w:r>
      <w:r w:rsidR="002C2A75" w:rsidRPr="007746C7">
        <w:rPr>
          <w:spacing w:val="-10"/>
          <w:kern w:val="2"/>
          <w:sz w:val="28"/>
          <w:szCs w:val="28"/>
        </w:rPr>
        <w:t>3</w:t>
      </w:r>
      <w:r w:rsidR="00487862" w:rsidRPr="007746C7">
        <w:rPr>
          <w:spacing w:val="-10"/>
          <w:kern w:val="2"/>
          <w:sz w:val="28"/>
          <w:szCs w:val="28"/>
        </w:rPr>
        <w:t>,0</w:t>
      </w:r>
      <w:r w:rsidRPr="007746C7">
        <w:rPr>
          <w:spacing w:val="-10"/>
          <w:kern w:val="2"/>
          <w:sz w:val="28"/>
          <w:szCs w:val="28"/>
        </w:rPr>
        <w:t xml:space="preserve"> </w:t>
      </w:r>
      <w:r w:rsidRPr="007746C7">
        <w:rPr>
          <w:kern w:val="2"/>
          <w:sz w:val="28"/>
          <w:szCs w:val="28"/>
        </w:rPr>
        <w:t xml:space="preserve">плановое значение, </w:t>
      </w:r>
      <w:r w:rsidR="00931148" w:rsidRPr="007746C7">
        <w:rPr>
          <w:kern w:val="2"/>
          <w:sz w:val="28"/>
          <w:szCs w:val="28"/>
        </w:rPr>
        <w:t>54</w:t>
      </w:r>
      <w:r w:rsidR="00487862" w:rsidRPr="007746C7">
        <w:rPr>
          <w:kern w:val="2"/>
          <w:sz w:val="28"/>
          <w:szCs w:val="28"/>
        </w:rPr>
        <w:t>,0</w:t>
      </w:r>
      <w:r w:rsidRPr="007746C7">
        <w:rPr>
          <w:kern w:val="2"/>
          <w:sz w:val="28"/>
          <w:szCs w:val="28"/>
        </w:rPr>
        <w:t xml:space="preserve"> – фактическое значение. </w:t>
      </w:r>
    </w:p>
    <w:p w:rsidR="00D12DF6" w:rsidRPr="007746C7" w:rsidRDefault="00D12DF6" w:rsidP="00D12DF6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kern w:val="2"/>
          <w:sz w:val="28"/>
          <w:szCs w:val="28"/>
        </w:rPr>
      </w:pPr>
      <w:r w:rsidRPr="007746C7">
        <w:rPr>
          <w:sz w:val="28"/>
          <w:szCs w:val="28"/>
        </w:rPr>
        <w:t xml:space="preserve"> </w:t>
      </w:r>
      <w:r w:rsidRPr="007746C7">
        <w:rPr>
          <w:color w:val="000000" w:themeColor="text1"/>
          <w:kern w:val="2"/>
          <w:sz w:val="28"/>
          <w:szCs w:val="28"/>
        </w:rPr>
        <w:t>Показатель 1.1 «</w:t>
      </w:r>
      <w:r w:rsidRPr="007746C7">
        <w:rPr>
          <w:color w:val="000000" w:themeColor="text1"/>
          <w:kern w:val="2"/>
          <w:sz w:val="28"/>
          <w:szCs w:val="28"/>
          <w:lang w:eastAsia="en-US"/>
        </w:rPr>
        <w:t>Доля населения Усть-Донецкого района, выполнившего нормативы испытаний (тестов) Всероссийского физкультурно-спортивного комплекса «Готов к труду и обороне» (ГТО), в общей численности населения, принявшего участие в выполнении нормативов испытаний (тестов) Всероссийского физкультурно-спортивного комплекса «Готов к труду и обороне» (ГТО)</w:t>
      </w:r>
      <w:r w:rsidRPr="007746C7">
        <w:rPr>
          <w:color w:val="000000" w:themeColor="text1"/>
          <w:kern w:val="2"/>
          <w:sz w:val="28"/>
          <w:szCs w:val="28"/>
        </w:rPr>
        <w:t xml:space="preserve">)» </w:t>
      </w:r>
      <w:r w:rsidR="004525EE" w:rsidRPr="007746C7">
        <w:rPr>
          <w:color w:val="000000" w:themeColor="text1"/>
          <w:spacing w:val="-10"/>
          <w:kern w:val="2"/>
          <w:sz w:val="28"/>
          <w:szCs w:val="28"/>
        </w:rPr>
        <w:t>–  4</w:t>
      </w:r>
      <w:r w:rsidR="002C2A75" w:rsidRPr="007746C7">
        <w:rPr>
          <w:color w:val="000000" w:themeColor="text1"/>
          <w:spacing w:val="-10"/>
          <w:kern w:val="2"/>
          <w:sz w:val="28"/>
          <w:szCs w:val="28"/>
        </w:rPr>
        <w:t>4</w:t>
      </w:r>
      <w:r w:rsidR="004525EE" w:rsidRPr="007746C7">
        <w:rPr>
          <w:color w:val="000000" w:themeColor="text1"/>
          <w:spacing w:val="-10"/>
          <w:kern w:val="2"/>
          <w:sz w:val="28"/>
          <w:szCs w:val="28"/>
        </w:rPr>
        <w:t>,</w:t>
      </w:r>
      <w:r w:rsidR="002C2A75" w:rsidRPr="007746C7">
        <w:rPr>
          <w:color w:val="000000" w:themeColor="text1"/>
          <w:spacing w:val="-10"/>
          <w:kern w:val="2"/>
          <w:sz w:val="28"/>
          <w:szCs w:val="28"/>
        </w:rPr>
        <w:t>25</w:t>
      </w:r>
      <w:r w:rsidRPr="007746C7">
        <w:rPr>
          <w:color w:val="000000" w:themeColor="text1"/>
          <w:spacing w:val="-10"/>
          <w:kern w:val="2"/>
          <w:sz w:val="28"/>
          <w:szCs w:val="28"/>
        </w:rPr>
        <w:t xml:space="preserve"> </w:t>
      </w:r>
      <w:r w:rsidR="004525EE" w:rsidRPr="007746C7">
        <w:rPr>
          <w:color w:val="000000" w:themeColor="text1"/>
          <w:kern w:val="2"/>
          <w:sz w:val="28"/>
          <w:szCs w:val="28"/>
        </w:rPr>
        <w:t>плановое значение 59,12</w:t>
      </w:r>
      <w:r w:rsidRPr="007746C7">
        <w:rPr>
          <w:color w:val="000000" w:themeColor="text1"/>
          <w:kern w:val="2"/>
          <w:sz w:val="28"/>
          <w:szCs w:val="28"/>
        </w:rPr>
        <w:t xml:space="preserve"> – фактическое значение.</w:t>
      </w:r>
    </w:p>
    <w:p w:rsidR="00D12DF6" w:rsidRPr="007746C7" w:rsidRDefault="00D12DF6" w:rsidP="00D12DF6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7746C7">
        <w:rPr>
          <w:kern w:val="2"/>
          <w:sz w:val="28"/>
          <w:szCs w:val="28"/>
        </w:rPr>
        <w:t>Показатель 1.2 «</w:t>
      </w:r>
      <w:r w:rsidRPr="007746C7">
        <w:rPr>
          <w:bCs/>
          <w:kern w:val="2"/>
          <w:sz w:val="28"/>
          <w:szCs w:val="28"/>
        </w:rPr>
        <w:t>Доля учащихся и студентов, систематически занимающихся физической культурой и спортом, в общей численности учащихся и студентов</w:t>
      </w:r>
      <w:r w:rsidRPr="007746C7">
        <w:rPr>
          <w:kern w:val="2"/>
          <w:sz w:val="28"/>
          <w:szCs w:val="28"/>
        </w:rPr>
        <w:t xml:space="preserve">» </w:t>
      </w:r>
      <w:r w:rsidRPr="007746C7">
        <w:rPr>
          <w:spacing w:val="-10"/>
          <w:kern w:val="2"/>
          <w:sz w:val="28"/>
          <w:szCs w:val="28"/>
        </w:rPr>
        <w:t xml:space="preserve">–  </w:t>
      </w:r>
      <w:r w:rsidR="00A01C07" w:rsidRPr="007746C7">
        <w:rPr>
          <w:spacing w:val="-10"/>
          <w:kern w:val="2"/>
          <w:sz w:val="28"/>
          <w:szCs w:val="28"/>
        </w:rPr>
        <w:t>91,8</w:t>
      </w:r>
      <w:r w:rsidR="00F30059" w:rsidRPr="007746C7">
        <w:rPr>
          <w:spacing w:val="-10"/>
          <w:kern w:val="2"/>
          <w:sz w:val="28"/>
          <w:szCs w:val="28"/>
        </w:rPr>
        <w:t>3</w:t>
      </w:r>
      <w:r w:rsidRPr="007746C7">
        <w:rPr>
          <w:spacing w:val="-10"/>
          <w:kern w:val="2"/>
          <w:sz w:val="28"/>
          <w:szCs w:val="28"/>
        </w:rPr>
        <w:t xml:space="preserve"> </w:t>
      </w:r>
      <w:r w:rsidRPr="007746C7">
        <w:rPr>
          <w:kern w:val="2"/>
          <w:sz w:val="28"/>
          <w:szCs w:val="28"/>
        </w:rPr>
        <w:t xml:space="preserve">плановое значение, </w:t>
      </w:r>
      <w:r w:rsidR="00A01C07" w:rsidRPr="007746C7">
        <w:rPr>
          <w:kern w:val="2"/>
          <w:sz w:val="28"/>
          <w:szCs w:val="28"/>
        </w:rPr>
        <w:t>93</w:t>
      </w:r>
      <w:r w:rsidRPr="007746C7">
        <w:rPr>
          <w:kern w:val="2"/>
          <w:sz w:val="28"/>
          <w:szCs w:val="28"/>
        </w:rPr>
        <w:t>,</w:t>
      </w:r>
      <w:r w:rsidR="00F4567D" w:rsidRPr="007746C7">
        <w:rPr>
          <w:kern w:val="2"/>
          <w:sz w:val="28"/>
          <w:szCs w:val="28"/>
        </w:rPr>
        <w:t>8</w:t>
      </w:r>
      <w:r w:rsidR="00A01C07" w:rsidRPr="007746C7">
        <w:rPr>
          <w:kern w:val="2"/>
          <w:sz w:val="28"/>
          <w:szCs w:val="28"/>
        </w:rPr>
        <w:t>0</w:t>
      </w:r>
      <w:r w:rsidRPr="007746C7">
        <w:rPr>
          <w:kern w:val="2"/>
          <w:sz w:val="28"/>
          <w:szCs w:val="28"/>
        </w:rPr>
        <w:t xml:space="preserve"> – фактическое значение. </w:t>
      </w:r>
    </w:p>
    <w:p w:rsidR="00D12DF6" w:rsidRPr="007746C7" w:rsidRDefault="00D12DF6" w:rsidP="00D12DF6">
      <w:pPr>
        <w:ind w:firstLine="709"/>
        <w:jc w:val="both"/>
        <w:rPr>
          <w:sz w:val="28"/>
          <w:szCs w:val="28"/>
        </w:rPr>
      </w:pPr>
      <w:r w:rsidRPr="007746C7">
        <w:rPr>
          <w:kern w:val="2"/>
          <w:sz w:val="28"/>
          <w:szCs w:val="28"/>
        </w:rPr>
        <w:t>Показатель 2.1 «</w:t>
      </w:r>
      <w:r w:rsidRPr="007746C7">
        <w:rPr>
          <w:kern w:val="2"/>
          <w:sz w:val="28"/>
          <w:szCs w:val="28"/>
          <w:lang w:eastAsia="en-US"/>
        </w:rPr>
        <w:t>Количество спортивных залов, введенных в эксплуатацию в рамках подпрограммы «Развитие инфраструктуры спорта в Усть-Донецком районе»</w:t>
      </w:r>
      <w:r w:rsidRPr="007746C7">
        <w:rPr>
          <w:kern w:val="2"/>
          <w:sz w:val="28"/>
          <w:szCs w:val="28"/>
        </w:rPr>
        <w:t xml:space="preserve"> </w:t>
      </w:r>
      <w:r w:rsidRPr="007746C7">
        <w:rPr>
          <w:spacing w:val="-10"/>
          <w:kern w:val="2"/>
          <w:sz w:val="28"/>
          <w:szCs w:val="28"/>
        </w:rPr>
        <w:t xml:space="preserve">–  0 </w:t>
      </w:r>
      <w:r w:rsidRPr="007746C7">
        <w:rPr>
          <w:kern w:val="2"/>
          <w:sz w:val="28"/>
          <w:szCs w:val="28"/>
        </w:rPr>
        <w:t xml:space="preserve">плановое значение, 0 – фактическое значение. </w:t>
      </w:r>
    </w:p>
    <w:p w:rsidR="00D12DF6" w:rsidRPr="007746C7" w:rsidRDefault="00D12DF6" w:rsidP="00D12DF6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7746C7">
        <w:rPr>
          <w:kern w:val="2"/>
          <w:sz w:val="28"/>
          <w:szCs w:val="28"/>
        </w:rPr>
        <w:t>Показатель 3.1 «</w:t>
      </w:r>
      <w:r w:rsidRPr="007746C7">
        <w:rPr>
          <w:sz w:val="28"/>
          <w:szCs w:val="28"/>
        </w:rPr>
        <w:t>Доля граждан старшего возраста (женщины: 55-79 лет; мужчины: 60-79 лет), систематически занимающихся физической культурой и спортом в общей численности граждан старшего возраста»</w:t>
      </w:r>
      <w:r w:rsidRPr="007746C7">
        <w:rPr>
          <w:kern w:val="2"/>
          <w:sz w:val="28"/>
          <w:szCs w:val="28"/>
        </w:rPr>
        <w:t xml:space="preserve"> </w:t>
      </w:r>
      <w:r w:rsidR="00A01C07" w:rsidRPr="007746C7">
        <w:rPr>
          <w:spacing w:val="-10"/>
          <w:kern w:val="2"/>
          <w:sz w:val="28"/>
          <w:szCs w:val="28"/>
        </w:rPr>
        <w:t>–  2</w:t>
      </w:r>
      <w:r w:rsidR="008D0B60" w:rsidRPr="007746C7">
        <w:rPr>
          <w:spacing w:val="-10"/>
          <w:kern w:val="2"/>
          <w:sz w:val="28"/>
          <w:szCs w:val="28"/>
        </w:rPr>
        <w:t>4</w:t>
      </w:r>
      <w:r w:rsidR="00A01C07" w:rsidRPr="007746C7">
        <w:rPr>
          <w:spacing w:val="-10"/>
          <w:kern w:val="2"/>
          <w:sz w:val="28"/>
          <w:szCs w:val="28"/>
        </w:rPr>
        <w:t>,</w:t>
      </w:r>
      <w:r w:rsidR="008D0B60" w:rsidRPr="007746C7">
        <w:rPr>
          <w:spacing w:val="-10"/>
          <w:kern w:val="2"/>
          <w:sz w:val="28"/>
          <w:szCs w:val="28"/>
        </w:rPr>
        <w:t>5</w:t>
      </w:r>
      <w:r w:rsidRPr="007746C7">
        <w:rPr>
          <w:spacing w:val="-10"/>
          <w:kern w:val="2"/>
          <w:sz w:val="28"/>
          <w:szCs w:val="28"/>
        </w:rPr>
        <w:t xml:space="preserve"> </w:t>
      </w:r>
      <w:r w:rsidRPr="007746C7">
        <w:rPr>
          <w:kern w:val="2"/>
          <w:sz w:val="28"/>
          <w:szCs w:val="28"/>
        </w:rPr>
        <w:t xml:space="preserve">плановое значение, </w:t>
      </w:r>
      <w:r w:rsidR="00F4567D" w:rsidRPr="007746C7">
        <w:rPr>
          <w:kern w:val="2"/>
          <w:sz w:val="28"/>
          <w:szCs w:val="28"/>
        </w:rPr>
        <w:t>26</w:t>
      </w:r>
      <w:r w:rsidR="004525EE" w:rsidRPr="007746C7">
        <w:rPr>
          <w:kern w:val="2"/>
          <w:sz w:val="28"/>
          <w:szCs w:val="28"/>
        </w:rPr>
        <w:t>,</w:t>
      </w:r>
      <w:r w:rsidR="00F4567D" w:rsidRPr="007746C7">
        <w:rPr>
          <w:kern w:val="2"/>
          <w:sz w:val="28"/>
          <w:szCs w:val="28"/>
        </w:rPr>
        <w:t>8</w:t>
      </w:r>
      <w:r w:rsidRPr="007746C7">
        <w:rPr>
          <w:kern w:val="2"/>
          <w:sz w:val="28"/>
          <w:szCs w:val="28"/>
        </w:rPr>
        <w:t xml:space="preserve"> – фактическое значение. </w:t>
      </w:r>
    </w:p>
    <w:p w:rsidR="00D12DF6" w:rsidRPr="007746C7" w:rsidRDefault="00D12DF6" w:rsidP="00D12DF6">
      <w:pPr>
        <w:ind w:firstLine="709"/>
        <w:jc w:val="both"/>
        <w:rPr>
          <w:kern w:val="2"/>
          <w:sz w:val="28"/>
          <w:szCs w:val="28"/>
        </w:rPr>
      </w:pPr>
    </w:p>
    <w:p w:rsidR="00D12DF6" w:rsidRPr="007746C7" w:rsidRDefault="00D12DF6" w:rsidP="00D12DF6">
      <w:pPr>
        <w:ind w:firstLine="709"/>
        <w:jc w:val="both"/>
        <w:rPr>
          <w:sz w:val="28"/>
          <w:szCs w:val="28"/>
        </w:rPr>
      </w:pPr>
    </w:p>
    <w:p w:rsidR="00D12DF6" w:rsidRPr="007746C7" w:rsidRDefault="00D12DF6" w:rsidP="00D12DF6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D12DF6" w:rsidRPr="007746C7" w:rsidRDefault="00D12DF6" w:rsidP="00D12DF6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D12DF6" w:rsidRPr="007746C7" w:rsidRDefault="00D12DF6" w:rsidP="00D12DF6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D12DF6" w:rsidRPr="007746C7" w:rsidRDefault="00D12DF6" w:rsidP="00D12DF6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D12DF6" w:rsidRPr="007746C7" w:rsidRDefault="00D12DF6" w:rsidP="00D12DF6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D12DF6" w:rsidRPr="007746C7" w:rsidRDefault="00D12DF6" w:rsidP="00D12DF6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D12DF6" w:rsidRPr="007746C7" w:rsidRDefault="00D12DF6" w:rsidP="00D12DF6">
      <w:pPr>
        <w:ind w:firstLine="720"/>
        <w:jc w:val="both"/>
        <w:rPr>
          <w:spacing w:val="-4"/>
          <w:sz w:val="28"/>
          <w:szCs w:val="28"/>
        </w:rPr>
      </w:pPr>
    </w:p>
    <w:p w:rsidR="00D12DF6" w:rsidRPr="007746C7" w:rsidRDefault="00D12DF6" w:rsidP="00D12DF6">
      <w:pPr>
        <w:ind w:firstLine="720"/>
        <w:jc w:val="both"/>
        <w:rPr>
          <w:spacing w:val="-4"/>
          <w:sz w:val="28"/>
          <w:szCs w:val="28"/>
        </w:rPr>
      </w:pPr>
    </w:p>
    <w:p w:rsidR="00D12DF6" w:rsidRPr="007746C7" w:rsidRDefault="00D12DF6" w:rsidP="00D12DF6">
      <w:pPr>
        <w:ind w:firstLine="720"/>
        <w:jc w:val="both"/>
        <w:rPr>
          <w:spacing w:val="-4"/>
          <w:sz w:val="28"/>
          <w:szCs w:val="28"/>
        </w:rPr>
      </w:pPr>
    </w:p>
    <w:p w:rsidR="00D12DF6" w:rsidRPr="007746C7" w:rsidRDefault="00D12DF6" w:rsidP="00D12DF6">
      <w:pPr>
        <w:ind w:firstLine="720"/>
        <w:jc w:val="both"/>
        <w:rPr>
          <w:spacing w:val="-4"/>
          <w:sz w:val="28"/>
          <w:szCs w:val="28"/>
        </w:rPr>
        <w:sectPr w:rsidR="00D12DF6" w:rsidRPr="007746C7" w:rsidSect="00C27CB8">
          <w:pgSz w:w="11906" w:h="16838"/>
          <w:pgMar w:top="709" w:right="851" w:bottom="1134" w:left="1418" w:header="709" w:footer="709" w:gutter="0"/>
          <w:cols w:space="708"/>
          <w:docGrid w:linePitch="360"/>
        </w:sectPr>
      </w:pPr>
    </w:p>
    <w:p w:rsidR="00D12DF6" w:rsidRPr="007746C7" w:rsidRDefault="00D12DF6" w:rsidP="00D12DF6">
      <w:pPr>
        <w:widowControl w:val="0"/>
        <w:autoSpaceDE w:val="0"/>
        <w:autoSpaceDN w:val="0"/>
        <w:adjustRightInd w:val="0"/>
        <w:jc w:val="right"/>
      </w:pPr>
      <w:r w:rsidRPr="007746C7">
        <w:rPr>
          <w:spacing w:val="-4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</w:t>
      </w:r>
      <w:r w:rsidRPr="007746C7">
        <w:t xml:space="preserve">Таблица </w:t>
      </w:r>
      <w:r w:rsidR="00062B1F" w:rsidRPr="007746C7">
        <w:t xml:space="preserve">№ </w:t>
      </w:r>
      <w:r w:rsidRPr="007746C7">
        <w:t>3</w:t>
      </w:r>
    </w:p>
    <w:p w:rsidR="00D12DF6" w:rsidRPr="007746C7" w:rsidRDefault="00D12DF6" w:rsidP="00D12DF6">
      <w:pPr>
        <w:widowControl w:val="0"/>
        <w:shd w:val="clear" w:color="auto" w:fill="FFFFFF"/>
        <w:autoSpaceDE w:val="0"/>
        <w:autoSpaceDN w:val="0"/>
        <w:adjustRightInd w:val="0"/>
        <w:jc w:val="center"/>
      </w:pPr>
      <w:r w:rsidRPr="007746C7">
        <w:t>СВЕДЕНИЯ</w:t>
      </w:r>
    </w:p>
    <w:p w:rsidR="00D12DF6" w:rsidRPr="007746C7" w:rsidRDefault="00D12DF6" w:rsidP="00D12DF6">
      <w:pPr>
        <w:widowControl w:val="0"/>
        <w:shd w:val="clear" w:color="auto" w:fill="FFFFFF"/>
        <w:autoSpaceDE w:val="0"/>
        <w:autoSpaceDN w:val="0"/>
        <w:adjustRightInd w:val="0"/>
        <w:jc w:val="center"/>
      </w:pPr>
      <w:r w:rsidRPr="007746C7">
        <w:t>о достижении значений показателей (индикаторов)</w:t>
      </w:r>
    </w:p>
    <w:p w:rsidR="00D12DF6" w:rsidRPr="007746C7" w:rsidRDefault="00D12DF6" w:rsidP="00D12DF6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</w:pPr>
    </w:p>
    <w:tbl>
      <w:tblPr>
        <w:tblW w:w="1542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739"/>
        <w:gridCol w:w="4697"/>
        <w:gridCol w:w="1418"/>
        <w:gridCol w:w="2104"/>
        <w:gridCol w:w="1550"/>
        <w:gridCol w:w="1524"/>
        <w:gridCol w:w="3393"/>
      </w:tblGrid>
      <w:tr w:rsidR="00D12DF6" w:rsidRPr="007746C7" w:rsidTr="00805608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</w:p>
          <w:p w:rsidR="00D12DF6" w:rsidRPr="007746C7" w:rsidRDefault="00D12DF6" w:rsidP="0080560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D12DF6" w:rsidRPr="007746C7" w:rsidRDefault="00D12DF6" w:rsidP="0080560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746C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программы,     </w:t>
            </w:r>
            <w:r w:rsidRPr="007746C7">
              <w:rPr>
                <w:rFonts w:ascii="Times New Roman" w:hAnsi="Times New Roman" w:cs="Times New Roman"/>
                <w:sz w:val="24"/>
                <w:szCs w:val="24"/>
              </w:rPr>
              <w:br/>
              <w:t>подпрограммы муниципальной  программы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746C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7746C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7746C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746C7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D12DF6" w:rsidRPr="007746C7" w:rsidTr="00805608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год,</w:t>
            </w:r>
          </w:p>
          <w:p w:rsidR="00D12DF6" w:rsidRPr="007746C7" w:rsidRDefault="00D12DF6" w:rsidP="0080560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 xml:space="preserve">предшествующий </w:t>
            </w:r>
            <w:r w:rsidRPr="007746C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отчетному </w:t>
            </w:r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DF6" w:rsidRPr="007746C7" w:rsidTr="00805608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DF6" w:rsidRPr="007746C7" w:rsidTr="00805608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12DF6" w:rsidRPr="007746C7" w:rsidTr="00805608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   «Развитие физической культуры и спорта»                                      </w:t>
            </w:r>
          </w:p>
        </w:tc>
      </w:tr>
      <w:tr w:rsidR="00D12DF6" w:rsidRPr="007746C7" w:rsidTr="00805608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rPr>
                <w:sz w:val="20"/>
                <w:szCs w:val="20"/>
              </w:rPr>
            </w:pPr>
            <w:r w:rsidRPr="007746C7">
              <w:rPr>
                <w:kern w:val="2"/>
                <w:sz w:val="20"/>
                <w:szCs w:val="20"/>
              </w:rPr>
              <w:t>Показатель 1.</w:t>
            </w:r>
          </w:p>
          <w:p w:rsidR="00D12DF6" w:rsidRPr="007746C7" w:rsidRDefault="00D12DF6" w:rsidP="00805608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7746C7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Доля граждан Усть-Донецкого района, систематически занимающихся физической культурой и спортом, в общей численности населения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7746C7">
              <w:rPr>
                <w:rFonts w:ascii="Times New Roman" w:hAnsi="Times New Roman" w:cs="Times New Roman"/>
                <w:kern w:val="2"/>
                <w:sz w:val="20"/>
                <w:szCs w:val="20"/>
              </w:rPr>
              <w:t>процентов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7746C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Х</w:t>
            </w: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4525EE" w:rsidP="00113B1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6C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13B15" w:rsidRPr="007746C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12DF6" w:rsidRPr="007746C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746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B538A2" w:rsidP="0080560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6C7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jc w:val="both"/>
            </w:pPr>
            <w:r w:rsidRPr="007746C7">
              <w:rPr>
                <w:sz w:val="22"/>
                <w:szCs w:val="22"/>
              </w:rPr>
              <w:t>Увеличение показателя произошло за счет увеличения количества занимающихся плаванием, силовыми видами спорта, футболом и мини-футболом, дзюдо, рыболовным спортом, приема сдач норм комплекса ГТО, участия во всех этапах Спартакиады Дона и Спартакиады школьников, а также за счет проведения комплексных и новых спортивных мероприятий.</w:t>
            </w:r>
          </w:p>
        </w:tc>
      </w:tr>
      <w:tr w:rsidR="00D12DF6" w:rsidRPr="007746C7" w:rsidTr="00805608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   </w:t>
            </w:r>
            <w:r w:rsidRPr="007746C7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</w:t>
            </w:r>
            <w:r w:rsidRPr="007746C7">
              <w:rPr>
                <w:rFonts w:ascii="Times New Roman" w:hAnsi="Times New Roman" w:cs="Times New Roman"/>
                <w:kern w:val="2"/>
              </w:rPr>
              <w:t>«Развитие физической культуры и массового спорта в Усть-Донецком районе»</w:t>
            </w:r>
            <w:r w:rsidRPr="007746C7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</w:t>
            </w:r>
          </w:p>
        </w:tc>
      </w:tr>
      <w:tr w:rsidR="00D12DF6" w:rsidRPr="007746C7" w:rsidTr="00805608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rPr>
                <w:color w:val="000000" w:themeColor="text1"/>
                <w:sz w:val="20"/>
                <w:szCs w:val="20"/>
              </w:rPr>
            </w:pPr>
            <w:r w:rsidRPr="007746C7">
              <w:rPr>
                <w:color w:val="000000" w:themeColor="text1"/>
                <w:kern w:val="2"/>
                <w:sz w:val="20"/>
                <w:szCs w:val="20"/>
              </w:rPr>
              <w:t>Показатель 1.1.</w:t>
            </w:r>
          </w:p>
          <w:p w:rsidR="00D12DF6" w:rsidRPr="007746C7" w:rsidRDefault="00D12DF6" w:rsidP="00805608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6C7">
              <w:rPr>
                <w:rFonts w:ascii="Times New Roman" w:hAnsi="Times New Roman" w:cs="Times New Roman"/>
                <w:color w:val="000000" w:themeColor="text1"/>
                <w:kern w:val="2"/>
                <w:sz w:val="20"/>
                <w:lang w:eastAsia="en-US"/>
              </w:rPr>
              <w:t>Доля населения Усть-Донецкого района, выполнившего нормативы испытаний (тестов) Всероссийского физкультурно-спортивного комплекса «Готов к труду и обороне» (ГТО), в общей численности населения, принявшего участие в выполнении нормативов испытаний (тестов) Всероссийского физкультурно-спортивного комплекса «Готов к труду и обороне» (ГТО)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rPr>
                <w:color w:val="000000" w:themeColor="text1"/>
                <w:sz w:val="20"/>
                <w:szCs w:val="20"/>
              </w:rPr>
            </w:pPr>
            <w:r w:rsidRPr="007746C7">
              <w:rPr>
                <w:color w:val="000000" w:themeColor="text1"/>
                <w:kern w:val="2"/>
                <w:sz w:val="20"/>
                <w:szCs w:val="20"/>
              </w:rPr>
              <w:t>процентов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6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Х</w:t>
            </w: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4525EE" w:rsidP="00113B1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6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113B15" w:rsidRPr="007746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7746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113B15" w:rsidRPr="007746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7746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4525EE" w:rsidP="0080560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6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</w:t>
            </w:r>
            <w:r w:rsidR="00D12DF6" w:rsidRPr="007746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7746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5EE" w:rsidRPr="007746C7" w:rsidRDefault="004525EE" w:rsidP="004525EE">
            <w:pPr>
              <w:ind w:firstLine="540"/>
              <w:jc w:val="center"/>
            </w:pPr>
            <w:r w:rsidRPr="007746C7">
              <w:rPr>
                <w:sz w:val="22"/>
                <w:szCs w:val="22"/>
              </w:rPr>
              <w:t xml:space="preserve">Увеличение показателя произошло за счет проведения муниципального этапов Зимнего и Летнего фестиваля ГТО,  участия в региональных финалах. Всероссийской акции «Лето с ГТО». Проведению приема нормативов для всех учащихся общеобразовательных учреждений района.  </w:t>
            </w:r>
          </w:p>
        </w:tc>
      </w:tr>
      <w:tr w:rsidR="00D12DF6" w:rsidRPr="007746C7" w:rsidTr="00805608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7746C7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Показатель 1.2. </w:t>
            </w:r>
            <w:r w:rsidRPr="007746C7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Доля учащихся и студентов, систематически занимающихся физической культурой и спортом, в общей численности учащихся и студентов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7746C7">
              <w:rPr>
                <w:rFonts w:ascii="Times New Roman" w:hAnsi="Times New Roman" w:cs="Times New Roman"/>
                <w:kern w:val="2"/>
                <w:sz w:val="20"/>
                <w:szCs w:val="20"/>
              </w:rPr>
              <w:t>процентов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7746C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Х</w:t>
            </w: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4525EE" w:rsidP="00EA58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6C7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  <w:r w:rsidR="00D12DF6" w:rsidRPr="007746C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746C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A585B" w:rsidRPr="007746C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4525EE" w:rsidP="0080560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6C7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r w:rsidR="00D12DF6" w:rsidRPr="007746C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538A2" w:rsidRPr="007746C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D12DF6" w:rsidRPr="007746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ind w:firstLine="540"/>
              <w:jc w:val="center"/>
              <w:rPr>
                <w:sz w:val="28"/>
                <w:szCs w:val="28"/>
              </w:rPr>
            </w:pPr>
            <w:r w:rsidRPr="007746C7">
              <w:rPr>
                <w:sz w:val="22"/>
                <w:szCs w:val="22"/>
              </w:rPr>
              <w:t>Увеличение показателя произошло за счет</w:t>
            </w:r>
            <w:r w:rsidRPr="007746C7">
              <w:t xml:space="preserve"> привлечения мо</w:t>
            </w:r>
            <w:r w:rsidRPr="007746C7">
              <w:rPr>
                <w:sz w:val="22"/>
                <w:szCs w:val="22"/>
              </w:rPr>
              <w:t>лодежи к ведению здорового образа жизни, а также профилактика правонарушений, наркомании, алкоголизма, компьютерной зависимости и других вредных привычек.</w:t>
            </w:r>
          </w:p>
        </w:tc>
      </w:tr>
      <w:tr w:rsidR="00D12DF6" w:rsidRPr="007746C7" w:rsidTr="00805608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2      </w:t>
            </w:r>
            <w:r w:rsidRPr="007746C7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</w:t>
            </w:r>
            <w:r w:rsidRPr="007746C7">
              <w:rPr>
                <w:rFonts w:ascii="Times New Roman" w:hAnsi="Times New Roman" w:cs="Times New Roman"/>
              </w:rPr>
              <w:t>Развитие инфраструктуры спорта в Усть-Донецком районе»</w:t>
            </w: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</w:tr>
      <w:tr w:rsidR="00D12DF6" w:rsidRPr="007746C7" w:rsidTr="00805608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rPr>
                <w:sz w:val="20"/>
                <w:szCs w:val="20"/>
              </w:rPr>
            </w:pPr>
            <w:r w:rsidRPr="007746C7">
              <w:rPr>
                <w:kern w:val="2"/>
                <w:sz w:val="20"/>
                <w:szCs w:val="20"/>
              </w:rPr>
              <w:t>Показатель 2.1</w:t>
            </w:r>
          </w:p>
          <w:p w:rsidR="00D12DF6" w:rsidRPr="007746C7" w:rsidRDefault="00D12DF6" w:rsidP="00805608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7746C7">
              <w:rPr>
                <w:rFonts w:ascii="Times New Roman" w:hAnsi="Times New Roman" w:cs="Times New Roman"/>
                <w:kern w:val="2"/>
                <w:sz w:val="20"/>
                <w:szCs w:val="20"/>
                <w:lang w:eastAsia="en-US"/>
              </w:rPr>
              <w:t>Количество спортивных залов, введенных в эксплуатацию в рамках  подпрограммы «Развитие инфраструктуры спорта в Усть-Донецком районе»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rPr>
                <w:sz w:val="20"/>
                <w:szCs w:val="20"/>
              </w:rPr>
            </w:pPr>
            <w:r w:rsidRPr="007746C7">
              <w:rPr>
                <w:sz w:val="20"/>
                <w:szCs w:val="20"/>
              </w:rPr>
              <w:t>единиц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Х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6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6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ind w:firstLine="709"/>
              <w:jc w:val="center"/>
            </w:pPr>
            <w:r w:rsidRPr="007746C7">
              <w:t>-</w:t>
            </w:r>
          </w:p>
        </w:tc>
      </w:tr>
      <w:tr w:rsidR="00D12DF6" w:rsidRPr="007746C7" w:rsidTr="00805608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r1462"/>
            <w:bookmarkEnd w:id="0"/>
          </w:p>
        </w:tc>
        <w:tc>
          <w:tcPr>
            <w:tcW w:w="14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3      </w:t>
            </w:r>
            <w:r w:rsidRPr="007746C7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</w:t>
            </w:r>
            <w:r w:rsidRPr="007746C7">
              <w:rPr>
                <w:rFonts w:ascii="Times New Roman" w:hAnsi="Times New Roman" w:cs="Times New Roman"/>
              </w:rPr>
              <w:t>Активное долголетие»</w:t>
            </w: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</w:tr>
      <w:tr w:rsidR="00D12DF6" w:rsidRPr="007746C7" w:rsidTr="00805608">
        <w:trPr>
          <w:trHeight w:val="1934"/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rPr>
                <w:sz w:val="20"/>
                <w:szCs w:val="20"/>
              </w:rPr>
            </w:pPr>
            <w:r w:rsidRPr="007746C7">
              <w:rPr>
                <w:kern w:val="2"/>
                <w:sz w:val="20"/>
                <w:szCs w:val="20"/>
              </w:rPr>
              <w:t>Показатель 3.1</w:t>
            </w:r>
          </w:p>
          <w:p w:rsidR="00D12DF6" w:rsidRPr="007746C7" w:rsidRDefault="00D12DF6" w:rsidP="00805608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7746C7">
              <w:rPr>
                <w:rFonts w:ascii="Times New Roman" w:hAnsi="Times New Roman" w:cs="Times New Roman"/>
                <w:kern w:val="2"/>
                <w:sz w:val="20"/>
                <w:szCs w:val="20"/>
              </w:rPr>
              <w:t>«</w:t>
            </w:r>
            <w:r w:rsidRPr="007746C7">
              <w:rPr>
                <w:rFonts w:ascii="Times New Roman" w:hAnsi="Times New Roman" w:cs="Times New Roman"/>
                <w:sz w:val="20"/>
                <w:szCs w:val="20"/>
              </w:rPr>
              <w:t>Доля граждан старшего возраста (женщины: 55-79 лет; мужчины: 60-79 лет), систематически занимающихся физической культурой и спортом в общей численности граждан старшего возраста»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rPr>
                <w:sz w:val="20"/>
                <w:szCs w:val="20"/>
              </w:rPr>
            </w:pPr>
            <w:r w:rsidRPr="007746C7">
              <w:rPr>
                <w:sz w:val="20"/>
                <w:szCs w:val="20"/>
              </w:rPr>
              <w:t>процентов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746C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Х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4525EE" w:rsidP="00EA58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6C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A585B" w:rsidRPr="007746C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12DF6" w:rsidRPr="007746C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A585B" w:rsidRPr="007746C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B538A2" w:rsidP="00805608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6C7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D12DF6" w:rsidRPr="007746C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746C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6" w:rsidRPr="007746C7" w:rsidRDefault="00D12DF6" w:rsidP="00805608">
            <w:pPr>
              <w:ind w:firstLine="709"/>
              <w:jc w:val="both"/>
            </w:pPr>
            <w:r w:rsidRPr="007746C7">
              <w:rPr>
                <w:sz w:val="22"/>
                <w:szCs w:val="22"/>
              </w:rPr>
              <w:t xml:space="preserve">Увеличение показателя произошло за счет увеличения количества занимающихся плаванием, скандинавской ходьбой, фитнесом, шахматами, шашками, настольным теннисом,  приема сдач норм комплекса ГТО,  участия во всех этапах Спартакиады Дона. </w:t>
            </w:r>
          </w:p>
        </w:tc>
      </w:tr>
    </w:tbl>
    <w:p w:rsidR="00D12DF6" w:rsidRPr="007746C7" w:rsidRDefault="00D12DF6" w:rsidP="00D12DF6">
      <w:pPr>
        <w:widowControl w:val="0"/>
        <w:autoSpaceDE w:val="0"/>
        <w:autoSpaceDN w:val="0"/>
        <w:adjustRightInd w:val="0"/>
        <w:ind w:firstLine="540"/>
        <w:jc w:val="both"/>
      </w:pPr>
    </w:p>
    <w:p w:rsidR="00D12DF6" w:rsidRPr="007746C7" w:rsidRDefault="00D12DF6" w:rsidP="00D12DF6">
      <w:pPr>
        <w:ind w:firstLine="720"/>
        <w:jc w:val="both"/>
        <w:rPr>
          <w:spacing w:val="-4"/>
          <w:sz w:val="28"/>
          <w:szCs w:val="28"/>
        </w:rPr>
      </w:pPr>
    </w:p>
    <w:p w:rsidR="00D12DF6" w:rsidRPr="007746C7" w:rsidRDefault="00D12DF6" w:rsidP="00D12DF6">
      <w:pPr>
        <w:ind w:firstLine="720"/>
        <w:jc w:val="both"/>
        <w:rPr>
          <w:spacing w:val="-4"/>
          <w:sz w:val="28"/>
          <w:szCs w:val="28"/>
        </w:rPr>
        <w:sectPr w:rsidR="00D12DF6" w:rsidRPr="007746C7" w:rsidSect="00805608">
          <w:pgSz w:w="16838" w:h="11906" w:orient="landscape"/>
          <w:pgMar w:top="709" w:right="851" w:bottom="1134" w:left="1304" w:header="709" w:footer="709" w:gutter="0"/>
          <w:cols w:space="708"/>
          <w:docGrid w:linePitch="360"/>
        </w:sectPr>
      </w:pPr>
    </w:p>
    <w:p w:rsidR="00D12DF6" w:rsidRPr="007746C7" w:rsidRDefault="00D12DF6" w:rsidP="00D12DF6">
      <w:pPr>
        <w:ind w:firstLine="720"/>
        <w:jc w:val="center"/>
        <w:rPr>
          <w:b/>
          <w:bCs/>
          <w:iCs/>
          <w:sz w:val="28"/>
          <w:szCs w:val="28"/>
        </w:rPr>
      </w:pPr>
      <w:r w:rsidRPr="007746C7">
        <w:rPr>
          <w:b/>
          <w:bCs/>
          <w:iCs/>
          <w:sz w:val="28"/>
          <w:szCs w:val="28"/>
          <w:lang w:val="en-US"/>
        </w:rPr>
        <w:lastRenderedPageBreak/>
        <w:t>IV</w:t>
      </w:r>
      <w:r w:rsidRPr="007746C7">
        <w:rPr>
          <w:b/>
          <w:bCs/>
          <w:iCs/>
          <w:sz w:val="28"/>
          <w:szCs w:val="28"/>
        </w:rPr>
        <w:t>. Оценка эффективности результатов реализации муниципальной  программы «Развитие физической культуры и спорта».</w:t>
      </w:r>
    </w:p>
    <w:p w:rsidR="00D12DF6" w:rsidRPr="007746C7" w:rsidRDefault="00D12DF6" w:rsidP="00D12DF6">
      <w:pPr>
        <w:jc w:val="center"/>
      </w:pPr>
    </w:p>
    <w:p w:rsidR="00D12DF6" w:rsidRPr="007746C7" w:rsidRDefault="00D12DF6" w:rsidP="00D12DF6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en-US"/>
        </w:rPr>
      </w:pPr>
      <w:r w:rsidRPr="007746C7">
        <w:rPr>
          <w:kern w:val="2"/>
          <w:sz w:val="28"/>
          <w:szCs w:val="28"/>
          <w:lang w:eastAsia="en-US"/>
        </w:rPr>
        <w:t>Эффективность муниципальной</w:t>
      </w:r>
      <w:r w:rsidRPr="007746C7">
        <w:rPr>
          <w:spacing w:val="-2"/>
          <w:sz w:val="28"/>
          <w:szCs w:val="28"/>
        </w:rPr>
        <w:t xml:space="preserve"> программы </w:t>
      </w:r>
      <w:r w:rsidRPr="007746C7">
        <w:rPr>
          <w:kern w:val="2"/>
          <w:sz w:val="28"/>
          <w:szCs w:val="28"/>
          <w:lang w:eastAsia="en-US"/>
        </w:rPr>
        <w:t xml:space="preserve">определяется на основании степени выполнения целевых показателей, основных мероприятий и оценки бюджетной эффективности муниципальной программы. </w:t>
      </w:r>
    </w:p>
    <w:p w:rsidR="00D12DF6" w:rsidRPr="007746C7" w:rsidRDefault="00D12DF6" w:rsidP="00D12DF6">
      <w:pPr>
        <w:numPr>
          <w:ilvl w:val="0"/>
          <w:numId w:val="7"/>
        </w:numPr>
        <w:suppressAutoHyphens w:val="0"/>
        <w:autoSpaceDE w:val="0"/>
        <w:autoSpaceDN w:val="0"/>
        <w:adjustRightInd w:val="0"/>
        <w:jc w:val="both"/>
        <w:rPr>
          <w:kern w:val="2"/>
          <w:sz w:val="28"/>
          <w:szCs w:val="28"/>
          <w:lang w:eastAsia="en-US"/>
        </w:rPr>
      </w:pPr>
      <w:r w:rsidRPr="007746C7">
        <w:rPr>
          <w:kern w:val="2"/>
          <w:sz w:val="28"/>
          <w:szCs w:val="28"/>
          <w:lang w:eastAsia="en-US"/>
        </w:rPr>
        <w:t xml:space="preserve">Степень </w:t>
      </w:r>
      <w:r w:rsidRPr="007746C7">
        <w:rPr>
          <w:kern w:val="2"/>
          <w:sz w:val="28"/>
          <w:szCs w:val="28"/>
        </w:rPr>
        <w:t xml:space="preserve">достижения целевых показателей муниципальной </w:t>
      </w:r>
      <w:r w:rsidRPr="007746C7">
        <w:rPr>
          <w:kern w:val="2"/>
          <w:sz w:val="28"/>
          <w:szCs w:val="28"/>
          <w:lang w:eastAsia="en-US"/>
        </w:rPr>
        <w:t>программы:</w:t>
      </w:r>
    </w:p>
    <w:p w:rsidR="00D12DF6" w:rsidRPr="007746C7" w:rsidRDefault="00D12DF6" w:rsidP="00D12DF6">
      <w:pPr>
        <w:tabs>
          <w:tab w:val="left" w:pos="332"/>
          <w:tab w:val="left" w:pos="1134"/>
        </w:tabs>
        <w:autoSpaceDE w:val="0"/>
        <w:autoSpaceDN w:val="0"/>
        <w:adjustRightInd w:val="0"/>
        <w:ind w:left="1069"/>
        <w:jc w:val="both"/>
        <w:rPr>
          <w:spacing w:val="-2"/>
          <w:sz w:val="28"/>
          <w:szCs w:val="28"/>
        </w:rPr>
      </w:pPr>
      <w:r w:rsidRPr="007746C7">
        <w:rPr>
          <w:spacing w:val="-2"/>
          <w:sz w:val="28"/>
          <w:szCs w:val="28"/>
        </w:rPr>
        <w:t>степень дости</w:t>
      </w:r>
      <w:r w:rsidR="00552A0D" w:rsidRPr="007746C7">
        <w:rPr>
          <w:spacing w:val="-2"/>
          <w:sz w:val="28"/>
          <w:szCs w:val="28"/>
        </w:rPr>
        <w:t>жения целевого показателя 1–1,0</w:t>
      </w:r>
      <w:r w:rsidRPr="007746C7">
        <w:rPr>
          <w:spacing w:val="-2"/>
          <w:sz w:val="28"/>
          <w:szCs w:val="28"/>
        </w:rPr>
        <w:t>;</w:t>
      </w:r>
    </w:p>
    <w:p w:rsidR="00D12DF6" w:rsidRPr="007746C7" w:rsidRDefault="00D12DF6" w:rsidP="00D12DF6">
      <w:pPr>
        <w:tabs>
          <w:tab w:val="left" w:pos="332"/>
          <w:tab w:val="left" w:pos="1134"/>
        </w:tabs>
        <w:autoSpaceDE w:val="0"/>
        <w:autoSpaceDN w:val="0"/>
        <w:adjustRightInd w:val="0"/>
        <w:ind w:left="1069"/>
        <w:jc w:val="both"/>
        <w:rPr>
          <w:kern w:val="2"/>
          <w:sz w:val="28"/>
          <w:szCs w:val="28"/>
        </w:rPr>
      </w:pPr>
      <w:r w:rsidRPr="007746C7">
        <w:rPr>
          <w:spacing w:val="-2"/>
          <w:sz w:val="28"/>
          <w:szCs w:val="28"/>
        </w:rPr>
        <w:t>степень достижения целевого показателя 1.1</w:t>
      </w:r>
      <w:r w:rsidR="00552A0D" w:rsidRPr="007746C7">
        <w:rPr>
          <w:kern w:val="2"/>
          <w:sz w:val="28"/>
          <w:szCs w:val="28"/>
        </w:rPr>
        <w:t>–1,35</w:t>
      </w:r>
      <w:r w:rsidRPr="007746C7">
        <w:rPr>
          <w:kern w:val="2"/>
          <w:sz w:val="28"/>
          <w:szCs w:val="28"/>
        </w:rPr>
        <w:t>;</w:t>
      </w:r>
    </w:p>
    <w:p w:rsidR="00D12DF6" w:rsidRPr="007746C7" w:rsidRDefault="00D12DF6" w:rsidP="00D12DF6">
      <w:pPr>
        <w:tabs>
          <w:tab w:val="left" w:pos="332"/>
          <w:tab w:val="left" w:pos="1134"/>
        </w:tabs>
        <w:autoSpaceDE w:val="0"/>
        <w:autoSpaceDN w:val="0"/>
        <w:adjustRightInd w:val="0"/>
        <w:ind w:left="1069"/>
        <w:jc w:val="both"/>
        <w:rPr>
          <w:kern w:val="2"/>
          <w:sz w:val="28"/>
          <w:szCs w:val="28"/>
        </w:rPr>
      </w:pPr>
      <w:r w:rsidRPr="007746C7">
        <w:rPr>
          <w:spacing w:val="-2"/>
          <w:sz w:val="28"/>
          <w:szCs w:val="28"/>
        </w:rPr>
        <w:t>степень достижения целевого показателя 1.2</w:t>
      </w:r>
      <w:r w:rsidR="00552A0D" w:rsidRPr="007746C7">
        <w:rPr>
          <w:kern w:val="2"/>
          <w:sz w:val="28"/>
          <w:szCs w:val="28"/>
        </w:rPr>
        <w:t>–1,02</w:t>
      </w:r>
      <w:r w:rsidRPr="007746C7">
        <w:rPr>
          <w:kern w:val="2"/>
          <w:sz w:val="28"/>
          <w:szCs w:val="28"/>
        </w:rPr>
        <w:t>;</w:t>
      </w:r>
    </w:p>
    <w:p w:rsidR="00D12DF6" w:rsidRPr="007746C7" w:rsidRDefault="00D12DF6" w:rsidP="00D12DF6">
      <w:pPr>
        <w:autoSpaceDE w:val="0"/>
        <w:autoSpaceDN w:val="0"/>
        <w:adjustRightInd w:val="0"/>
        <w:ind w:left="1069"/>
        <w:jc w:val="both"/>
        <w:rPr>
          <w:kern w:val="2"/>
          <w:sz w:val="28"/>
          <w:szCs w:val="28"/>
        </w:rPr>
      </w:pPr>
      <w:r w:rsidRPr="007746C7">
        <w:rPr>
          <w:spacing w:val="-2"/>
          <w:sz w:val="28"/>
          <w:szCs w:val="28"/>
        </w:rPr>
        <w:t>степень достижения целевого показателя 2</w:t>
      </w:r>
      <w:r w:rsidRPr="007746C7">
        <w:rPr>
          <w:kern w:val="2"/>
          <w:sz w:val="28"/>
          <w:szCs w:val="28"/>
        </w:rPr>
        <w:t>.1–1,0</w:t>
      </w:r>
    </w:p>
    <w:p w:rsidR="00D12DF6" w:rsidRPr="007746C7" w:rsidRDefault="00D12DF6" w:rsidP="00D12DF6">
      <w:pPr>
        <w:autoSpaceDE w:val="0"/>
        <w:autoSpaceDN w:val="0"/>
        <w:adjustRightInd w:val="0"/>
        <w:ind w:left="1069"/>
        <w:jc w:val="both"/>
        <w:rPr>
          <w:kern w:val="2"/>
          <w:sz w:val="28"/>
          <w:szCs w:val="28"/>
        </w:rPr>
      </w:pPr>
      <w:r w:rsidRPr="007746C7">
        <w:rPr>
          <w:spacing w:val="-2"/>
          <w:sz w:val="28"/>
          <w:szCs w:val="28"/>
        </w:rPr>
        <w:t>степень достижения целевого показателя 3</w:t>
      </w:r>
      <w:r w:rsidR="00552A0D" w:rsidRPr="007746C7">
        <w:rPr>
          <w:kern w:val="2"/>
          <w:sz w:val="28"/>
          <w:szCs w:val="28"/>
        </w:rPr>
        <w:t>.1–1,03</w:t>
      </w:r>
      <w:r w:rsidRPr="007746C7">
        <w:rPr>
          <w:kern w:val="2"/>
          <w:sz w:val="28"/>
          <w:szCs w:val="28"/>
        </w:rPr>
        <w:t>.</w:t>
      </w:r>
    </w:p>
    <w:p w:rsidR="00D12DF6" w:rsidRPr="007746C7" w:rsidRDefault="00D12DF6" w:rsidP="00D12DF6">
      <w:pPr>
        <w:autoSpaceDE w:val="0"/>
        <w:autoSpaceDN w:val="0"/>
        <w:adjustRightInd w:val="0"/>
        <w:ind w:left="1069"/>
        <w:jc w:val="both"/>
        <w:rPr>
          <w:kern w:val="2"/>
          <w:sz w:val="28"/>
          <w:szCs w:val="28"/>
        </w:rPr>
      </w:pPr>
    </w:p>
    <w:p w:rsidR="00D12DF6" w:rsidRPr="007746C7" w:rsidRDefault="00D12DF6" w:rsidP="00D12DF6">
      <w:pPr>
        <w:shd w:val="clear" w:color="auto" w:fill="FFFFFF"/>
        <w:spacing w:line="232" w:lineRule="auto"/>
        <w:ind w:firstLine="709"/>
        <w:jc w:val="both"/>
        <w:rPr>
          <w:kern w:val="2"/>
          <w:sz w:val="28"/>
          <w:szCs w:val="28"/>
          <w:lang w:eastAsia="en-US"/>
        </w:rPr>
      </w:pPr>
      <w:r w:rsidRPr="007746C7">
        <w:rPr>
          <w:kern w:val="2"/>
          <w:sz w:val="28"/>
          <w:szCs w:val="28"/>
          <w:lang w:eastAsia="en-US"/>
        </w:rPr>
        <w:t>Суммарная оценка степени достижения целевых показателей муниципальной программы, подпрограмм муниципальной программы определяется по формуле:</w:t>
      </w:r>
    </w:p>
    <w:p w:rsidR="00D12DF6" w:rsidRPr="007746C7" w:rsidRDefault="00D12DF6" w:rsidP="00D12DF6">
      <w:pPr>
        <w:shd w:val="clear" w:color="auto" w:fill="FFFFFF"/>
        <w:spacing w:line="232" w:lineRule="auto"/>
        <w:ind w:firstLine="709"/>
        <w:jc w:val="both"/>
        <w:rPr>
          <w:kern w:val="2"/>
          <w:sz w:val="22"/>
          <w:szCs w:val="22"/>
          <w:lang w:eastAsia="en-US"/>
        </w:rPr>
      </w:pPr>
    </w:p>
    <w:p w:rsidR="00D12DF6" w:rsidRPr="007746C7" w:rsidRDefault="00D12DF6" w:rsidP="00D12DF6">
      <w:pPr>
        <w:autoSpaceDE w:val="0"/>
        <w:autoSpaceDN w:val="0"/>
        <w:adjustRightInd w:val="0"/>
        <w:jc w:val="both"/>
        <w:rPr>
          <w:kern w:val="2"/>
          <w:sz w:val="22"/>
          <w:szCs w:val="22"/>
          <w:lang w:eastAsia="en-US"/>
        </w:rPr>
      </w:pPr>
      <w:r w:rsidRPr="007746C7">
        <w:rPr>
          <w:kern w:val="2"/>
          <w:sz w:val="28"/>
          <w:szCs w:val="28"/>
          <w:lang w:eastAsia="en-US"/>
        </w:rPr>
        <w:t xml:space="preserve">                                                </w:t>
      </w:r>
      <w:r w:rsidRPr="007746C7">
        <w:rPr>
          <w:kern w:val="2"/>
          <w:sz w:val="22"/>
          <w:szCs w:val="22"/>
          <w:lang w:val="en-US" w:eastAsia="en-US"/>
        </w:rPr>
        <w:t>n</w:t>
      </w:r>
    </w:p>
    <w:p w:rsidR="00D12DF6" w:rsidRPr="007746C7" w:rsidRDefault="00D12DF6" w:rsidP="00D12DF6">
      <w:pPr>
        <w:autoSpaceDE w:val="0"/>
        <w:autoSpaceDN w:val="0"/>
        <w:adjustRightInd w:val="0"/>
        <w:jc w:val="both"/>
        <w:rPr>
          <w:kern w:val="2"/>
          <w:sz w:val="32"/>
          <w:szCs w:val="32"/>
          <w:lang w:eastAsia="en-US"/>
        </w:rPr>
      </w:pPr>
      <w:r w:rsidRPr="007746C7">
        <w:rPr>
          <w:kern w:val="2"/>
          <w:sz w:val="52"/>
          <w:szCs w:val="52"/>
          <w:lang w:eastAsia="en-US"/>
        </w:rPr>
        <w:t xml:space="preserve">              С</w:t>
      </w:r>
      <w:r w:rsidRPr="007746C7">
        <w:rPr>
          <w:kern w:val="2"/>
          <w:sz w:val="52"/>
          <w:szCs w:val="52"/>
          <w:vertAlign w:val="subscript"/>
          <w:lang w:eastAsia="en-US"/>
        </w:rPr>
        <w:t xml:space="preserve">о  </w:t>
      </w:r>
      <w:r w:rsidRPr="007746C7">
        <w:rPr>
          <w:kern w:val="2"/>
          <w:sz w:val="52"/>
          <w:szCs w:val="52"/>
          <w:lang w:eastAsia="en-US"/>
        </w:rPr>
        <w:t xml:space="preserve">= </w:t>
      </w:r>
      <w:r w:rsidRPr="007746C7">
        <w:rPr>
          <w:noProof/>
          <w:kern w:val="2"/>
          <w:sz w:val="52"/>
          <w:szCs w:val="52"/>
        </w:rPr>
        <w:sym w:font="Symbol" w:char="F053"/>
      </w:r>
      <w:r w:rsidRPr="007746C7">
        <w:rPr>
          <w:noProof/>
          <w:kern w:val="2"/>
          <w:sz w:val="52"/>
          <w:szCs w:val="52"/>
        </w:rPr>
        <w:t xml:space="preserve"> </w:t>
      </w:r>
      <w:r w:rsidRPr="007746C7">
        <w:rPr>
          <w:kern w:val="2"/>
          <w:sz w:val="40"/>
          <w:szCs w:val="40"/>
          <w:lang w:eastAsia="en-US"/>
        </w:rPr>
        <w:t>С</w:t>
      </w:r>
      <w:r w:rsidRPr="007746C7">
        <w:rPr>
          <w:kern w:val="2"/>
          <w:sz w:val="40"/>
          <w:szCs w:val="40"/>
          <w:vertAlign w:val="subscript"/>
          <w:lang w:eastAsia="en-US"/>
        </w:rPr>
        <w:t xml:space="preserve">п </w:t>
      </w:r>
      <w:r w:rsidRPr="007746C7">
        <w:rPr>
          <w:kern w:val="2"/>
          <w:sz w:val="40"/>
          <w:szCs w:val="40"/>
          <w:vertAlign w:val="subscript"/>
          <w:lang w:val="en-US" w:eastAsia="en-US"/>
        </w:rPr>
        <w:t>i</w:t>
      </w:r>
      <w:r w:rsidRPr="007746C7">
        <w:rPr>
          <w:kern w:val="2"/>
          <w:sz w:val="28"/>
          <w:szCs w:val="28"/>
          <w:lang w:eastAsia="en-US"/>
        </w:rPr>
        <w:t xml:space="preserve">  </w:t>
      </w:r>
      <w:r w:rsidRPr="007746C7">
        <w:rPr>
          <w:kern w:val="2"/>
          <w:sz w:val="44"/>
          <w:szCs w:val="44"/>
          <w:lang w:eastAsia="en-US"/>
        </w:rPr>
        <w:t>/</w:t>
      </w:r>
      <w:r w:rsidRPr="007746C7">
        <w:rPr>
          <w:kern w:val="2"/>
          <w:sz w:val="28"/>
          <w:szCs w:val="28"/>
          <w:lang w:eastAsia="en-US"/>
        </w:rPr>
        <w:t xml:space="preserve"> </w:t>
      </w:r>
      <w:r w:rsidRPr="007746C7">
        <w:rPr>
          <w:kern w:val="2"/>
          <w:sz w:val="32"/>
          <w:szCs w:val="32"/>
          <w:lang w:val="en-US" w:eastAsia="en-US"/>
        </w:rPr>
        <w:t>n</w:t>
      </w:r>
      <w:r w:rsidRPr="007746C7">
        <w:rPr>
          <w:kern w:val="2"/>
          <w:sz w:val="32"/>
          <w:szCs w:val="32"/>
          <w:lang w:eastAsia="en-US"/>
        </w:rPr>
        <w:t xml:space="preserve">  = </w:t>
      </w:r>
      <w:r w:rsidR="00552A0D" w:rsidRPr="007746C7">
        <w:rPr>
          <w:kern w:val="2"/>
          <w:sz w:val="32"/>
          <w:szCs w:val="32"/>
          <w:lang w:eastAsia="en-US"/>
        </w:rPr>
        <w:t>5,4</w:t>
      </w:r>
      <w:r w:rsidR="00D80A8C" w:rsidRPr="007746C7">
        <w:rPr>
          <w:kern w:val="2"/>
          <w:sz w:val="32"/>
          <w:szCs w:val="32"/>
          <w:lang w:eastAsia="en-US"/>
        </w:rPr>
        <w:t>7</w:t>
      </w:r>
      <w:r w:rsidRPr="007746C7">
        <w:rPr>
          <w:kern w:val="2"/>
          <w:sz w:val="32"/>
          <w:szCs w:val="32"/>
          <w:lang w:eastAsia="en-US"/>
        </w:rPr>
        <w:t xml:space="preserve"> / 5 = </w:t>
      </w:r>
      <w:r w:rsidR="00552A0D" w:rsidRPr="007746C7">
        <w:rPr>
          <w:kern w:val="2"/>
          <w:sz w:val="32"/>
          <w:szCs w:val="32"/>
          <w:lang w:eastAsia="en-US"/>
        </w:rPr>
        <w:t>1,0</w:t>
      </w:r>
      <w:r w:rsidR="00D80A8C" w:rsidRPr="007746C7">
        <w:rPr>
          <w:kern w:val="2"/>
          <w:sz w:val="32"/>
          <w:szCs w:val="32"/>
          <w:lang w:eastAsia="en-US"/>
        </w:rPr>
        <w:t>9</w:t>
      </w:r>
    </w:p>
    <w:p w:rsidR="00D12DF6" w:rsidRPr="007746C7" w:rsidRDefault="00D12DF6" w:rsidP="00D12DF6">
      <w:pPr>
        <w:autoSpaceDE w:val="0"/>
        <w:autoSpaceDN w:val="0"/>
        <w:adjustRightInd w:val="0"/>
        <w:jc w:val="both"/>
        <w:rPr>
          <w:kern w:val="2"/>
          <w:sz w:val="28"/>
          <w:szCs w:val="28"/>
          <w:lang w:eastAsia="en-US"/>
        </w:rPr>
      </w:pPr>
    </w:p>
    <w:p w:rsidR="00D12DF6" w:rsidRPr="007746C7" w:rsidRDefault="00D12DF6" w:rsidP="00D12DF6">
      <w:pPr>
        <w:shd w:val="clear" w:color="auto" w:fill="FFFFFF"/>
        <w:ind w:firstLine="709"/>
        <w:jc w:val="both"/>
        <w:rPr>
          <w:kern w:val="2"/>
          <w:sz w:val="28"/>
          <w:szCs w:val="28"/>
          <w:lang w:eastAsia="en-US"/>
        </w:rPr>
      </w:pPr>
      <w:r w:rsidRPr="007746C7">
        <w:rPr>
          <w:kern w:val="2"/>
          <w:sz w:val="28"/>
          <w:szCs w:val="28"/>
          <w:lang w:eastAsia="en-US"/>
        </w:rPr>
        <w:t xml:space="preserve">где: </w:t>
      </w:r>
    </w:p>
    <w:p w:rsidR="00D12DF6" w:rsidRPr="007746C7" w:rsidRDefault="00D12DF6" w:rsidP="00D12DF6">
      <w:pPr>
        <w:shd w:val="clear" w:color="auto" w:fill="FFFFFF"/>
        <w:ind w:firstLine="709"/>
        <w:jc w:val="both"/>
        <w:rPr>
          <w:kern w:val="2"/>
          <w:sz w:val="28"/>
          <w:szCs w:val="28"/>
          <w:lang w:eastAsia="en-US"/>
        </w:rPr>
      </w:pPr>
      <w:r w:rsidRPr="007746C7">
        <w:rPr>
          <w:kern w:val="2"/>
          <w:sz w:val="28"/>
          <w:szCs w:val="28"/>
          <w:lang w:eastAsia="en-US"/>
        </w:rPr>
        <w:t>С</w:t>
      </w:r>
      <w:r w:rsidRPr="007746C7">
        <w:rPr>
          <w:kern w:val="2"/>
          <w:sz w:val="28"/>
          <w:szCs w:val="28"/>
          <w:vertAlign w:val="subscript"/>
          <w:lang w:eastAsia="en-US"/>
        </w:rPr>
        <w:t>о</w:t>
      </w:r>
      <w:r w:rsidRPr="007746C7">
        <w:rPr>
          <w:kern w:val="2"/>
          <w:sz w:val="28"/>
          <w:szCs w:val="28"/>
          <w:lang w:eastAsia="en-US"/>
        </w:rPr>
        <w:t> – суммарная оценка степени достижения целевых показателей муниципальной программы, подпрограмм муниципальной программы;</w:t>
      </w:r>
    </w:p>
    <w:p w:rsidR="00D12DF6" w:rsidRPr="007746C7" w:rsidRDefault="00D12DF6" w:rsidP="00D12DF6">
      <w:pPr>
        <w:shd w:val="clear" w:color="auto" w:fill="FFFFFF"/>
        <w:ind w:firstLine="709"/>
        <w:jc w:val="both"/>
        <w:rPr>
          <w:kern w:val="2"/>
          <w:sz w:val="28"/>
          <w:szCs w:val="28"/>
          <w:lang w:eastAsia="en-US"/>
        </w:rPr>
      </w:pPr>
      <w:r w:rsidRPr="007746C7">
        <w:rPr>
          <w:kern w:val="2"/>
          <w:sz w:val="28"/>
          <w:szCs w:val="28"/>
          <w:lang w:eastAsia="en-US"/>
        </w:rPr>
        <w:t>С</w:t>
      </w:r>
      <w:r w:rsidRPr="007746C7">
        <w:rPr>
          <w:kern w:val="2"/>
          <w:sz w:val="28"/>
          <w:szCs w:val="28"/>
          <w:vertAlign w:val="subscript"/>
          <w:lang w:eastAsia="en-US"/>
        </w:rPr>
        <w:t>п</w:t>
      </w:r>
      <w:r w:rsidRPr="007746C7">
        <w:rPr>
          <w:kern w:val="2"/>
          <w:sz w:val="28"/>
          <w:szCs w:val="28"/>
          <w:lang w:eastAsia="en-US"/>
        </w:rPr>
        <w:t> – степень достижения целевого показателя муниципальной программы, подпрограмм муниципальной программы;</w:t>
      </w:r>
    </w:p>
    <w:p w:rsidR="00D12DF6" w:rsidRPr="007746C7" w:rsidRDefault="00D12DF6" w:rsidP="00D12DF6">
      <w:pPr>
        <w:shd w:val="clear" w:color="auto" w:fill="FFFFFF"/>
        <w:ind w:firstLine="709"/>
        <w:jc w:val="both"/>
        <w:rPr>
          <w:kern w:val="2"/>
          <w:sz w:val="28"/>
          <w:szCs w:val="28"/>
          <w:lang w:eastAsia="en-US"/>
        </w:rPr>
      </w:pPr>
      <w:r w:rsidRPr="007746C7">
        <w:rPr>
          <w:kern w:val="2"/>
          <w:sz w:val="28"/>
          <w:szCs w:val="28"/>
          <w:lang w:val="en-US" w:eastAsia="en-US"/>
        </w:rPr>
        <w:t>i</w:t>
      </w:r>
      <w:r w:rsidRPr="007746C7">
        <w:rPr>
          <w:kern w:val="2"/>
          <w:sz w:val="28"/>
          <w:szCs w:val="28"/>
          <w:lang w:eastAsia="en-US"/>
        </w:rPr>
        <w:t> – номер показателя муниципальной программы, подпрограммы муниципальной программы;</w:t>
      </w:r>
    </w:p>
    <w:p w:rsidR="00D12DF6" w:rsidRPr="007746C7" w:rsidRDefault="00D12DF6" w:rsidP="00D12DF6">
      <w:pPr>
        <w:shd w:val="clear" w:color="auto" w:fill="FFFFFF"/>
        <w:ind w:firstLine="709"/>
        <w:jc w:val="both"/>
        <w:rPr>
          <w:kern w:val="2"/>
          <w:sz w:val="28"/>
          <w:szCs w:val="28"/>
          <w:lang w:eastAsia="en-US"/>
        </w:rPr>
      </w:pPr>
      <w:r w:rsidRPr="007746C7">
        <w:rPr>
          <w:kern w:val="2"/>
          <w:sz w:val="28"/>
          <w:szCs w:val="28"/>
          <w:lang w:val="en-US" w:eastAsia="en-US"/>
        </w:rPr>
        <w:t>n</w:t>
      </w:r>
      <w:r w:rsidRPr="007746C7">
        <w:rPr>
          <w:kern w:val="2"/>
          <w:sz w:val="28"/>
          <w:szCs w:val="28"/>
          <w:lang w:eastAsia="en-US"/>
        </w:rPr>
        <w:t> – количество целевых показателей муниципальной программы, подпрограмм муниципальной программы.</w:t>
      </w:r>
    </w:p>
    <w:p w:rsidR="00D12DF6" w:rsidRPr="007746C7" w:rsidRDefault="00D12DF6" w:rsidP="00D12DF6">
      <w:pPr>
        <w:shd w:val="clear" w:color="auto" w:fill="FFFFFF"/>
        <w:ind w:firstLine="709"/>
        <w:jc w:val="both"/>
        <w:rPr>
          <w:spacing w:val="-4"/>
          <w:kern w:val="2"/>
          <w:sz w:val="28"/>
          <w:szCs w:val="28"/>
          <w:lang w:eastAsia="en-US"/>
        </w:rPr>
      </w:pPr>
      <w:r w:rsidRPr="007746C7">
        <w:rPr>
          <w:spacing w:val="-4"/>
          <w:kern w:val="2"/>
          <w:sz w:val="28"/>
          <w:szCs w:val="28"/>
          <w:lang w:eastAsia="en-US"/>
        </w:rPr>
        <w:t xml:space="preserve">Если суммарная оценка степени достижения целевых показателей муниципальной программы, подпрограмм муниципальной программы составляет </w:t>
      </w:r>
      <w:r w:rsidRPr="007746C7">
        <w:rPr>
          <w:rFonts w:eastAsia="Calibri"/>
          <w:spacing w:val="-4"/>
          <w:sz w:val="28"/>
          <w:szCs w:val="28"/>
          <w:lang w:eastAsia="en-US"/>
        </w:rPr>
        <w:t>0,95 и выше</w:t>
      </w:r>
      <w:r w:rsidRPr="007746C7">
        <w:rPr>
          <w:spacing w:val="-4"/>
          <w:kern w:val="2"/>
          <w:sz w:val="28"/>
          <w:szCs w:val="28"/>
          <w:lang w:eastAsia="en-US"/>
        </w:rPr>
        <w:t>, это характеризует высокий уровень эффективности реализации муниципальной программы по степени достижения целевых показателей.</w:t>
      </w:r>
    </w:p>
    <w:p w:rsidR="00D12DF6" w:rsidRPr="007746C7" w:rsidRDefault="00D12DF6" w:rsidP="00D12DF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7746C7">
        <w:rPr>
          <w:spacing w:val="-4"/>
          <w:sz w:val="28"/>
          <w:szCs w:val="28"/>
        </w:rPr>
        <w:t xml:space="preserve">2. Степень реализации основных мероприятий, приоритетных основных мероприятий и </w:t>
      </w:r>
      <w:r w:rsidRPr="007746C7">
        <w:rPr>
          <w:rFonts w:eastAsia="Calibri"/>
          <w:spacing w:val="-4"/>
          <w:sz w:val="28"/>
          <w:szCs w:val="28"/>
          <w:lang w:eastAsia="en-US"/>
        </w:rPr>
        <w:t xml:space="preserve">мероприятий ведомственных </w:t>
      </w:r>
      <w:r w:rsidRPr="007746C7">
        <w:rPr>
          <w:rFonts w:eastAsia="Calibri"/>
          <w:color w:val="000000" w:themeColor="text1"/>
          <w:spacing w:val="-4"/>
          <w:sz w:val="28"/>
          <w:szCs w:val="28"/>
          <w:lang w:eastAsia="en-US"/>
        </w:rPr>
        <w:t>целевых программ</w:t>
      </w:r>
      <w:r w:rsidRPr="007746C7">
        <w:rPr>
          <w:rFonts w:eastAsia="Calibri"/>
          <w:b/>
          <w:color w:val="000000" w:themeColor="text1"/>
          <w:spacing w:val="-4"/>
          <w:sz w:val="28"/>
          <w:szCs w:val="28"/>
          <w:lang w:eastAsia="en-US"/>
        </w:rPr>
        <w:t xml:space="preserve"> </w:t>
      </w:r>
      <w:r w:rsidRPr="007746C7">
        <w:rPr>
          <w:color w:val="000000" w:themeColor="text1"/>
          <w:spacing w:val="-4"/>
          <w:sz w:val="28"/>
          <w:szCs w:val="28"/>
        </w:rPr>
        <w:t xml:space="preserve">(далее – мероприятий), финансируемых за счет средств бюджета </w:t>
      </w:r>
      <w:r w:rsidRPr="007746C7">
        <w:rPr>
          <w:rStyle w:val="af8"/>
          <w:b w:val="0"/>
          <w:color w:val="000000" w:themeColor="text1"/>
          <w:sz w:val="28"/>
          <w:szCs w:val="28"/>
        </w:rPr>
        <w:t>Усть-Донецкого района,</w:t>
      </w:r>
      <w:r w:rsidRPr="007746C7">
        <w:rPr>
          <w:b/>
          <w:spacing w:val="-4"/>
          <w:sz w:val="28"/>
          <w:szCs w:val="28"/>
        </w:rPr>
        <w:t xml:space="preserve"> </w:t>
      </w:r>
      <w:r w:rsidRPr="007746C7">
        <w:rPr>
          <w:spacing w:val="-4"/>
          <w:sz w:val="28"/>
          <w:szCs w:val="28"/>
        </w:rPr>
        <w:t>областного бюджета, безвозмездных поступлений в бюджет района и местных бюджетов поселений района, оценивается как доля мероприятий, выполненных в полном объеме, по следующей формуле:</w:t>
      </w:r>
    </w:p>
    <w:p w:rsidR="00D12DF6" w:rsidRPr="007746C7" w:rsidRDefault="00D12DF6" w:rsidP="00D12DF6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sz w:val="28"/>
        </w:rPr>
      </w:pPr>
    </w:p>
    <w:p w:rsidR="00D12DF6" w:rsidRPr="007746C7" w:rsidRDefault="00D12DF6" w:rsidP="00D12DF6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7746C7">
        <w:rPr>
          <w:sz w:val="28"/>
          <w:szCs w:val="28"/>
        </w:rPr>
        <w:t>СРм = Мв / М = 6 / 6 = 1</w:t>
      </w:r>
    </w:p>
    <w:p w:rsidR="00D12DF6" w:rsidRPr="007746C7" w:rsidRDefault="00D12DF6" w:rsidP="00D12DF6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D12DF6" w:rsidRPr="007746C7" w:rsidRDefault="00D12DF6" w:rsidP="00D12DF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46C7">
        <w:rPr>
          <w:sz w:val="28"/>
          <w:szCs w:val="28"/>
        </w:rPr>
        <w:t xml:space="preserve">где: </w:t>
      </w:r>
    </w:p>
    <w:p w:rsidR="00D12DF6" w:rsidRPr="007746C7" w:rsidRDefault="00D12DF6" w:rsidP="00D12DF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46C7">
        <w:rPr>
          <w:sz w:val="28"/>
          <w:szCs w:val="28"/>
        </w:rPr>
        <w:t>СРм – степень реализации мероприятий;</w:t>
      </w:r>
    </w:p>
    <w:p w:rsidR="00D12DF6" w:rsidRPr="007746C7" w:rsidRDefault="00D12DF6" w:rsidP="00D12DF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46C7">
        <w:rPr>
          <w:sz w:val="28"/>
          <w:szCs w:val="28"/>
        </w:rPr>
        <w:lastRenderedPageBreak/>
        <w:t>Мв – количество мероприятий, выполненных в полном объеме, из числа мероприятий, запланированных к реализации в отчетном году;</w:t>
      </w:r>
    </w:p>
    <w:p w:rsidR="00D12DF6" w:rsidRPr="007746C7" w:rsidRDefault="00D12DF6" w:rsidP="00D12DF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46C7">
        <w:rPr>
          <w:sz w:val="28"/>
          <w:szCs w:val="28"/>
        </w:rPr>
        <w:t>М – общее количество мероприятий, запланированных к реализации в отчетном году.</w:t>
      </w:r>
    </w:p>
    <w:p w:rsidR="00D12DF6" w:rsidRPr="007746C7" w:rsidRDefault="00D12DF6" w:rsidP="00D12DF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46C7">
        <w:rPr>
          <w:sz w:val="28"/>
          <w:szCs w:val="28"/>
        </w:rPr>
        <w:t>Мероприятие может считаться выполненным в полном объеме при достижении следующих результатов:</w:t>
      </w:r>
    </w:p>
    <w:p w:rsidR="00D12DF6" w:rsidRPr="007746C7" w:rsidRDefault="00D12DF6" w:rsidP="00D12DF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46C7">
        <w:rPr>
          <w:sz w:val="28"/>
          <w:szCs w:val="28"/>
        </w:rPr>
        <w:t>если фактически достигнутое значение показателя составляет 95 и более процентов от запланированного.</w:t>
      </w:r>
    </w:p>
    <w:p w:rsidR="00D12DF6" w:rsidRPr="007746C7" w:rsidRDefault="00D12DF6" w:rsidP="00D12DF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12DF6" w:rsidRPr="007746C7" w:rsidRDefault="00D12DF6" w:rsidP="00D12DF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46C7">
        <w:rPr>
          <w:sz w:val="28"/>
          <w:szCs w:val="28"/>
        </w:rPr>
        <w:t xml:space="preserve">3. Степень соответствия запланированному уровню расходов за счет средств бюджета </w:t>
      </w:r>
      <w:r w:rsidRPr="007746C7">
        <w:rPr>
          <w:rStyle w:val="af8"/>
          <w:b w:val="0"/>
          <w:sz w:val="28"/>
          <w:szCs w:val="28"/>
        </w:rPr>
        <w:t>Усть-Донецкого района</w:t>
      </w:r>
      <w:r w:rsidRPr="007746C7">
        <w:rPr>
          <w:b/>
          <w:sz w:val="28"/>
          <w:szCs w:val="28"/>
        </w:rPr>
        <w:t xml:space="preserve">, </w:t>
      </w:r>
      <w:r w:rsidRPr="007746C7">
        <w:rPr>
          <w:sz w:val="28"/>
          <w:szCs w:val="28"/>
        </w:rPr>
        <w:t xml:space="preserve">безвозмездных поступлений в бюджет района </w:t>
      </w:r>
      <w:r w:rsidRPr="007746C7">
        <w:rPr>
          <w:spacing w:val="-4"/>
          <w:sz w:val="28"/>
          <w:szCs w:val="28"/>
        </w:rPr>
        <w:t>и местных бюджетов поселений оценивается как отношение фактически произведенных в отчетном году бюджетных расходов на реализацию муниципальной программы</w:t>
      </w:r>
      <w:r w:rsidRPr="007746C7">
        <w:rPr>
          <w:sz w:val="28"/>
          <w:szCs w:val="28"/>
        </w:rPr>
        <w:t xml:space="preserve"> к их плановым значениям по следующей формуле:</w:t>
      </w:r>
    </w:p>
    <w:p w:rsidR="00D12DF6" w:rsidRPr="007746C7" w:rsidRDefault="00D12DF6" w:rsidP="00D12DF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D12DF6" w:rsidRPr="007746C7" w:rsidRDefault="00552A0D" w:rsidP="00D12DF6">
      <w:pPr>
        <w:shd w:val="clear" w:color="auto" w:fill="FFFFFF"/>
        <w:autoSpaceDE w:val="0"/>
        <w:autoSpaceDN w:val="0"/>
        <w:adjustRightInd w:val="0"/>
        <w:spacing w:after="120"/>
        <w:ind w:firstLine="709"/>
        <w:jc w:val="center"/>
        <w:rPr>
          <w:sz w:val="28"/>
          <w:szCs w:val="28"/>
        </w:rPr>
      </w:pPr>
      <w:r w:rsidRPr="007746C7">
        <w:rPr>
          <w:sz w:val="28"/>
          <w:szCs w:val="28"/>
        </w:rPr>
        <w:t xml:space="preserve">ССуз = Зф / Зп = </w:t>
      </w:r>
      <w:r w:rsidR="00C333AD" w:rsidRPr="007746C7">
        <w:rPr>
          <w:sz w:val="28"/>
          <w:szCs w:val="28"/>
        </w:rPr>
        <w:t>783,3</w:t>
      </w:r>
      <w:r w:rsidRPr="007746C7">
        <w:rPr>
          <w:sz w:val="28"/>
          <w:szCs w:val="28"/>
        </w:rPr>
        <w:t xml:space="preserve"> / </w:t>
      </w:r>
      <w:r w:rsidR="00C333AD" w:rsidRPr="007746C7">
        <w:rPr>
          <w:sz w:val="28"/>
          <w:szCs w:val="28"/>
        </w:rPr>
        <w:t>783,3</w:t>
      </w:r>
      <w:r w:rsidRPr="007746C7">
        <w:rPr>
          <w:sz w:val="28"/>
          <w:szCs w:val="28"/>
        </w:rPr>
        <w:t xml:space="preserve"> </w:t>
      </w:r>
      <w:r w:rsidR="00D12DF6" w:rsidRPr="007746C7">
        <w:rPr>
          <w:sz w:val="28"/>
          <w:szCs w:val="28"/>
        </w:rPr>
        <w:t xml:space="preserve"> = 1,0</w:t>
      </w:r>
    </w:p>
    <w:p w:rsidR="00D12DF6" w:rsidRPr="007746C7" w:rsidRDefault="00D12DF6" w:rsidP="00D12DF6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sz w:val="28"/>
        </w:rPr>
      </w:pPr>
    </w:p>
    <w:p w:rsidR="00D12DF6" w:rsidRPr="007746C7" w:rsidRDefault="00D12DF6" w:rsidP="00D12DF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46C7">
        <w:rPr>
          <w:sz w:val="28"/>
          <w:szCs w:val="28"/>
        </w:rPr>
        <w:t xml:space="preserve">где: </w:t>
      </w:r>
    </w:p>
    <w:p w:rsidR="00D12DF6" w:rsidRPr="007746C7" w:rsidRDefault="00D12DF6" w:rsidP="00D12DF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46C7">
        <w:rPr>
          <w:sz w:val="28"/>
          <w:szCs w:val="28"/>
        </w:rPr>
        <w:t>ССуз – степень соответствия запланированному уровню расходов;</w:t>
      </w:r>
    </w:p>
    <w:p w:rsidR="00D12DF6" w:rsidRPr="007746C7" w:rsidRDefault="00D12DF6" w:rsidP="00D12DF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46C7">
        <w:rPr>
          <w:sz w:val="28"/>
          <w:szCs w:val="28"/>
        </w:rPr>
        <w:t>Зф – фактические бюджетные расходы на реализацию муниципальной программы в отчетном году;</w:t>
      </w:r>
    </w:p>
    <w:p w:rsidR="00D12DF6" w:rsidRPr="007746C7" w:rsidRDefault="00D12DF6" w:rsidP="00D12DF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46C7">
        <w:rPr>
          <w:sz w:val="28"/>
          <w:szCs w:val="28"/>
        </w:rPr>
        <w:t>Зп – плановые бюджетные ассигнования на реализацию муниципальной программы в отчетном году.</w:t>
      </w:r>
    </w:p>
    <w:p w:rsidR="00D12DF6" w:rsidRPr="007746C7" w:rsidRDefault="00D12DF6" w:rsidP="00D12DF6">
      <w:pPr>
        <w:shd w:val="clear" w:color="auto" w:fill="FFFFFF"/>
        <w:ind w:firstLine="709"/>
        <w:jc w:val="both"/>
        <w:rPr>
          <w:spacing w:val="-4"/>
          <w:kern w:val="2"/>
          <w:sz w:val="28"/>
          <w:szCs w:val="28"/>
          <w:lang w:eastAsia="en-US"/>
        </w:rPr>
      </w:pPr>
    </w:p>
    <w:p w:rsidR="00D12DF6" w:rsidRPr="007746C7" w:rsidRDefault="00D12DF6" w:rsidP="00D12DF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46C7">
        <w:rPr>
          <w:spacing w:val="-4"/>
          <w:kern w:val="2"/>
          <w:sz w:val="28"/>
          <w:szCs w:val="28"/>
          <w:lang w:eastAsia="en-US"/>
        </w:rPr>
        <w:t>4.</w:t>
      </w:r>
      <w:r w:rsidRPr="007746C7">
        <w:rPr>
          <w:spacing w:val="-4"/>
          <w:sz w:val="28"/>
          <w:szCs w:val="28"/>
        </w:rPr>
        <w:t xml:space="preserve"> Эффективность использования средств бюджета </w:t>
      </w:r>
      <w:r w:rsidRPr="007746C7">
        <w:rPr>
          <w:rStyle w:val="af8"/>
          <w:b w:val="0"/>
          <w:sz w:val="28"/>
          <w:szCs w:val="28"/>
        </w:rPr>
        <w:t>Усть-Донецкого района</w:t>
      </w:r>
      <w:r w:rsidRPr="007746C7">
        <w:rPr>
          <w:spacing w:val="-4"/>
          <w:sz w:val="28"/>
          <w:szCs w:val="28"/>
        </w:rPr>
        <w:t xml:space="preserve"> рассчитывается как отношение степени реализации мероприятий к степени соответствия запланированному уровню расходов за счет средств бюджета </w:t>
      </w:r>
      <w:r w:rsidRPr="007746C7">
        <w:rPr>
          <w:rStyle w:val="af8"/>
          <w:b w:val="0"/>
          <w:sz w:val="28"/>
          <w:szCs w:val="28"/>
        </w:rPr>
        <w:t>Усть-Донецкого района</w:t>
      </w:r>
      <w:r w:rsidRPr="007746C7">
        <w:rPr>
          <w:spacing w:val="-4"/>
          <w:sz w:val="28"/>
          <w:szCs w:val="28"/>
        </w:rPr>
        <w:t>, безвозмездных поступлений в бюджет района и местных бюджетов поселений по следующей формуле</w:t>
      </w:r>
      <w:r w:rsidRPr="007746C7">
        <w:rPr>
          <w:sz w:val="28"/>
          <w:szCs w:val="28"/>
        </w:rPr>
        <w:t>:</w:t>
      </w:r>
    </w:p>
    <w:p w:rsidR="00D12DF6" w:rsidRPr="007746C7" w:rsidRDefault="00D12DF6" w:rsidP="00D12DF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12DF6" w:rsidRPr="007746C7" w:rsidRDefault="00D12DF6" w:rsidP="00D12DF6">
      <w:pPr>
        <w:shd w:val="clear" w:color="auto" w:fill="FFFFFF"/>
        <w:ind w:firstLine="709"/>
        <w:jc w:val="both"/>
        <w:rPr>
          <w:spacing w:val="-4"/>
          <w:kern w:val="2"/>
          <w:sz w:val="40"/>
          <w:szCs w:val="40"/>
          <w:lang w:eastAsia="en-US"/>
        </w:rPr>
      </w:pPr>
      <w:r w:rsidRPr="007746C7">
        <w:rPr>
          <w:spacing w:val="-4"/>
          <w:kern w:val="2"/>
          <w:sz w:val="40"/>
          <w:szCs w:val="40"/>
          <w:lang w:eastAsia="en-US"/>
        </w:rPr>
        <w:t xml:space="preserve"> Э </w:t>
      </w:r>
      <w:r w:rsidRPr="007746C7">
        <w:rPr>
          <w:spacing w:val="-4"/>
          <w:kern w:val="2"/>
          <w:sz w:val="16"/>
          <w:szCs w:val="16"/>
          <w:lang w:eastAsia="en-US"/>
        </w:rPr>
        <w:t xml:space="preserve">ис  </w:t>
      </w:r>
      <w:r w:rsidRPr="007746C7">
        <w:rPr>
          <w:spacing w:val="-4"/>
          <w:kern w:val="2"/>
          <w:sz w:val="28"/>
          <w:szCs w:val="28"/>
          <w:lang w:eastAsia="en-US"/>
        </w:rPr>
        <w:t>=</w:t>
      </w:r>
      <w:r w:rsidRPr="007746C7">
        <w:rPr>
          <w:spacing w:val="-4"/>
          <w:kern w:val="2"/>
          <w:sz w:val="40"/>
          <w:szCs w:val="40"/>
          <w:lang w:eastAsia="en-US"/>
        </w:rPr>
        <w:t xml:space="preserve"> СР </w:t>
      </w:r>
      <w:r w:rsidRPr="007746C7">
        <w:rPr>
          <w:spacing w:val="-4"/>
          <w:kern w:val="2"/>
          <w:sz w:val="16"/>
          <w:szCs w:val="16"/>
          <w:lang w:eastAsia="en-US"/>
        </w:rPr>
        <w:t xml:space="preserve">м  </w:t>
      </w:r>
      <w:r w:rsidRPr="007746C7">
        <w:rPr>
          <w:spacing w:val="-4"/>
          <w:kern w:val="2"/>
          <w:sz w:val="40"/>
          <w:szCs w:val="40"/>
          <w:lang w:eastAsia="en-US"/>
        </w:rPr>
        <w:t xml:space="preserve">/ СС </w:t>
      </w:r>
      <w:r w:rsidRPr="007746C7">
        <w:rPr>
          <w:spacing w:val="-4"/>
          <w:kern w:val="2"/>
          <w:sz w:val="16"/>
          <w:szCs w:val="16"/>
          <w:lang w:eastAsia="en-US"/>
        </w:rPr>
        <w:t xml:space="preserve">уз  </w:t>
      </w:r>
      <w:r w:rsidRPr="007746C7">
        <w:rPr>
          <w:spacing w:val="-4"/>
          <w:kern w:val="2"/>
          <w:sz w:val="40"/>
          <w:szCs w:val="40"/>
          <w:lang w:eastAsia="en-US"/>
        </w:rPr>
        <w:t>= 1 / 1 = 1</w:t>
      </w:r>
    </w:p>
    <w:p w:rsidR="00D12DF6" w:rsidRPr="007746C7" w:rsidRDefault="00D12DF6" w:rsidP="00D12DF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46C7">
        <w:rPr>
          <w:sz w:val="28"/>
          <w:szCs w:val="28"/>
        </w:rPr>
        <w:t>где:</w:t>
      </w:r>
    </w:p>
    <w:p w:rsidR="00D12DF6" w:rsidRPr="007746C7" w:rsidRDefault="00D12DF6" w:rsidP="00D12DF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46C7">
        <w:rPr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33375" cy="323850"/>
            <wp:effectExtent l="0" t="0" r="9525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746C7">
        <w:rPr>
          <w:sz w:val="28"/>
          <w:szCs w:val="28"/>
        </w:rPr>
        <w:t> – эффективность использования финансовых ресурсов на реализацию программы;</w:t>
      </w:r>
    </w:p>
    <w:p w:rsidR="00D12DF6" w:rsidRPr="007746C7" w:rsidRDefault="00D12DF6" w:rsidP="00D12DF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46C7">
        <w:rPr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428625" cy="304800"/>
            <wp:effectExtent l="0" t="0" r="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746C7">
        <w:rPr>
          <w:sz w:val="28"/>
          <w:szCs w:val="28"/>
        </w:rPr>
        <w:t> – степень реализации всех мероприятий программы;</w:t>
      </w:r>
    </w:p>
    <w:p w:rsidR="00D12DF6" w:rsidRPr="007746C7" w:rsidRDefault="00D12DF6" w:rsidP="00D12DF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7746C7">
        <w:rPr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476250" cy="33337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746C7">
        <w:rPr>
          <w:sz w:val="28"/>
          <w:szCs w:val="28"/>
        </w:rPr>
        <w:t xml:space="preserve"> – степень соответствия запланированному уровню расходов </w:t>
      </w:r>
      <w:r w:rsidRPr="007746C7">
        <w:rPr>
          <w:sz w:val="28"/>
          <w:szCs w:val="28"/>
        </w:rPr>
        <w:br/>
        <w:t xml:space="preserve">из бюджета </w:t>
      </w:r>
      <w:r w:rsidRPr="007746C7">
        <w:rPr>
          <w:rStyle w:val="af8"/>
          <w:b w:val="0"/>
          <w:sz w:val="28"/>
          <w:szCs w:val="28"/>
        </w:rPr>
        <w:t>Усть-Донецкого района</w:t>
      </w:r>
      <w:r w:rsidRPr="007746C7">
        <w:rPr>
          <w:b/>
          <w:sz w:val="28"/>
          <w:szCs w:val="28"/>
        </w:rPr>
        <w:t>.</w:t>
      </w:r>
    </w:p>
    <w:p w:rsidR="00D12DF6" w:rsidRPr="007746C7" w:rsidRDefault="00D12DF6" w:rsidP="00D12DF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46C7">
        <w:rPr>
          <w:sz w:val="28"/>
          <w:szCs w:val="28"/>
        </w:rPr>
        <w:t>Бюджетная эффективность реализации программы признается:</w:t>
      </w:r>
    </w:p>
    <w:p w:rsidR="00D12DF6" w:rsidRPr="007746C7" w:rsidRDefault="00D12DF6" w:rsidP="00D12DF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46C7">
        <w:rPr>
          <w:sz w:val="28"/>
          <w:szCs w:val="28"/>
        </w:rPr>
        <w:t>высокой в случае, если значение Э</w:t>
      </w:r>
      <w:r w:rsidRPr="007746C7">
        <w:rPr>
          <w:sz w:val="28"/>
          <w:szCs w:val="28"/>
          <w:vertAlign w:val="subscript"/>
        </w:rPr>
        <w:t xml:space="preserve">ис </w:t>
      </w:r>
      <w:r w:rsidRPr="007746C7">
        <w:rPr>
          <w:sz w:val="28"/>
          <w:szCs w:val="28"/>
        </w:rPr>
        <w:t>составляет 0,95 и более;</w:t>
      </w:r>
    </w:p>
    <w:p w:rsidR="00D12DF6" w:rsidRPr="007746C7" w:rsidRDefault="00D12DF6" w:rsidP="00D12DF6">
      <w:pPr>
        <w:shd w:val="clear" w:color="auto" w:fill="FFFFFF"/>
        <w:ind w:firstLine="709"/>
        <w:jc w:val="both"/>
        <w:rPr>
          <w:kern w:val="2"/>
          <w:sz w:val="28"/>
          <w:szCs w:val="28"/>
          <w:lang w:eastAsia="en-US"/>
        </w:rPr>
      </w:pPr>
    </w:p>
    <w:p w:rsidR="00D12DF6" w:rsidRPr="007746C7" w:rsidRDefault="00D12DF6" w:rsidP="00D12DF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746C7">
        <w:rPr>
          <w:kern w:val="2"/>
          <w:sz w:val="28"/>
          <w:szCs w:val="28"/>
          <w:lang w:eastAsia="en-US"/>
        </w:rPr>
        <w:t>5.</w:t>
      </w:r>
      <w:r w:rsidRPr="007746C7">
        <w:rPr>
          <w:rFonts w:eastAsia="Calibri"/>
          <w:sz w:val="28"/>
          <w:szCs w:val="28"/>
          <w:lang w:eastAsia="en-US"/>
        </w:rPr>
        <w:t xml:space="preserve">  Для оценки эффективности реализации программы применяются следующие коэффициенты значимости:</w:t>
      </w:r>
    </w:p>
    <w:p w:rsidR="00D12DF6" w:rsidRPr="007746C7" w:rsidRDefault="00D12DF6" w:rsidP="00D12DF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746C7">
        <w:rPr>
          <w:rFonts w:eastAsia="Calibri"/>
          <w:sz w:val="28"/>
          <w:szCs w:val="28"/>
          <w:lang w:eastAsia="en-US"/>
        </w:rPr>
        <w:lastRenderedPageBreak/>
        <w:t>степень достижения целевых показателей – 0,5;</w:t>
      </w:r>
    </w:p>
    <w:p w:rsidR="00D12DF6" w:rsidRPr="007746C7" w:rsidRDefault="00D12DF6" w:rsidP="00D12DF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746C7">
        <w:rPr>
          <w:rFonts w:eastAsia="Calibri"/>
          <w:sz w:val="28"/>
          <w:szCs w:val="28"/>
          <w:lang w:eastAsia="en-US"/>
        </w:rPr>
        <w:t>реализация основных мероприятий – 0,3;</w:t>
      </w:r>
    </w:p>
    <w:p w:rsidR="00D12DF6" w:rsidRPr="007746C7" w:rsidRDefault="00D12DF6" w:rsidP="00D12DF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746C7">
        <w:rPr>
          <w:rFonts w:eastAsia="Calibri"/>
          <w:sz w:val="28"/>
          <w:szCs w:val="28"/>
          <w:lang w:eastAsia="en-US"/>
        </w:rPr>
        <w:t>бюджетная эффективность – 0,2.</w:t>
      </w:r>
    </w:p>
    <w:p w:rsidR="00D12DF6" w:rsidRPr="007746C7" w:rsidRDefault="00D12DF6" w:rsidP="00D12DF6">
      <w:pPr>
        <w:shd w:val="clear" w:color="auto" w:fill="FFFFFF"/>
        <w:ind w:left="-57" w:right="-57" w:firstLine="709"/>
        <w:jc w:val="both"/>
        <w:rPr>
          <w:rFonts w:eastAsia="Calibri"/>
          <w:sz w:val="28"/>
          <w:szCs w:val="28"/>
          <w:lang w:eastAsia="en-US"/>
        </w:rPr>
      </w:pPr>
      <w:r w:rsidRPr="007746C7">
        <w:rPr>
          <w:rFonts w:eastAsia="Calibri"/>
          <w:sz w:val="28"/>
          <w:szCs w:val="28"/>
          <w:lang w:eastAsia="en-US"/>
        </w:rPr>
        <w:t> Уровень реализации муниципальной программы в целом оценивается по формуле:</w:t>
      </w:r>
    </w:p>
    <w:p w:rsidR="00D12DF6" w:rsidRPr="007746C7" w:rsidRDefault="00D12DF6" w:rsidP="00D12DF6">
      <w:pPr>
        <w:shd w:val="clear" w:color="auto" w:fill="FFFFFF"/>
        <w:ind w:left="-57" w:right="-57" w:firstLine="709"/>
        <w:jc w:val="center"/>
        <w:rPr>
          <w:rFonts w:eastAsia="Calibri"/>
          <w:sz w:val="28"/>
          <w:szCs w:val="28"/>
          <w:lang w:eastAsia="en-US"/>
        </w:rPr>
      </w:pPr>
    </w:p>
    <w:p w:rsidR="00D12DF6" w:rsidRPr="007746C7" w:rsidRDefault="00D12DF6" w:rsidP="00D12DF6">
      <w:pPr>
        <w:shd w:val="clear" w:color="auto" w:fill="FFFFFF"/>
        <w:ind w:left="-57" w:right="-57"/>
        <w:jc w:val="center"/>
        <w:rPr>
          <w:rFonts w:eastAsia="Calibri"/>
          <w:sz w:val="28"/>
          <w:szCs w:val="28"/>
          <w:lang w:eastAsia="en-US"/>
        </w:rPr>
      </w:pPr>
      <w:r w:rsidRPr="007746C7">
        <w:rPr>
          <w:rFonts w:eastAsia="Calibri"/>
          <w:sz w:val="28"/>
          <w:szCs w:val="28"/>
          <w:lang w:eastAsia="en-US"/>
        </w:rPr>
        <w:t>УР</w:t>
      </w:r>
      <w:r w:rsidRPr="007746C7">
        <w:rPr>
          <w:rFonts w:eastAsia="Calibri"/>
          <w:sz w:val="28"/>
          <w:szCs w:val="28"/>
          <w:vertAlign w:val="subscript"/>
          <w:lang w:eastAsia="en-US"/>
        </w:rPr>
        <w:t xml:space="preserve">пр </w:t>
      </w:r>
      <w:r w:rsidRPr="007746C7">
        <w:rPr>
          <w:rFonts w:eastAsia="Calibri"/>
          <w:sz w:val="28"/>
          <w:szCs w:val="28"/>
          <w:lang w:eastAsia="en-US"/>
        </w:rPr>
        <w:t xml:space="preserve">= </w:t>
      </w:r>
      <w:r w:rsidRPr="007746C7">
        <w:rPr>
          <w:rFonts w:eastAsia="Calibri"/>
          <w:sz w:val="28"/>
          <w:szCs w:val="28"/>
          <w:lang w:val="en-US" w:eastAsia="en-US"/>
        </w:rPr>
        <w:t>C</w:t>
      </w:r>
      <w:r w:rsidRPr="007746C7">
        <w:rPr>
          <w:rFonts w:eastAsia="Calibri"/>
          <w:sz w:val="28"/>
          <w:szCs w:val="28"/>
          <w:vertAlign w:val="subscript"/>
          <w:lang w:eastAsia="en-US"/>
        </w:rPr>
        <w:t xml:space="preserve">о </w:t>
      </w:r>
      <w:r w:rsidRPr="007746C7">
        <w:rPr>
          <w:rFonts w:eastAsia="Calibri"/>
          <w:sz w:val="28"/>
          <w:szCs w:val="28"/>
          <w:lang w:eastAsia="en-US"/>
        </w:rPr>
        <w:t>х</w:t>
      </w:r>
      <w:r w:rsidRPr="007746C7">
        <w:rPr>
          <w:rFonts w:eastAsia="Calibri"/>
          <w:sz w:val="28"/>
          <w:szCs w:val="28"/>
          <w:vertAlign w:val="subscript"/>
          <w:lang w:eastAsia="en-US"/>
        </w:rPr>
        <w:t xml:space="preserve"> </w:t>
      </w:r>
      <w:r w:rsidRPr="007746C7">
        <w:rPr>
          <w:rFonts w:eastAsia="Calibri"/>
          <w:sz w:val="28"/>
          <w:szCs w:val="28"/>
          <w:lang w:eastAsia="en-US"/>
        </w:rPr>
        <w:t>0,5 + СР</w:t>
      </w:r>
      <w:r w:rsidRPr="007746C7">
        <w:rPr>
          <w:rFonts w:eastAsia="Calibri"/>
          <w:sz w:val="28"/>
          <w:szCs w:val="28"/>
          <w:vertAlign w:val="subscript"/>
          <w:lang w:eastAsia="en-US"/>
        </w:rPr>
        <w:t xml:space="preserve">м </w:t>
      </w:r>
      <w:r w:rsidRPr="007746C7">
        <w:rPr>
          <w:rFonts w:eastAsia="Calibri"/>
          <w:sz w:val="28"/>
          <w:szCs w:val="28"/>
          <w:lang w:eastAsia="en-US"/>
        </w:rPr>
        <w:t>х 0,3 + Э</w:t>
      </w:r>
      <w:r w:rsidRPr="007746C7">
        <w:rPr>
          <w:rFonts w:eastAsia="Calibri"/>
          <w:sz w:val="28"/>
          <w:szCs w:val="28"/>
          <w:vertAlign w:val="subscript"/>
          <w:lang w:eastAsia="en-US"/>
        </w:rPr>
        <w:t xml:space="preserve">ис </w:t>
      </w:r>
      <w:r w:rsidR="00BE5644" w:rsidRPr="007746C7">
        <w:rPr>
          <w:rFonts w:eastAsia="Calibri"/>
          <w:sz w:val="28"/>
          <w:szCs w:val="28"/>
          <w:lang w:eastAsia="en-US"/>
        </w:rPr>
        <w:t>х 0,2 = 1,0</w:t>
      </w:r>
      <w:r w:rsidR="00A1771F" w:rsidRPr="007746C7">
        <w:rPr>
          <w:rFonts w:eastAsia="Calibri"/>
          <w:sz w:val="28"/>
          <w:szCs w:val="28"/>
          <w:lang w:eastAsia="en-US"/>
        </w:rPr>
        <w:t>9</w:t>
      </w:r>
      <w:bookmarkStart w:id="1" w:name="_GoBack"/>
      <w:bookmarkEnd w:id="1"/>
      <w:r w:rsidRPr="007746C7">
        <w:rPr>
          <w:rFonts w:eastAsia="Calibri"/>
          <w:sz w:val="28"/>
          <w:szCs w:val="28"/>
          <w:lang w:eastAsia="en-US"/>
        </w:rPr>
        <w:t xml:space="preserve"> </w:t>
      </w:r>
      <w:r w:rsidR="00BE5644" w:rsidRPr="007746C7">
        <w:rPr>
          <w:rFonts w:eastAsia="Calibri"/>
          <w:sz w:val="28"/>
          <w:szCs w:val="28"/>
          <w:lang w:eastAsia="en-US"/>
        </w:rPr>
        <w:t xml:space="preserve">х 0,5 + 1 х 0,3 + 1 х 0,2 = </w:t>
      </w:r>
      <w:r w:rsidR="00DB2E08" w:rsidRPr="007746C7">
        <w:rPr>
          <w:rFonts w:eastAsia="Calibri"/>
          <w:sz w:val="28"/>
          <w:szCs w:val="28"/>
          <w:lang w:eastAsia="en-US"/>
        </w:rPr>
        <w:t>1</w:t>
      </w:r>
      <w:r w:rsidR="00BE5644" w:rsidRPr="007746C7">
        <w:rPr>
          <w:rFonts w:eastAsia="Calibri"/>
          <w:sz w:val="28"/>
          <w:szCs w:val="28"/>
          <w:lang w:eastAsia="en-US"/>
        </w:rPr>
        <w:t>,04</w:t>
      </w:r>
    </w:p>
    <w:p w:rsidR="00D12DF6" w:rsidRPr="007746C7" w:rsidRDefault="00D12DF6" w:rsidP="00D12DF6">
      <w:pPr>
        <w:shd w:val="clear" w:color="auto" w:fill="FFFFFF"/>
        <w:ind w:left="-57" w:right="-57"/>
        <w:jc w:val="center"/>
        <w:rPr>
          <w:rFonts w:eastAsia="Calibri"/>
          <w:sz w:val="28"/>
          <w:szCs w:val="28"/>
          <w:lang w:eastAsia="en-US"/>
        </w:rPr>
      </w:pPr>
    </w:p>
    <w:p w:rsidR="00D12DF6" w:rsidRPr="007746C7" w:rsidRDefault="00D12DF6" w:rsidP="00D12DF6">
      <w:pPr>
        <w:widowControl w:val="0"/>
        <w:shd w:val="clear" w:color="auto" w:fill="FFFFFF"/>
        <w:autoSpaceDE w:val="0"/>
        <w:autoSpaceDN w:val="0"/>
        <w:adjustRightInd w:val="0"/>
        <w:ind w:left="-57" w:right="-57" w:firstLine="709"/>
        <w:jc w:val="both"/>
        <w:rPr>
          <w:rFonts w:eastAsia="Calibri"/>
          <w:spacing w:val="-4"/>
          <w:sz w:val="28"/>
          <w:szCs w:val="28"/>
          <w:lang w:eastAsia="en-US"/>
        </w:rPr>
      </w:pPr>
      <w:r w:rsidRPr="007746C7">
        <w:rPr>
          <w:rFonts w:eastAsia="Calibri"/>
          <w:spacing w:val="-4"/>
          <w:sz w:val="28"/>
          <w:szCs w:val="28"/>
          <w:lang w:eastAsia="en-US"/>
        </w:rPr>
        <w:t>Уровень реализации муниципальной программы в отчетном году признается высоким, если УР</w:t>
      </w:r>
      <w:r w:rsidRPr="007746C7">
        <w:rPr>
          <w:rFonts w:eastAsia="Calibri"/>
          <w:spacing w:val="-4"/>
          <w:sz w:val="28"/>
          <w:szCs w:val="28"/>
          <w:vertAlign w:val="subscript"/>
          <w:lang w:eastAsia="en-US"/>
        </w:rPr>
        <w:t xml:space="preserve">пр </w:t>
      </w:r>
      <w:r w:rsidRPr="007746C7">
        <w:rPr>
          <w:rFonts w:eastAsia="Calibri"/>
          <w:spacing w:val="-4"/>
          <w:sz w:val="28"/>
          <w:szCs w:val="28"/>
          <w:lang w:eastAsia="en-US"/>
        </w:rPr>
        <w:t>составляет 0,95 и более.</w:t>
      </w:r>
    </w:p>
    <w:p w:rsidR="00D12DF6" w:rsidRPr="007746C7" w:rsidRDefault="00D12DF6" w:rsidP="00D12DF6">
      <w:pPr>
        <w:widowControl w:val="0"/>
        <w:shd w:val="clear" w:color="auto" w:fill="FFFFFF"/>
        <w:autoSpaceDE w:val="0"/>
        <w:autoSpaceDN w:val="0"/>
        <w:adjustRightInd w:val="0"/>
        <w:ind w:left="-57" w:right="-57" w:firstLine="709"/>
        <w:jc w:val="both"/>
        <w:rPr>
          <w:rFonts w:eastAsia="Calibri"/>
          <w:spacing w:val="-4"/>
          <w:sz w:val="28"/>
          <w:szCs w:val="28"/>
          <w:lang w:eastAsia="en-US"/>
        </w:rPr>
      </w:pPr>
    </w:p>
    <w:p w:rsidR="00D12DF6" w:rsidRPr="007746C7" w:rsidRDefault="00D12DF6" w:rsidP="00D12DF6">
      <w:pPr>
        <w:widowControl w:val="0"/>
        <w:shd w:val="clear" w:color="auto" w:fill="FFFFFF"/>
        <w:autoSpaceDE w:val="0"/>
        <w:autoSpaceDN w:val="0"/>
        <w:adjustRightInd w:val="0"/>
        <w:ind w:left="-57" w:right="-57" w:firstLine="709"/>
        <w:jc w:val="both"/>
        <w:rPr>
          <w:rFonts w:eastAsia="Calibri"/>
          <w:spacing w:val="-4"/>
          <w:sz w:val="28"/>
          <w:szCs w:val="28"/>
          <w:lang w:eastAsia="en-US"/>
        </w:rPr>
      </w:pPr>
    </w:p>
    <w:p w:rsidR="00D12DF6" w:rsidRPr="007746C7" w:rsidRDefault="00D12DF6" w:rsidP="00D12DF6">
      <w:pPr>
        <w:widowControl w:val="0"/>
        <w:shd w:val="clear" w:color="auto" w:fill="FFFFFF"/>
        <w:autoSpaceDE w:val="0"/>
        <w:autoSpaceDN w:val="0"/>
        <w:adjustRightInd w:val="0"/>
        <w:ind w:left="-57" w:right="-57" w:firstLine="709"/>
        <w:jc w:val="both"/>
        <w:rPr>
          <w:rFonts w:eastAsia="Calibri"/>
          <w:color w:val="C0504D" w:themeColor="accent2"/>
          <w:spacing w:val="-4"/>
          <w:sz w:val="28"/>
          <w:szCs w:val="28"/>
          <w:lang w:eastAsia="en-US"/>
        </w:rPr>
      </w:pPr>
    </w:p>
    <w:p w:rsidR="00D12DF6" w:rsidRPr="007746C7" w:rsidRDefault="00D12DF6" w:rsidP="00D12DF6">
      <w:pPr>
        <w:widowControl w:val="0"/>
        <w:shd w:val="clear" w:color="auto" w:fill="FFFFFF"/>
        <w:autoSpaceDE w:val="0"/>
        <w:autoSpaceDN w:val="0"/>
        <w:adjustRightInd w:val="0"/>
        <w:ind w:left="-57" w:right="-57" w:firstLine="709"/>
        <w:jc w:val="both"/>
        <w:rPr>
          <w:rFonts w:eastAsia="Calibri"/>
          <w:spacing w:val="-4"/>
          <w:sz w:val="28"/>
          <w:szCs w:val="28"/>
          <w:lang w:eastAsia="en-US"/>
        </w:rPr>
      </w:pPr>
    </w:p>
    <w:p w:rsidR="00D12DF6" w:rsidRPr="007746C7" w:rsidRDefault="00D12DF6" w:rsidP="00D12DF6">
      <w:pPr>
        <w:widowControl w:val="0"/>
        <w:shd w:val="clear" w:color="auto" w:fill="FFFFFF"/>
        <w:autoSpaceDE w:val="0"/>
        <w:autoSpaceDN w:val="0"/>
        <w:adjustRightInd w:val="0"/>
        <w:ind w:left="-57" w:right="-57" w:firstLine="709"/>
        <w:jc w:val="both"/>
        <w:rPr>
          <w:rFonts w:eastAsia="Calibri"/>
          <w:spacing w:val="-4"/>
          <w:sz w:val="28"/>
          <w:szCs w:val="28"/>
          <w:lang w:eastAsia="en-US"/>
        </w:rPr>
      </w:pPr>
    </w:p>
    <w:p w:rsidR="00D12DF6" w:rsidRPr="007746C7" w:rsidRDefault="00D12DF6" w:rsidP="00D12DF6">
      <w:pPr>
        <w:widowControl w:val="0"/>
        <w:shd w:val="clear" w:color="auto" w:fill="FFFFFF"/>
        <w:autoSpaceDE w:val="0"/>
        <w:autoSpaceDN w:val="0"/>
        <w:adjustRightInd w:val="0"/>
        <w:ind w:left="-57" w:right="-57" w:firstLine="709"/>
        <w:jc w:val="both"/>
        <w:rPr>
          <w:rFonts w:eastAsia="Calibri"/>
          <w:spacing w:val="-4"/>
          <w:sz w:val="28"/>
          <w:szCs w:val="28"/>
          <w:lang w:eastAsia="en-US"/>
        </w:rPr>
      </w:pPr>
    </w:p>
    <w:p w:rsidR="00D12DF6" w:rsidRPr="007746C7" w:rsidRDefault="00D12DF6" w:rsidP="00D12DF6">
      <w:pPr>
        <w:autoSpaceDE w:val="0"/>
        <w:autoSpaceDN w:val="0"/>
        <w:adjustRightInd w:val="0"/>
        <w:rPr>
          <w:kern w:val="2"/>
          <w:sz w:val="28"/>
          <w:szCs w:val="28"/>
        </w:rPr>
      </w:pPr>
      <w:r w:rsidRPr="007746C7">
        <w:rPr>
          <w:kern w:val="2"/>
          <w:sz w:val="28"/>
          <w:szCs w:val="28"/>
        </w:rPr>
        <w:t>Начальник отдела культуры, спорта</w:t>
      </w:r>
    </w:p>
    <w:p w:rsidR="00D12DF6" w:rsidRPr="007746C7" w:rsidRDefault="00D12DF6" w:rsidP="00D12DF6">
      <w:pPr>
        <w:autoSpaceDE w:val="0"/>
        <w:autoSpaceDN w:val="0"/>
        <w:adjustRightInd w:val="0"/>
        <w:rPr>
          <w:kern w:val="2"/>
          <w:sz w:val="28"/>
          <w:szCs w:val="28"/>
        </w:rPr>
      </w:pPr>
      <w:r w:rsidRPr="007746C7">
        <w:rPr>
          <w:kern w:val="2"/>
          <w:sz w:val="28"/>
          <w:szCs w:val="28"/>
        </w:rPr>
        <w:t xml:space="preserve">и молодежной политики Администрации </w:t>
      </w:r>
    </w:p>
    <w:p w:rsidR="00D12DF6" w:rsidRPr="00C865DA" w:rsidRDefault="00D12DF6" w:rsidP="00D12DF6">
      <w:pPr>
        <w:suppressAutoHyphens w:val="0"/>
        <w:spacing w:after="200" w:line="276" w:lineRule="auto"/>
        <w:rPr>
          <w:sz w:val="18"/>
          <w:szCs w:val="18"/>
        </w:rPr>
      </w:pPr>
      <w:r w:rsidRPr="007746C7">
        <w:rPr>
          <w:kern w:val="2"/>
          <w:sz w:val="28"/>
          <w:szCs w:val="28"/>
        </w:rPr>
        <w:t xml:space="preserve">Усть-Донецкого района                                      </w:t>
      </w:r>
      <w:r w:rsidR="00C27CB8" w:rsidRPr="007746C7">
        <w:rPr>
          <w:kern w:val="2"/>
          <w:sz w:val="28"/>
          <w:szCs w:val="28"/>
        </w:rPr>
        <w:t xml:space="preserve">                      </w:t>
      </w:r>
      <w:r w:rsidRPr="007746C7">
        <w:rPr>
          <w:kern w:val="2"/>
          <w:sz w:val="28"/>
          <w:szCs w:val="28"/>
        </w:rPr>
        <w:t xml:space="preserve"> </w:t>
      </w:r>
      <w:r w:rsidR="00B6384E">
        <w:rPr>
          <w:kern w:val="2"/>
          <w:sz w:val="28"/>
          <w:szCs w:val="28"/>
        </w:rPr>
        <w:t xml:space="preserve">    </w:t>
      </w:r>
      <w:r w:rsidR="00375610">
        <w:rPr>
          <w:kern w:val="2"/>
          <w:sz w:val="28"/>
          <w:szCs w:val="28"/>
        </w:rPr>
        <w:t xml:space="preserve"> </w:t>
      </w:r>
      <w:r w:rsidRPr="007746C7">
        <w:rPr>
          <w:kern w:val="2"/>
          <w:sz w:val="28"/>
          <w:szCs w:val="28"/>
        </w:rPr>
        <w:t>И.А. Щебуняев</w:t>
      </w:r>
      <w:r w:rsidRPr="000C5EEC">
        <w:rPr>
          <w:kern w:val="2"/>
          <w:sz w:val="28"/>
          <w:szCs w:val="28"/>
        </w:rPr>
        <w:t xml:space="preserve">        </w:t>
      </w:r>
      <w:r>
        <w:rPr>
          <w:kern w:val="2"/>
          <w:sz w:val="28"/>
          <w:szCs w:val="28"/>
        </w:rPr>
        <w:t xml:space="preserve"> </w:t>
      </w:r>
      <w:r w:rsidRPr="000C5EEC">
        <w:rPr>
          <w:kern w:val="2"/>
          <w:sz w:val="28"/>
          <w:szCs w:val="28"/>
        </w:rPr>
        <w:t xml:space="preserve">                        </w:t>
      </w:r>
    </w:p>
    <w:sectPr w:rsidR="00D12DF6" w:rsidRPr="00C865DA" w:rsidSect="00F14825">
      <w:headerReference w:type="default" r:id="rId17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7F00" w:rsidRDefault="00FA7F00" w:rsidP="00FF75B7">
      <w:r>
        <w:separator/>
      </w:r>
    </w:p>
  </w:endnote>
  <w:endnote w:type="continuationSeparator" w:id="1">
    <w:p w:rsidR="00FA7F00" w:rsidRDefault="00FA7F00" w:rsidP="00FF75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67D" w:rsidRDefault="00F4567D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67D" w:rsidRDefault="00F4567D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67D" w:rsidRDefault="00F4567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7F00" w:rsidRDefault="00FA7F00" w:rsidP="00FF75B7">
      <w:r>
        <w:separator/>
      </w:r>
    </w:p>
  </w:footnote>
  <w:footnote w:type="continuationSeparator" w:id="1">
    <w:p w:rsidR="00FA7F00" w:rsidRDefault="00FA7F00" w:rsidP="00FF75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67D" w:rsidRDefault="00F4567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8705551"/>
      <w:docPartObj>
        <w:docPartGallery w:val="Page Numbers (Top of Page)"/>
        <w:docPartUnique/>
      </w:docPartObj>
    </w:sdtPr>
    <w:sdtContent>
      <w:p w:rsidR="00BA7791" w:rsidRDefault="003F6CBF">
        <w:pPr>
          <w:pStyle w:val="a5"/>
          <w:jc w:val="center"/>
        </w:pPr>
        <w:fldSimple w:instr=" PAGE   \* MERGEFORMAT ">
          <w:r w:rsidR="003B05F7">
            <w:rPr>
              <w:noProof/>
            </w:rPr>
            <w:t>5</w:t>
          </w:r>
        </w:fldSimple>
      </w:p>
    </w:sdtContent>
  </w:sdt>
  <w:p w:rsidR="00F4567D" w:rsidRDefault="00F4567D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67D" w:rsidRDefault="00F4567D">
    <w:pPr>
      <w:pStyle w:val="a5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791" w:rsidRDefault="003F6CBF">
    <w:pPr>
      <w:pStyle w:val="a5"/>
      <w:jc w:val="center"/>
    </w:pPr>
    <w:fldSimple w:instr=" PAGE   \* MERGEFORMAT ">
      <w:r w:rsidR="003B05F7">
        <w:rPr>
          <w:noProof/>
        </w:rPr>
        <w:t>18</w:t>
      </w:r>
    </w:fldSimple>
  </w:p>
  <w:p w:rsidR="00F4567D" w:rsidRDefault="00F4567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860F0"/>
    <w:multiLevelType w:val="hybridMultilevel"/>
    <w:tmpl w:val="3446CD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054168"/>
    <w:multiLevelType w:val="multilevel"/>
    <w:tmpl w:val="21F8B2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908" w:hanging="120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2256" w:hanging="120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2604" w:hanging="120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2952" w:hanging="120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3300" w:hanging="120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  <w:sz w:val="24"/>
      </w:rPr>
    </w:lvl>
  </w:abstractNum>
  <w:abstractNum w:abstractNumId="2">
    <w:nsid w:val="0C292FC5"/>
    <w:multiLevelType w:val="hybridMultilevel"/>
    <w:tmpl w:val="F4E0C576"/>
    <w:lvl w:ilvl="0" w:tplc="FC62D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F55EAA"/>
    <w:multiLevelType w:val="hybridMultilevel"/>
    <w:tmpl w:val="C096DEF4"/>
    <w:lvl w:ilvl="0" w:tplc="B6FEE196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5DC01BD"/>
    <w:multiLevelType w:val="hybridMultilevel"/>
    <w:tmpl w:val="9634C5CE"/>
    <w:lvl w:ilvl="0" w:tplc="732496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3C90A64"/>
    <w:multiLevelType w:val="hybridMultilevel"/>
    <w:tmpl w:val="AAA2A310"/>
    <w:lvl w:ilvl="0" w:tplc="000E7F64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69D56AD5"/>
    <w:multiLevelType w:val="hybridMultilevel"/>
    <w:tmpl w:val="A70C22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77B00AE"/>
    <w:multiLevelType w:val="hybridMultilevel"/>
    <w:tmpl w:val="CDD039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F292405"/>
    <w:multiLevelType w:val="hybridMultilevel"/>
    <w:tmpl w:val="09426CE2"/>
    <w:lvl w:ilvl="0" w:tplc="F198F7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3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0F4618"/>
    <w:rsid w:val="00032F93"/>
    <w:rsid w:val="00056AEC"/>
    <w:rsid w:val="00062B1F"/>
    <w:rsid w:val="00092EA7"/>
    <w:rsid w:val="000A5E4A"/>
    <w:rsid w:val="000C65D6"/>
    <w:rsid w:val="000D052B"/>
    <w:rsid w:val="000F4618"/>
    <w:rsid w:val="00113B15"/>
    <w:rsid w:val="001A5030"/>
    <w:rsid w:val="001F5FD4"/>
    <w:rsid w:val="00201979"/>
    <w:rsid w:val="00216DD1"/>
    <w:rsid w:val="00265056"/>
    <w:rsid w:val="00271C42"/>
    <w:rsid w:val="002B0D68"/>
    <w:rsid w:val="002B2FBF"/>
    <w:rsid w:val="002C2A75"/>
    <w:rsid w:val="002C6D57"/>
    <w:rsid w:val="002F2B3C"/>
    <w:rsid w:val="00300F68"/>
    <w:rsid w:val="00333D98"/>
    <w:rsid w:val="00337FF1"/>
    <w:rsid w:val="0035194D"/>
    <w:rsid w:val="00353A49"/>
    <w:rsid w:val="00361EA7"/>
    <w:rsid w:val="00375610"/>
    <w:rsid w:val="003B05F7"/>
    <w:rsid w:val="003E56D1"/>
    <w:rsid w:val="003F0D98"/>
    <w:rsid w:val="003F0EE8"/>
    <w:rsid w:val="003F4343"/>
    <w:rsid w:val="003F6CBF"/>
    <w:rsid w:val="004169E2"/>
    <w:rsid w:val="00417E10"/>
    <w:rsid w:val="00450218"/>
    <w:rsid w:val="004525EE"/>
    <w:rsid w:val="00461DA3"/>
    <w:rsid w:val="00462CD7"/>
    <w:rsid w:val="00486345"/>
    <w:rsid w:val="00487862"/>
    <w:rsid w:val="0049153A"/>
    <w:rsid w:val="004F6E77"/>
    <w:rsid w:val="005045E5"/>
    <w:rsid w:val="005124C1"/>
    <w:rsid w:val="00550073"/>
    <w:rsid w:val="00552A0D"/>
    <w:rsid w:val="005B2A9A"/>
    <w:rsid w:val="005D40EA"/>
    <w:rsid w:val="005E325C"/>
    <w:rsid w:val="00611794"/>
    <w:rsid w:val="00637E1D"/>
    <w:rsid w:val="00646164"/>
    <w:rsid w:val="00657457"/>
    <w:rsid w:val="006D2598"/>
    <w:rsid w:val="006E10A3"/>
    <w:rsid w:val="00705EE2"/>
    <w:rsid w:val="00725A20"/>
    <w:rsid w:val="00774468"/>
    <w:rsid w:val="007746C7"/>
    <w:rsid w:val="00776070"/>
    <w:rsid w:val="00795044"/>
    <w:rsid w:val="007A265E"/>
    <w:rsid w:val="007B1D55"/>
    <w:rsid w:val="007B4916"/>
    <w:rsid w:val="007C45DD"/>
    <w:rsid w:val="007C5611"/>
    <w:rsid w:val="00805608"/>
    <w:rsid w:val="008445D8"/>
    <w:rsid w:val="008578C6"/>
    <w:rsid w:val="00864CC3"/>
    <w:rsid w:val="00894A95"/>
    <w:rsid w:val="008C2357"/>
    <w:rsid w:val="008D0B60"/>
    <w:rsid w:val="00902860"/>
    <w:rsid w:val="00931148"/>
    <w:rsid w:val="009703E6"/>
    <w:rsid w:val="00974A8E"/>
    <w:rsid w:val="009E2AE7"/>
    <w:rsid w:val="00A01C07"/>
    <w:rsid w:val="00A112F6"/>
    <w:rsid w:val="00A1771F"/>
    <w:rsid w:val="00A45F2F"/>
    <w:rsid w:val="00A857A0"/>
    <w:rsid w:val="00AA1306"/>
    <w:rsid w:val="00AD0D24"/>
    <w:rsid w:val="00AE7551"/>
    <w:rsid w:val="00B26EE7"/>
    <w:rsid w:val="00B538A2"/>
    <w:rsid w:val="00B6384E"/>
    <w:rsid w:val="00B6458C"/>
    <w:rsid w:val="00B67BA6"/>
    <w:rsid w:val="00BA2E8D"/>
    <w:rsid w:val="00BA7791"/>
    <w:rsid w:val="00BB0D1D"/>
    <w:rsid w:val="00BC47C6"/>
    <w:rsid w:val="00BE5644"/>
    <w:rsid w:val="00C10B54"/>
    <w:rsid w:val="00C12551"/>
    <w:rsid w:val="00C141FD"/>
    <w:rsid w:val="00C17384"/>
    <w:rsid w:val="00C20B53"/>
    <w:rsid w:val="00C27CB8"/>
    <w:rsid w:val="00C333AD"/>
    <w:rsid w:val="00C371F7"/>
    <w:rsid w:val="00C37890"/>
    <w:rsid w:val="00C608FB"/>
    <w:rsid w:val="00C615A9"/>
    <w:rsid w:val="00C623F2"/>
    <w:rsid w:val="00C865DA"/>
    <w:rsid w:val="00C94814"/>
    <w:rsid w:val="00D00D8A"/>
    <w:rsid w:val="00D07747"/>
    <w:rsid w:val="00D12DF6"/>
    <w:rsid w:val="00D32034"/>
    <w:rsid w:val="00D609FC"/>
    <w:rsid w:val="00D80A8C"/>
    <w:rsid w:val="00DB2E08"/>
    <w:rsid w:val="00DD4B3D"/>
    <w:rsid w:val="00DF50C6"/>
    <w:rsid w:val="00E36B61"/>
    <w:rsid w:val="00E642D8"/>
    <w:rsid w:val="00E81739"/>
    <w:rsid w:val="00E8477D"/>
    <w:rsid w:val="00E943F3"/>
    <w:rsid w:val="00EA585B"/>
    <w:rsid w:val="00ED0771"/>
    <w:rsid w:val="00ED46E5"/>
    <w:rsid w:val="00EF3DA7"/>
    <w:rsid w:val="00F14825"/>
    <w:rsid w:val="00F30059"/>
    <w:rsid w:val="00F4567D"/>
    <w:rsid w:val="00F6620C"/>
    <w:rsid w:val="00F733F2"/>
    <w:rsid w:val="00F93DBB"/>
    <w:rsid w:val="00F96183"/>
    <w:rsid w:val="00FA7F00"/>
    <w:rsid w:val="00FF7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6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417E10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F461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0F4618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0F4618"/>
    <w:pPr>
      <w:tabs>
        <w:tab w:val="center" w:pos="4153"/>
        <w:tab w:val="right" w:pos="8306"/>
      </w:tabs>
      <w:suppressAutoHyphens w:val="0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0F46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0F461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8"/>
    <w:locked/>
    <w:rsid w:val="00C615A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Body Text Indent"/>
    <w:aliases w:val="Основной текст 1"/>
    <w:basedOn w:val="a"/>
    <w:link w:val="a7"/>
    <w:unhideWhenUsed/>
    <w:rsid w:val="00C615A9"/>
    <w:pPr>
      <w:suppressAutoHyphens w:val="0"/>
      <w:ind w:firstLine="709"/>
      <w:jc w:val="both"/>
    </w:pPr>
    <w:rPr>
      <w:sz w:val="28"/>
      <w:szCs w:val="20"/>
    </w:rPr>
  </w:style>
  <w:style w:type="character" w:customStyle="1" w:styleId="11">
    <w:name w:val="Основной текст с отступом Знак1"/>
    <w:basedOn w:val="a0"/>
    <w:uiPriority w:val="99"/>
    <w:semiHidden/>
    <w:rsid w:val="00C615A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C615A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17E10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table" w:styleId="a9">
    <w:name w:val="Table Grid"/>
    <w:basedOn w:val="a1"/>
    <w:rsid w:val="00461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unhideWhenUsed/>
    <w:rsid w:val="00FF75B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75B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D12D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rsid w:val="00D12DF6"/>
    <w:pPr>
      <w:suppressAutoHyphens w:val="0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D12DF6"/>
    <w:rPr>
      <w:rFonts w:ascii="Tahoma" w:eastAsia="Times New Roman" w:hAnsi="Tahoma" w:cs="Times New Roman"/>
      <w:sz w:val="16"/>
      <w:szCs w:val="16"/>
    </w:rPr>
  </w:style>
  <w:style w:type="paragraph" w:styleId="2">
    <w:name w:val="Body Text Indent 2"/>
    <w:basedOn w:val="a"/>
    <w:link w:val="20"/>
    <w:rsid w:val="00D12DF6"/>
    <w:pPr>
      <w:suppressAutoHyphens w:val="0"/>
      <w:ind w:firstLine="709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D12DF6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rsid w:val="00D12D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12D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e">
    <w:name w:val="Hyperlink"/>
    <w:rsid w:val="00D12DF6"/>
    <w:rPr>
      <w:color w:val="0000FF"/>
      <w:u w:val="single"/>
    </w:rPr>
  </w:style>
  <w:style w:type="character" w:styleId="af">
    <w:name w:val="FollowedHyperlink"/>
    <w:semiHidden/>
    <w:rsid w:val="00D12DF6"/>
    <w:rPr>
      <w:rFonts w:cs="Times New Roman"/>
      <w:color w:val="800080"/>
      <w:u w:val="single"/>
    </w:rPr>
  </w:style>
  <w:style w:type="paragraph" w:customStyle="1" w:styleId="14">
    <w:name w:val="Обычный + 14 пт"/>
    <w:aliases w:val="уплотненный на  0,2 пт"/>
    <w:basedOn w:val="a"/>
    <w:rsid w:val="00D12DF6"/>
    <w:pPr>
      <w:suppressAutoHyphens w:val="0"/>
      <w:ind w:left="3600" w:firstLine="720"/>
    </w:pPr>
    <w:rPr>
      <w:spacing w:val="-4"/>
      <w:sz w:val="28"/>
      <w:szCs w:val="28"/>
      <w:lang w:eastAsia="ru-RU"/>
    </w:rPr>
  </w:style>
  <w:style w:type="paragraph" w:customStyle="1" w:styleId="ConsPlusCell">
    <w:name w:val="ConsPlusCell"/>
    <w:uiPriority w:val="99"/>
    <w:qFormat/>
    <w:rsid w:val="00D12DF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af0">
    <w:name w:val="Нормальный (таблица)"/>
    <w:basedOn w:val="a"/>
    <w:next w:val="a"/>
    <w:uiPriority w:val="99"/>
    <w:rsid w:val="00D12DF6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styleId="af1">
    <w:name w:val="List Paragraph"/>
    <w:basedOn w:val="a"/>
    <w:uiPriority w:val="34"/>
    <w:qFormat/>
    <w:rsid w:val="00D12DF6"/>
    <w:pPr>
      <w:suppressAutoHyphens w:val="0"/>
      <w:ind w:left="708"/>
    </w:pPr>
    <w:rPr>
      <w:lang w:eastAsia="ru-RU"/>
    </w:rPr>
  </w:style>
  <w:style w:type="paragraph" w:styleId="af2">
    <w:name w:val="Body Text"/>
    <w:basedOn w:val="a"/>
    <w:link w:val="af3"/>
    <w:rsid w:val="00D12DF6"/>
    <w:pPr>
      <w:suppressAutoHyphens w:val="0"/>
      <w:spacing w:after="120"/>
    </w:pPr>
  </w:style>
  <w:style w:type="character" w:customStyle="1" w:styleId="af3">
    <w:name w:val="Основной текст Знак"/>
    <w:basedOn w:val="a0"/>
    <w:link w:val="af2"/>
    <w:rsid w:val="00D12DF6"/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Title"/>
    <w:basedOn w:val="a"/>
    <w:link w:val="af5"/>
    <w:uiPriority w:val="99"/>
    <w:qFormat/>
    <w:rsid w:val="00D12DF6"/>
    <w:pPr>
      <w:suppressAutoHyphens w:val="0"/>
      <w:jc w:val="center"/>
    </w:pPr>
    <w:rPr>
      <w:sz w:val="28"/>
      <w:szCs w:val="20"/>
    </w:rPr>
  </w:style>
  <w:style w:type="character" w:customStyle="1" w:styleId="af5">
    <w:name w:val="Название Знак"/>
    <w:basedOn w:val="a0"/>
    <w:link w:val="af4"/>
    <w:uiPriority w:val="99"/>
    <w:rsid w:val="00D12DF6"/>
    <w:rPr>
      <w:rFonts w:ascii="Times New Roman" w:eastAsia="Times New Roman" w:hAnsi="Times New Roman" w:cs="Times New Roman"/>
      <w:sz w:val="28"/>
      <w:szCs w:val="20"/>
    </w:rPr>
  </w:style>
  <w:style w:type="paragraph" w:styleId="af6">
    <w:name w:val="Normal (Web)"/>
    <w:basedOn w:val="a"/>
    <w:unhideWhenUsed/>
    <w:rsid w:val="00D12DF6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7">
    <w:name w:val="Strong"/>
    <w:qFormat/>
    <w:rsid w:val="00D12DF6"/>
    <w:rPr>
      <w:b/>
      <w:bCs/>
    </w:rPr>
  </w:style>
  <w:style w:type="character" w:customStyle="1" w:styleId="af8">
    <w:name w:val="Цветовое выделение"/>
    <w:rsid w:val="00D12DF6"/>
    <w:rPr>
      <w:b/>
      <w:bCs/>
      <w:color w:val="26282F"/>
      <w:sz w:val="26"/>
      <w:szCs w:val="26"/>
    </w:rPr>
  </w:style>
  <w:style w:type="character" w:customStyle="1" w:styleId="21">
    <w:name w:val="Основной текст (2)_"/>
    <w:link w:val="22"/>
    <w:rsid w:val="00D12DF6"/>
    <w:rPr>
      <w:i/>
      <w:iCs/>
      <w:spacing w:val="2"/>
      <w:sz w:val="21"/>
      <w:szCs w:val="21"/>
      <w:shd w:val="clear" w:color="auto" w:fill="FFFFFF"/>
    </w:rPr>
  </w:style>
  <w:style w:type="character" w:customStyle="1" w:styleId="21pt">
    <w:name w:val="Основной текст (2) + Интервал 1 pt"/>
    <w:rsid w:val="00D12DF6"/>
    <w:rPr>
      <w:i/>
      <w:iCs/>
      <w:color w:val="000000"/>
      <w:spacing w:val="25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D12DF6"/>
    <w:pPr>
      <w:widowControl w:val="0"/>
      <w:shd w:val="clear" w:color="auto" w:fill="FFFFFF"/>
      <w:suppressAutoHyphens w:val="0"/>
      <w:spacing w:line="278" w:lineRule="exact"/>
      <w:jc w:val="both"/>
    </w:pPr>
    <w:rPr>
      <w:rFonts w:asciiTheme="minorHAnsi" w:eastAsiaTheme="minorHAnsi" w:hAnsiTheme="minorHAnsi" w:cstheme="minorBidi"/>
      <w:i/>
      <w:iCs/>
      <w:spacing w:val="2"/>
      <w:sz w:val="21"/>
      <w:szCs w:val="21"/>
      <w:lang w:eastAsia="en-US"/>
    </w:rPr>
  </w:style>
  <w:style w:type="character" w:customStyle="1" w:styleId="apple-converted-space">
    <w:name w:val="apple-converted-space"/>
    <w:rsid w:val="00D12DF6"/>
  </w:style>
  <w:style w:type="paragraph" w:customStyle="1" w:styleId="Default">
    <w:name w:val="Default"/>
    <w:rsid w:val="00C623F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image" Target="media/image3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wmf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22FA8-65CA-4105-B1D6-2E8C477FB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17</Pages>
  <Words>3808</Words>
  <Characters>21709</Characters>
  <Application>Microsoft Office Word</Application>
  <DocSecurity>0</DocSecurity>
  <Lines>180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67</cp:revision>
  <cp:lastPrinted>2023-03-10T09:23:00Z</cp:lastPrinted>
  <dcterms:created xsi:type="dcterms:W3CDTF">2020-10-15T09:35:00Z</dcterms:created>
  <dcterms:modified xsi:type="dcterms:W3CDTF">2023-03-10T13:15:00Z</dcterms:modified>
</cp:coreProperties>
</file>