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81" w:rsidRDefault="00197281" w:rsidP="001C1698">
      <w:pPr>
        <w:pStyle w:val="2"/>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Сводный годовой доклад</w:t>
      </w: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о ходе реализации и об оценке эффективности</w:t>
      </w:r>
    </w:p>
    <w:p w:rsidR="00197281" w:rsidRPr="003C3CB2" w:rsidRDefault="006D4BAC" w:rsidP="00197281">
      <w:pPr>
        <w:widowControl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муниципаль</w:t>
      </w:r>
      <w:r w:rsidR="00197281" w:rsidRPr="003C3CB2">
        <w:rPr>
          <w:rFonts w:ascii="Times New Roman" w:hAnsi="Times New Roman" w:cs="Times New Roman"/>
          <w:b/>
          <w:sz w:val="44"/>
          <w:szCs w:val="44"/>
        </w:rPr>
        <w:t xml:space="preserve">ных программ </w:t>
      </w:r>
      <w:r>
        <w:rPr>
          <w:rFonts w:ascii="Times New Roman" w:hAnsi="Times New Roman" w:cs="Times New Roman"/>
          <w:b/>
          <w:sz w:val="44"/>
          <w:szCs w:val="44"/>
        </w:rPr>
        <w:t>Усть-Донецкого района</w:t>
      </w:r>
      <w:r w:rsidR="00197281" w:rsidRPr="003C3CB2">
        <w:rPr>
          <w:rFonts w:ascii="Times New Roman" w:hAnsi="Times New Roman" w:cs="Times New Roman"/>
          <w:b/>
          <w:sz w:val="44"/>
          <w:szCs w:val="44"/>
        </w:rPr>
        <w:t xml:space="preserve"> по итогам </w:t>
      </w:r>
      <w:r w:rsidR="00367D5F">
        <w:rPr>
          <w:rFonts w:ascii="Times New Roman" w:hAnsi="Times New Roman" w:cs="Times New Roman"/>
          <w:b/>
          <w:sz w:val="44"/>
          <w:szCs w:val="44"/>
        </w:rPr>
        <w:t>2019</w:t>
      </w:r>
      <w:r w:rsidR="00197281" w:rsidRPr="003C3CB2">
        <w:rPr>
          <w:rFonts w:ascii="Times New Roman" w:hAnsi="Times New Roman" w:cs="Times New Roman"/>
          <w:b/>
          <w:sz w:val="44"/>
          <w:szCs w:val="44"/>
        </w:rPr>
        <w:t xml:space="preserve"> года</w:t>
      </w: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995F9A" w:rsidRPr="003C3CB2" w:rsidRDefault="00995F9A">
      <w:pPr>
        <w:rPr>
          <w:rFonts w:ascii="Times New Roman" w:hAnsi="Times New Roman" w:cs="Times New Roman"/>
          <w:b/>
          <w:sz w:val="28"/>
          <w:szCs w:val="28"/>
        </w:rPr>
      </w:pPr>
    </w:p>
    <w:p w:rsidR="00995F9A" w:rsidRPr="003C3CB2" w:rsidRDefault="00995F9A" w:rsidP="00995F9A">
      <w:pPr>
        <w:spacing w:after="0" w:line="240" w:lineRule="auto"/>
        <w:rPr>
          <w:rFonts w:ascii="Times New Roman" w:hAnsi="Times New Roman" w:cs="Times New Roman"/>
          <w:b/>
          <w:sz w:val="28"/>
          <w:szCs w:val="28"/>
        </w:rPr>
      </w:pPr>
    </w:p>
    <w:p w:rsidR="0020777A" w:rsidRPr="003C3CB2" w:rsidRDefault="0020777A" w:rsidP="003B027F">
      <w:pPr>
        <w:widowControl w:val="0"/>
        <w:spacing w:after="0" w:line="240" w:lineRule="auto"/>
        <w:ind w:firstLine="709"/>
        <w:jc w:val="center"/>
        <w:rPr>
          <w:rFonts w:ascii="Times New Roman" w:hAnsi="Times New Roman" w:cs="Times New Roman"/>
          <w:b/>
          <w:sz w:val="28"/>
          <w:szCs w:val="28"/>
        </w:rPr>
        <w:sectPr w:rsidR="0020777A" w:rsidRPr="003C3CB2" w:rsidSect="00324084">
          <w:footerReference w:type="default" r:id="rId8"/>
          <w:pgSz w:w="11906" w:h="16838"/>
          <w:pgMar w:top="907" w:right="907" w:bottom="964" w:left="1134" w:header="709" w:footer="709" w:gutter="0"/>
          <w:cols w:space="708"/>
          <w:titlePg/>
          <w:docGrid w:linePitch="360"/>
        </w:sectPr>
      </w:pPr>
    </w:p>
    <w:p w:rsidR="00410482" w:rsidRPr="003C3CB2" w:rsidRDefault="002168B1" w:rsidP="006713EC">
      <w:pPr>
        <w:widowControl w:val="0"/>
        <w:spacing w:after="0" w:line="240" w:lineRule="auto"/>
        <w:ind w:firstLine="709"/>
        <w:jc w:val="center"/>
        <w:rPr>
          <w:rFonts w:ascii="Times New Roman" w:hAnsi="Times New Roman" w:cs="Times New Roman"/>
          <w:b/>
          <w:sz w:val="28"/>
          <w:szCs w:val="28"/>
        </w:rPr>
      </w:pPr>
      <w:r w:rsidRPr="003C3CB2">
        <w:rPr>
          <w:rFonts w:ascii="Times New Roman" w:hAnsi="Times New Roman" w:cs="Times New Roman"/>
          <w:b/>
          <w:sz w:val="28"/>
          <w:szCs w:val="28"/>
        </w:rPr>
        <w:lastRenderedPageBreak/>
        <w:t>СОДЕРЖАНИЕ</w:t>
      </w: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gridCol w:w="946"/>
      </w:tblGrid>
      <w:tr w:rsidR="004B27ED" w:rsidRPr="003C3CB2" w:rsidTr="001823A6">
        <w:tc>
          <w:tcPr>
            <w:tcW w:w="8993" w:type="dxa"/>
          </w:tcPr>
          <w:p w:rsidR="004B27ED" w:rsidRPr="009F6C4D" w:rsidRDefault="00AF5C63" w:rsidP="006D4BAC">
            <w:pPr>
              <w:pStyle w:val="a3"/>
              <w:widowControl w:val="0"/>
              <w:tabs>
                <w:tab w:val="left" w:pos="284"/>
              </w:tabs>
              <w:ind w:left="284"/>
              <w:jc w:val="both"/>
              <w:rPr>
                <w:rFonts w:ascii="Times New Roman" w:hAnsi="Times New Roman"/>
                <w:b/>
                <w:sz w:val="28"/>
                <w:szCs w:val="28"/>
              </w:rPr>
            </w:pPr>
            <w:r w:rsidRPr="009F6C4D">
              <w:rPr>
                <w:rFonts w:ascii="Times New Roman" w:hAnsi="Times New Roman"/>
                <w:b/>
                <w:sz w:val="28"/>
                <w:szCs w:val="28"/>
              </w:rPr>
              <w:t>С</w:t>
            </w:r>
            <w:r w:rsidR="004B27ED" w:rsidRPr="009F6C4D">
              <w:rPr>
                <w:rFonts w:ascii="Times New Roman" w:hAnsi="Times New Roman"/>
                <w:b/>
                <w:sz w:val="28"/>
                <w:szCs w:val="28"/>
              </w:rPr>
              <w:t xml:space="preserve">ведения о реализации </w:t>
            </w:r>
            <w:r w:rsidR="009F6C4D" w:rsidRPr="009F6C4D">
              <w:rPr>
                <w:rFonts w:ascii="Times New Roman" w:hAnsi="Times New Roman"/>
                <w:b/>
                <w:sz w:val="28"/>
                <w:szCs w:val="28"/>
              </w:rPr>
              <w:t xml:space="preserve">и об оценке эффективности </w:t>
            </w:r>
            <w:r w:rsidR="006D4BAC">
              <w:rPr>
                <w:rFonts w:ascii="Times New Roman" w:hAnsi="Times New Roman"/>
                <w:b/>
                <w:sz w:val="28"/>
                <w:szCs w:val="28"/>
              </w:rPr>
              <w:t>муниципаль</w:t>
            </w:r>
            <w:r w:rsidR="004B27ED" w:rsidRPr="009F6C4D">
              <w:rPr>
                <w:rFonts w:ascii="Times New Roman" w:hAnsi="Times New Roman"/>
                <w:b/>
                <w:sz w:val="28"/>
                <w:szCs w:val="28"/>
              </w:rPr>
              <w:t xml:space="preserve">ных программ </w:t>
            </w:r>
            <w:r w:rsidR="006D4BAC">
              <w:rPr>
                <w:rFonts w:ascii="Times New Roman" w:hAnsi="Times New Roman"/>
                <w:b/>
                <w:sz w:val="28"/>
                <w:szCs w:val="28"/>
              </w:rPr>
              <w:t>Усть-Донецкого района</w:t>
            </w:r>
            <w:r w:rsidR="004B27ED" w:rsidRPr="009F6C4D">
              <w:rPr>
                <w:rFonts w:ascii="Times New Roman" w:hAnsi="Times New Roman"/>
                <w:b/>
                <w:sz w:val="28"/>
                <w:szCs w:val="28"/>
              </w:rPr>
              <w:t xml:space="preserve"> </w:t>
            </w:r>
            <w:r w:rsidR="009F6C4D" w:rsidRPr="009F6C4D">
              <w:rPr>
                <w:rFonts w:ascii="Times New Roman" w:hAnsi="Times New Roman"/>
                <w:b/>
                <w:sz w:val="28"/>
                <w:szCs w:val="28"/>
              </w:rPr>
              <w:t>по итогам</w:t>
            </w:r>
            <w:r w:rsidR="004B27ED" w:rsidRPr="009F6C4D">
              <w:rPr>
                <w:rFonts w:ascii="Times New Roman" w:hAnsi="Times New Roman"/>
                <w:b/>
                <w:sz w:val="28"/>
                <w:szCs w:val="28"/>
              </w:rPr>
              <w:t xml:space="preserve"> </w:t>
            </w:r>
            <w:r w:rsidR="00367D5F">
              <w:rPr>
                <w:rFonts w:ascii="Times New Roman" w:hAnsi="Times New Roman"/>
                <w:b/>
                <w:sz w:val="28"/>
                <w:szCs w:val="28"/>
              </w:rPr>
              <w:t>2019</w:t>
            </w:r>
            <w:r w:rsidR="009F6C4D">
              <w:rPr>
                <w:rFonts w:ascii="Times New Roman" w:hAnsi="Times New Roman"/>
                <w:b/>
                <w:sz w:val="28"/>
                <w:szCs w:val="28"/>
              </w:rPr>
              <w:t> </w:t>
            </w:r>
            <w:r w:rsidR="004B27ED" w:rsidRPr="009F6C4D">
              <w:rPr>
                <w:rFonts w:ascii="Times New Roman" w:hAnsi="Times New Roman"/>
                <w:b/>
                <w:sz w:val="28"/>
                <w:szCs w:val="28"/>
              </w:rPr>
              <w:t>год</w:t>
            </w:r>
            <w:r w:rsidR="009F6C4D" w:rsidRPr="009F6C4D">
              <w:rPr>
                <w:rFonts w:ascii="Times New Roman" w:hAnsi="Times New Roman"/>
                <w:b/>
                <w:sz w:val="28"/>
                <w:szCs w:val="28"/>
              </w:rPr>
              <w:t>а</w:t>
            </w:r>
          </w:p>
        </w:tc>
        <w:tc>
          <w:tcPr>
            <w:tcW w:w="946" w:type="dxa"/>
          </w:tcPr>
          <w:p w:rsidR="004B27ED" w:rsidRPr="005D7B0C" w:rsidRDefault="00E27B3E" w:rsidP="006713EC">
            <w:pPr>
              <w:widowControl w:val="0"/>
              <w:jc w:val="center"/>
              <w:rPr>
                <w:rFonts w:ascii="Times New Roman" w:hAnsi="Times New Roman"/>
                <w:sz w:val="28"/>
                <w:szCs w:val="28"/>
                <w:highlight w:val="red"/>
              </w:rPr>
            </w:pPr>
            <w:r w:rsidRPr="005D7B0C">
              <w:rPr>
                <w:rFonts w:ascii="Times New Roman" w:hAnsi="Times New Roman"/>
                <w:sz w:val="28"/>
                <w:szCs w:val="28"/>
              </w:rPr>
              <w:t>4</w:t>
            </w:r>
          </w:p>
        </w:tc>
      </w:tr>
      <w:tr w:rsidR="004B27ED" w:rsidRPr="003C3CB2" w:rsidTr="001823A6">
        <w:tc>
          <w:tcPr>
            <w:tcW w:w="8993" w:type="dxa"/>
          </w:tcPr>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8D1959">
              <w:rPr>
                <w:rFonts w:ascii="Times New Roman" w:hAnsi="Times New Roman"/>
                <w:sz w:val="28"/>
                <w:szCs w:val="28"/>
              </w:rPr>
              <w:t xml:space="preserve"> энергетики»;</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транспортной системы»</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«Информационное общество»</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Pr>
                <w:rFonts w:ascii="Times New Roman" w:hAnsi="Times New Roman"/>
                <w:sz w:val="28"/>
                <w:szCs w:val="28"/>
              </w:rPr>
              <w:t>«Территориальное планирование и о</w:t>
            </w:r>
            <w:r w:rsidRPr="008D1959">
              <w:rPr>
                <w:rFonts w:ascii="Times New Roman" w:hAnsi="Times New Roman"/>
                <w:sz w:val="28"/>
                <w:szCs w:val="28"/>
              </w:rPr>
              <w:t>беспечение доступным и комфортным жильем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9C31D8">
              <w:rPr>
                <w:rFonts w:ascii="Times New Roman" w:hAnsi="Times New Roman"/>
                <w:sz w:val="28"/>
                <w:szCs w:val="28"/>
              </w:rPr>
              <w:t>«Обеспечение  качественными  жилищно-коммунальными  услугами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w:t>
            </w:r>
            <w:r>
              <w:rPr>
                <w:rFonts w:ascii="Times New Roman" w:hAnsi="Times New Roman"/>
                <w:sz w:val="28"/>
                <w:szCs w:val="28"/>
              </w:rPr>
              <w:t>Формирование современной городской среды на территории Усть-Донецкого района</w:t>
            </w:r>
            <w:r w:rsidRPr="009C31D8">
              <w:rPr>
                <w:rFonts w:ascii="Times New Roman" w:hAnsi="Times New Roman"/>
                <w:sz w:val="28"/>
                <w:szCs w:val="28"/>
              </w:rPr>
              <w:t>»</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«Социальная поддержка граждан»</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Pr>
                <w:rFonts w:ascii="Times New Roman" w:hAnsi="Times New Roman"/>
                <w:sz w:val="28"/>
                <w:szCs w:val="28"/>
              </w:rPr>
              <w:t>Доступная среда</w:t>
            </w:r>
            <w:r w:rsidRPr="003C3CB2">
              <w:rPr>
                <w:rFonts w:ascii="Times New Roman" w:hAnsi="Times New Roman"/>
                <w:sz w:val="28"/>
                <w:szCs w:val="28"/>
              </w:rPr>
              <w:t>»</w:t>
            </w:r>
            <w:r>
              <w:rPr>
                <w:rFonts w:ascii="Times New Roman" w:hAnsi="Times New Roman"/>
                <w:sz w:val="28"/>
                <w:szCs w:val="28"/>
              </w:rPr>
              <w:t>;</w:t>
            </w:r>
          </w:p>
          <w:p w:rsidR="004B27ED" w:rsidRPr="009F6C4D" w:rsidRDefault="00B3484F"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004B27ED"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004B27ED" w:rsidRPr="009F6C4D">
              <w:rPr>
                <w:rFonts w:ascii="Times New Roman" w:hAnsi="Times New Roman"/>
                <w:sz w:val="28"/>
                <w:szCs w:val="28"/>
              </w:rPr>
              <w:t xml:space="preserve"> «Развитие здравоохранения»</w:t>
            </w:r>
            <w:r w:rsidR="009C31D8">
              <w:rPr>
                <w:rFonts w:ascii="Times New Roman" w:hAnsi="Times New Roman"/>
                <w:sz w:val="28"/>
                <w:szCs w:val="28"/>
              </w:rPr>
              <w:t>;</w:t>
            </w:r>
          </w:p>
        </w:tc>
        <w:tc>
          <w:tcPr>
            <w:tcW w:w="946" w:type="dxa"/>
          </w:tcPr>
          <w:p w:rsidR="004B27ED" w:rsidRDefault="00717AFF" w:rsidP="006713EC">
            <w:pPr>
              <w:widowControl w:val="0"/>
              <w:jc w:val="center"/>
              <w:rPr>
                <w:rFonts w:ascii="Times New Roman" w:hAnsi="Times New Roman"/>
                <w:sz w:val="28"/>
                <w:szCs w:val="28"/>
              </w:rPr>
            </w:pPr>
            <w:r>
              <w:rPr>
                <w:rFonts w:ascii="Times New Roman" w:hAnsi="Times New Roman"/>
                <w:sz w:val="28"/>
                <w:szCs w:val="28"/>
              </w:rPr>
              <w:t>7</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 xml:space="preserve">11    </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14</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17</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B3355C">
              <w:rPr>
                <w:rFonts w:ascii="Times New Roman" w:hAnsi="Times New Roman"/>
                <w:sz w:val="28"/>
                <w:szCs w:val="28"/>
              </w:rPr>
              <w:t>2</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B3355C">
              <w:rPr>
                <w:rFonts w:ascii="Times New Roman" w:hAnsi="Times New Roman"/>
                <w:sz w:val="28"/>
                <w:szCs w:val="28"/>
              </w:rPr>
              <w:t>6</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29</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32</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B3355C">
              <w:rPr>
                <w:rFonts w:ascii="Times New Roman" w:hAnsi="Times New Roman"/>
                <w:sz w:val="28"/>
                <w:szCs w:val="28"/>
              </w:rPr>
              <w:t>5</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B3355C">
              <w:rPr>
                <w:rFonts w:ascii="Times New Roman" w:hAnsi="Times New Roman"/>
                <w:sz w:val="28"/>
                <w:szCs w:val="28"/>
              </w:rPr>
              <w:t>9</w:t>
            </w:r>
          </w:p>
          <w:p w:rsidR="00302FEC" w:rsidRDefault="00302FEC" w:rsidP="006713EC">
            <w:pPr>
              <w:widowControl w:val="0"/>
              <w:jc w:val="center"/>
              <w:rPr>
                <w:rFonts w:ascii="Times New Roman" w:hAnsi="Times New Roman"/>
                <w:sz w:val="28"/>
                <w:szCs w:val="28"/>
              </w:rPr>
            </w:pPr>
          </w:p>
          <w:p w:rsidR="00302FEC" w:rsidRDefault="00302FEC" w:rsidP="006713EC">
            <w:pPr>
              <w:widowControl w:val="0"/>
              <w:jc w:val="center"/>
              <w:rPr>
                <w:rFonts w:ascii="Times New Roman" w:hAnsi="Times New Roman"/>
                <w:sz w:val="28"/>
                <w:szCs w:val="28"/>
              </w:rPr>
            </w:pPr>
            <w:r>
              <w:rPr>
                <w:rFonts w:ascii="Times New Roman" w:hAnsi="Times New Roman"/>
                <w:sz w:val="28"/>
                <w:szCs w:val="28"/>
              </w:rPr>
              <w:t>4</w:t>
            </w:r>
            <w:r w:rsidR="00B3355C">
              <w:rPr>
                <w:rFonts w:ascii="Times New Roman" w:hAnsi="Times New Roman"/>
                <w:sz w:val="28"/>
                <w:szCs w:val="28"/>
              </w:rPr>
              <w:t>3</w:t>
            </w:r>
          </w:p>
          <w:p w:rsidR="004F28B5" w:rsidRDefault="004F28B5" w:rsidP="006713EC">
            <w:pPr>
              <w:widowControl w:val="0"/>
              <w:jc w:val="center"/>
              <w:rPr>
                <w:rFonts w:ascii="Times New Roman" w:hAnsi="Times New Roman"/>
                <w:sz w:val="28"/>
                <w:szCs w:val="28"/>
              </w:rPr>
            </w:pPr>
          </w:p>
          <w:p w:rsidR="004F28B5" w:rsidRPr="005D7B0C" w:rsidRDefault="004F28B5" w:rsidP="00B3355C">
            <w:pPr>
              <w:widowControl w:val="0"/>
              <w:jc w:val="center"/>
              <w:rPr>
                <w:rFonts w:ascii="Times New Roman" w:hAnsi="Times New Roman"/>
                <w:sz w:val="28"/>
                <w:szCs w:val="28"/>
              </w:rPr>
            </w:pPr>
            <w:r>
              <w:rPr>
                <w:rFonts w:ascii="Times New Roman" w:hAnsi="Times New Roman"/>
                <w:sz w:val="28"/>
                <w:szCs w:val="28"/>
              </w:rPr>
              <w:t>4</w:t>
            </w:r>
            <w:r w:rsidR="00B3355C">
              <w:rPr>
                <w:rFonts w:ascii="Times New Roman" w:hAnsi="Times New Roman"/>
                <w:sz w:val="28"/>
                <w:szCs w:val="28"/>
              </w:rPr>
              <w:t>6</w:t>
            </w:r>
          </w:p>
        </w:tc>
      </w:tr>
      <w:tr w:rsidR="004B27ED" w:rsidRPr="003C3CB2" w:rsidTr="001823A6">
        <w:tc>
          <w:tcPr>
            <w:tcW w:w="8993" w:type="dxa"/>
          </w:tcPr>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физической культуры и спорта»</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«Развитие образования»</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культуры»</w:t>
            </w:r>
            <w:r>
              <w:rPr>
                <w:rFonts w:ascii="Times New Roman" w:hAnsi="Times New Roman"/>
                <w:sz w:val="28"/>
                <w:szCs w:val="28"/>
              </w:rPr>
              <w:t>;</w:t>
            </w:r>
          </w:p>
          <w:p w:rsidR="003A2475"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w:t>
            </w:r>
            <w:r>
              <w:rPr>
                <w:rFonts w:ascii="Times New Roman" w:hAnsi="Times New Roman"/>
                <w:sz w:val="28"/>
                <w:szCs w:val="28"/>
              </w:rPr>
              <w:t>туризма</w:t>
            </w:r>
            <w:r w:rsidRPr="003C3CB2">
              <w:rPr>
                <w:rFonts w:ascii="Times New Roman" w:hAnsi="Times New Roman"/>
                <w:sz w:val="28"/>
                <w:szCs w:val="28"/>
              </w:rPr>
              <w:t>»</w:t>
            </w:r>
            <w:r>
              <w:rPr>
                <w:rFonts w:ascii="Times New Roman" w:hAnsi="Times New Roman"/>
                <w:sz w:val="28"/>
                <w:szCs w:val="28"/>
              </w:rPr>
              <w:t>;</w:t>
            </w:r>
          </w:p>
          <w:p w:rsidR="004B27ED"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sidR="000B4CE2" w:rsidRPr="006E75CE">
              <w:rPr>
                <w:rFonts w:ascii="Times New Roman" w:hAnsi="Times New Roman"/>
                <w:spacing w:val="-4"/>
                <w:sz w:val="28"/>
                <w:szCs w:val="28"/>
              </w:rPr>
              <w:t>Молодежная политика и социальная активность</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Default="000B4CE2" w:rsidP="005D7B0C">
            <w:pPr>
              <w:widowControl w:val="0"/>
              <w:jc w:val="center"/>
              <w:rPr>
                <w:rFonts w:ascii="Times New Roman" w:hAnsi="Times New Roman"/>
                <w:sz w:val="28"/>
                <w:szCs w:val="28"/>
              </w:rPr>
            </w:pPr>
            <w:r>
              <w:rPr>
                <w:rFonts w:ascii="Times New Roman" w:hAnsi="Times New Roman"/>
                <w:sz w:val="28"/>
                <w:szCs w:val="28"/>
              </w:rPr>
              <w:t>5</w:t>
            </w:r>
            <w:r w:rsidR="00B3355C">
              <w:rPr>
                <w:rFonts w:ascii="Times New Roman" w:hAnsi="Times New Roman"/>
                <w:sz w:val="28"/>
                <w:szCs w:val="28"/>
              </w:rPr>
              <w:t>3</w:t>
            </w:r>
          </w:p>
          <w:p w:rsidR="000B4CE2" w:rsidRDefault="000B4CE2" w:rsidP="005D7B0C">
            <w:pPr>
              <w:widowControl w:val="0"/>
              <w:jc w:val="center"/>
              <w:rPr>
                <w:rFonts w:ascii="Times New Roman" w:hAnsi="Times New Roman"/>
                <w:sz w:val="28"/>
                <w:szCs w:val="28"/>
              </w:rPr>
            </w:pPr>
          </w:p>
          <w:p w:rsidR="000B4CE2" w:rsidRDefault="000B4CE2" w:rsidP="005D7B0C">
            <w:pPr>
              <w:widowControl w:val="0"/>
              <w:jc w:val="center"/>
              <w:rPr>
                <w:rFonts w:ascii="Times New Roman" w:hAnsi="Times New Roman"/>
                <w:sz w:val="28"/>
                <w:szCs w:val="28"/>
              </w:rPr>
            </w:pPr>
            <w:r>
              <w:rPr>
                <w:rFonts w:ascii="Times New Roman" w:hAnsi="Times New Roman"/>
                <w:sz w:val="28"/>
                <w:szCs w:val="28"/>
              </w:rPr>
              <w:t>5</w:t>
            </w:r>
            <w:r w:rsidR="00B3355C">
              <w:rPr>
                <w:rFonts w:ascii="Times New Roman" w:hAnsi="Times New Roman"/>
                <w:sz w:val="28"/>
                <w:szCs w:val="28"/>
              </w:rPr>
              <w:t>6</w:t>
            </w:r>
          </w:p>
          <w:p w:rsidR="000B4CE2" w:rsidRDefault="000B4CE2" w:rsidP="005D7B0C">
            <w:pPr>
              <w:widowControl w:val="0"/>
              <w:jc w:val="center"/>
              <w:rPr>
                <w:rFonts w:ascii="Times New Roman" w:hAnsi="Times New Roman"/>
                <w:sz w:val="28"/>
                <w:szCs w:val="28"/>
              </w:rPr>
            </w:pPr>
          </w:p>
          <w:p w:rsidR="000B4CE2" w:rsidRDefault="000B4CE2" w:rsidP="005D7B0C">
            <w:pPr>
              <w:widowControl w:val="0"/>
              <w:jc w:val="center"/>
              <w:rPr>
                <w:rFonts w:ascii="Times New Roman" w:hAnsi="Times New Roman"/>
                <w:sz w:val="28"/>
                <w:szCs w:val="28"/>
              </w:rPr>
            </w:pPr>
            <w:r>
              <w:rPr>
                <w:rFonts w:ascii="Times New Roman" w:hAnsi="Times New Roman"/>
                <w:sz w:val="28"/>
                <w:szCs w:val="28"/>
              </w:rPr>
              <w:t>6</w:t>
            </w:r>
            <w:r w:rsidR="00B3355C">
              <w:rPr>
                <w:rFonts w:ascii="Times New Roman" w:hAnsi="Times New Roman"/>
                <w:sz w:val="28"/>
                <w:szCs w:val="28"/>
              </w:rPr>
              <w:t>1</w:t>
            </w:r>
          </w:p>
          <w:p w:rsidR="000B4CE2" w:rsidRDefault="000B4CE2" w:rsidP="005D7B0C">
            <w:pPr>
              <w:widowControl w:val="0"/>
              <w:jc w:val="center"/>
              <w:rPr>
                <w:rFonts w:ascii="Times New Roman" w:hAnsi="Times New Roman"/>
                <w:sz w:val="28"/>
                <w:szCs w:val="28"/>
              </w:rPr>
            </w:pPr>
          </w:p>
          <w:p w:rsidR="000B4CE2" w:rsidRDefault="000B4CE2" w:rsidP="005D7B0C">
            <w:pPr>
              <w:widowControl w:val="0"/>
              <w:jc w:val="center"/>
              <w:rPr>
                <w:rFonts w:ascii="Times New Roman" w:hAnsi="Times New Roman"/>
                <w:sz w:val="28"/>
                <w:szCs w:val="28"/>
              </w:rPr>
            </w:pPr>
            <w:r>
              <w:rPr>
                <w:rFonts w:ascii="Times New Roman" w:hAnsi="Times New Roman"/>
                <w:sz w:val="28"/>
                <w:szCs w:val="28"/>
              </w:rPr>
              <w:t>6</w:t>
            </w:r>
            <w:r w:rsidR="00B3355C">
              <w:rPr>
                <w:rFonts w:ascii="Times New Roman" w:hAnsi="Times New Roman"/>
                <w:sz w:val="28"/>
                <w:szCs w:val="28"/>
              </w:rPr>
              <w:t>4</w:t>
            </w:r>
          </w:p>
          <w:p w:rsidR="000B4CE2" w:rsidRDefault="000B4CE2" w:rsidP="005D7B0C">
            <w:pPr>
              <w:widowControl w:val="0"/>
              <w:jc w:val="center"/>
              <w:rPr>
                <w:rFonts w:ascii="Times New Roman" w:hAnsi="Times New Roman"/>
                <w:sz w:val="28"/>
                <w:szCs w:val="28"/>
              </w:rPr>
            </w:pPr>
          </w:p>
          <w:p w:rsidR="000B4CE2" w:rsidRPr="005D7B0C" w:rsidRDefault="000B4CE2" w:rsidP="00B3355C">
            <w:pPr>
              <w:widowControl w:val="0"/>
              <w:jc w:val="center"/>
              <w:rPr>
                <w:rFonts w:ascii="Times New Roman" w:hAnsi="Times New Roman"/>
                <w:sz w:val="28"/>
                <w:szCs w:val="28"/>
              </w:rPr>
            </w:pPr>
            <w:r>
              <w:rPr>
                <w:rFonts w:ascii="Times New Roman" w:hAnsi="Times New Roman"/>
                <w:sz w:val="28"/>
                <w:szCs w:val="28"/>
              </w:rPr>
              <w:t>6</w:t>
            </w:r>
            <w:r w:rsidR="00B3355C">
              <w:rPr>
                <w:rFonts w:ascii="Times New Roman" w:hAnsi="Times New Roman"/>
                <w:sz w:val="28"/>
                <w:szCs w:val="28"/>
              </w:rPr>
              <w:t>6</w:t>
            </w:r>
          </w:p>
        </w:tc>
      </w:tr>
      <w:tr w:rsidR="004B27ED" w:rsidRPr="003C3CB2" w:rsidTr="001823A6">
        <w:tc>
          <w:tcPr>
            <w:tcW w:w="8993" w:type="dxa"/>
          </w:tcPr>
          <w:p w:rsidR="004B27ED" w:rsidRPr="003C3CB2"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sz w:val="28"/>
                <w:szCs w:val="28"/>
              </w:rPr>
              <w:lastRenderedPageBreak/>
              <w:t>«</w:t>
            </w:r>
            <w:r>
              <w:rPr>
                <w:rFonts w:ascii="Times New Roman" w:hAnsi="Times New Roman"/>
                <w:sz w:val="28"/>
                <w:szCs w:val="28"/>
              </w:rPr>
              <w:t>Поддержка  казачьих обществ</w:t>
            </w:r>
            <w:r w:rsidRPr="00A414A3">
              <w:rPr>
                <w:rFonts w:ascii="Times New Roman" w:hAnsi="Times New Roman"/>
                <w:sz w:val="28"/>
                <w:szCs w:val="28"/>
              </w:rPr>
              <w:t xml:space="preserve"> Усть-Донецко</w:t>
            </w:r>
            <w:r>
              <w:rPr>
                <w:rFonts w:ascii="Times New Roman" w:hAnsi="Times New Roman"/>
                <w:sz w:val="28"/>
                <w:szCs w:val="28"/>
              </w:rPr>
              <w:t>го района</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Pr="005D7B0C" w:rsidRDefault="00E05F93" w:rsidP="00B3355C">
            <w:pPr>
              <w:widowControl w:val="0"/>
              <w:jc w:val="center"/>
              <w:rPr>
                <w:rFonts w:ascii="Times New Roman" w:hAnsi="Times New Roman"/>
                <w:sz w:val="28"/>
                <w:szCs w:val="28"/>
              </w:rPr>
            </w:pPr>
            <w:r>
              <w:rPr>
                <w:rFonts w:ascii="Times New Roman" w:hAnsi="Times New Roman"/>
                <w:sz w:val="28"/>
                <w:szCs w:val="28"/>
              </w:rPr>
              <w:lastRenderedPageBreak/>
              <w:t>7</w:t>
            </w:r>
            <w:r w:rsidR="00B3355C">
              <w:rPr>
                <w:rFonts w:ascii="Times New Roman" w:hAnsi="Times New Roman"/>
                <w:sz w:val="28"/>
                <w:szCs w:val="28"/>
              </w:rPr>
              <w:t>0</w:t>
            </w:r>
          </w:p>
        </w:tc>
      </w:tr>
      <w:tr w:rsidR="004B27ED" w:rsidRPr="003C3CB2" w:rsidTr="001823A6">
        <w:tc>
          <w:tcPr>
            <w:tcW w:w="8993" w:type="dxa"/>
          </w:tcPr>
          <w:p w:rsidR="004B27ED"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lastRenderedPageBreak/>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«Обеспечение общественного порядка и противодействие преступности»</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Муниципальная политика</w:t>
            </w:r>
            <w:r w:rsidRPr="003C3CB2">
              <w:rPr>
                <w:rFonts w:ascii="Times New Roman" w:hAnsi="Times New Roman"/>
                <w:sz w:val="28"/>
                <w:szCs w:val="28"/>
              </w:rPr>
              <w:t>»</w:t>
            </w:r>
            <w:r>
              <w:rPr>
                <w:rFonts w:ascii="Times New Roman" w:hAnsi="Times New Roman"/>
                <w:sz w:val="28"/>
                <w:szCs w:val="28"/>
              </w:rPr>
              <w:t>;</w:t>
            </w:r>
          </w:p>
          <w:p w:rsidR="003A2475"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Управление  муниципальными  финансами и создание условий для эффективного управления муниципальными финансами</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Default="00E05F93" w:rsidP="005D7B0C">
            <w:pPr>
              <w:widowControl w:val="0"/>
              <w:jc w:val="center"/>
              <w:rPr>
                <w:rFonts w:ascii="Times New Roman" w:hAnsi="Times New Roman"/>
                <w:sz w:val="28"/>
                <w:szCs w:val="28"/>
              </w:rPr>
            </w:pPr>
            <w:r>
              <w:rPr>
                <w:rFonts w:ascii="Times New Roman" w:hAnsi="Times New Roman"/>
                <w:sz w:val="28"/>
                <w:szCs w:val="28"/>
              </w:rPr>
              <w:t>7</w:t>
            </w:r>
            <w:r w:rsidR="00B3355C">
              <w:rPr>
                <w:rFonts w:ascii="Times New Roman" w:hAnsi="Times New Roman"/>
                <w:sz w:val="28"/>
                <w:szCs w:val="28"/>
              </w:rPr>
              <w:t>2</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r>
              <w:rPr>
                <w:rFonts w:ascii="Times New Roman" w:hAnsi="Times New Roman"/>
                <w:sz w:val="28"/>
                <w:szCs w:val="28"/>
              </w:rPr>
              <w:t>8</w:t>
            </w:r>
            <w:r w:rsidR="00B3355C">
              <w:rPr>
                <w:rFonts w:ascii="Times New Roman" w:hAnsi="Times New Roman"/>
                <w:sz w:val="28"/>
                <w:szCs w:val="28"/>
              </w:rPr>
              <w:t>1</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r>
              <w:rPr>
                <w:rFonts w:ascii="Times New Roman" w:hAnsi="Times New Roman"/>
                <w:sz w:val="28"/>
                <w:szCs w:val="28"/>
              </w:rPr>
              <w:t>8</w:t>
            </w:r>
            <w:r w:rsidR="00B3355C">
              <w:rPr>
                <w:rFonts w:ascii="Times New Roman" w:hAnsi="Times New Roman"/>
                <w:sz w:val="28"/>
                <w:szCs w:val="28"/>
              </w:rPr>
              <w:t>5</w:t>
            </w:r>
          </w:p>
          <w:p w:rsidR="00C957BD" w:rsidRDefault="00C957BD" w:rsidP="005D7B0C">
            <w:pPr>
              <w:widowControl w:val="0"/>
              <w:jc w:val="center"/>
              <w:rPr>
                <w:rFonts w:ascii="Times New Roman" w:hAnsi="Times New Roman"/>
                <w:sz w:val="28"/>
                <w:szCs w:val="28"/>
              </w:rPr>
            </w:pPr>
          </w:p>
          <w:p w:rsidR="00C957BD" w:rsidRPr="005D7B0C" w:rsidRDefault="00B3355C" w:rsidP="005D7B0C">
            <w:pPr>
              <w:widowControl w:val="0"/>
              <w:jc w:val="center"/>
              <w:rPr>
                <w:rFonts w:ascii="Times New Roman" w:hAnsi="Times New Roman"/>
                <w:sz w:val="28"/>
                <w:szCs w:val="28"/>
              </w:rPr>
            </w:pPr>
            <w:r>
              <w:rPr>
                <w:rFonts w:ascii="Times New Roman" w:hAnsi="Times New Roman"/>
                <w:sz w:val="28"/>
                <w:szCs w:val="28"/>
              </w:rPr>
              <w:t>89</w:t>
            </w:r>
          </w:p>
        </w:tc>
      </w:tr>
      <w:tr w:rsidR="004B27ED" w:rsidRPr="003C3CB2" w:rsidTr="001823A6">
        <w:tc>
          <w:tcPr>
            <w:tcW w:w="8993" w:type="dxa"/>
          </w:tcPr>
          <w:p w:rsidR="004B27ED" w:rsidRPr="003C3CB2" w:rsidRDefault="004B27ED" w:rsidP="009F6C4D">
            <w:pPr>
              <w:pStyle w:val="a3"/>
              <w:widowControl w:val="0"/>
              <w:tabs>
                <w:tab w:val="left" w:pos="284"/>
                <w:tab w:val="left" w:pos="1134"/>
              </w:tabs>
              <w:ind w:left="284"/>
              <w:jc w:val="both"/>
              <w:rPr>
                <w:rFonts w:ascii="Times New Roman" w:hAnsi="Times New Roman"/>
                <w:b/>
                <w:sz w:val="28"/>
                <w:szCs w:val="28"/>
              </w:rPr>
            </w:pPr>
          </w:p>
        </w:tc>
        <w:tc>
          <w:tcPr>
            <w:tcW w:w="946" w:type="dxa"/>
          </w:tcPr>
          <w:p w:rsidR="004B27ED" w:rsidRPr="003C3CB2" w:rsidRDefault="004B27ED" w:rsidP="006713EC">
            <w:pPr>
              <w:widowControl w:val="0"/>
              <w:jc w:val="center"/>
              <w:rPr>
                <w:rFonts w:ascii="Times New Roman" w:hAnsi="Times New Roman"/>
                <w:sz w:val="28"/>
                <w:szCs w:val="28"/>
              </w:rPr>
            </w:pPr>
          </w:p>
        </w:tc>
      </w:tr>
    </w:tbl>
    <w:p w:rsidR="00B844DE" w:rsidRPr="003C3CB2" w:rsidRDefault="00B844DE" w:rsidP="006713EC">
      <w:pPr>
        <w:spacing w:after="0" w:line="240" w:lineRule="auto"/>
        <w:rPr>
          <w:rFonts w:ascii="Times New Roman" w:hAnsi="Times New Roman" w:cs="Times New Roman"/>
          <w:sz w:val="28"/>
          <w:szCs w:val="28"/>
        </w:rPr>
      </w:pPr>
      <w:r w:rsidRPr="003C3CB2">
        <w:rPr>
          <w:rFonts w:ascii="Times New Roman" w:hAnsi="Times New Roman" w:cs="Times New Roman"/>
          <w:sz w:val="28"/>
          <w:szCs w:val="28"/>
        </w:rPr>
        <w:br w:type="page"/>
      </w:r>
    </w:p>
    <w:p w:rsidR="00B844DE" w:rsidRPr="003C3CB2" w:rsidRDefault="009F6C4D" w:rsidP="006713EC">
      <w:pPr>
        <w:widowControl w:val="0"/>
        <w:tabs>
          <w:tab w:val="left" w:pos="284"/>
        </w:tabs>
        <w:spacing w:after="0" w:line="240" w:lineRule="auto"/>
        <w:jc w:val="center"/>
        <w:rPr>
          <w:rFonts w:ascii="Times New Roman" w:hAnsi="Times New Roman" w:cs="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A414A3">
        <w:rPr>
          <w:rFonts w:ascii="Times New Roman" w:hAnsi="Times New Roman"/>
          <w:b/>
          <w:sz w:val="28"/>
          <w:szCs w:val="28"/>
        </w:rPr>
        <w:t>м</w:t>
      </w:r>
      <w:r w:rsidR="00A414A3" w:rsidRPr="00A414A3">
        <w:rPr>
          <w:rFonts w:ascii="Times New Roman" w:hAnsi="Times New Roman"/>
          <w:b/>
          <w:sz w:val="28"/>
          <w:szCs w:val="28"/>
        </w:rPr>
        <w:t>униципальн</w:t>
      </w:r>
      <w:r w:rsidR="00A414A3">
        <w:rPr>
          <w:rFonts w:ascii="Times New Roman" w:hAnsi="Times New Roman"/>
          <w:b/>
          <w:sz w:val="28"/>
          <w:szCs w:val="28"/>
        </w:rPr>
        <w:t>ых</w:t>
      </w:r>
      <w:r w:rsidR="00A414A3" w:rsidRPr="00A414A3">
        <w:rPr>
          <w:rFonts w:ascii="Times New Roman" w:hAnsi="Times New Roman"/>
          <w:b/>
          <w:sz w:val="28"/>
          <w:szCs w:val="28"/>
        </w:rPr>
        <w:t xml:space="preserve"> программ Усть-Донецкого района</w:t>
      </w:r>
      <w:r w:rsidRPr="009F6C4D">
        <w:rPr>
          <w:rFonts w:ascii="Times New Roman" w:hAnsi="Times New Roman"/>
          <w:b/>
          <w:sz w:val="28"/>
          <w:szCs w:val="28"/>
        </w:rPr>
        <w:t xml:space="preserve"> по итогам </w:t>
      </w:r>
      <w:r w:rsidR="00367D5F">
        <w:rPr>
          <w:rFonts w:ascii="Times New Roman" w:hAnsi="Times New Roman"/>
          <w:b/>
          <w:sz w:val="28"/>
          <w:szCs w:val="28"/>
        </w:rPr>
        <w:t>2019</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cs="Times New Roman"/>
          <w:sz w:val="28"/>
          <w:szCs w:val="28"/>
        </w:rPr>
      </w:pPr>
    </w:p>
    <w:p w:rsidR="00A83351" w:rsidRPr="00BE5D12" w:rsidRDefault="00A83351" w:rsidP="00BE5D12">
      <w:pPr>
        <w:tabs>
          <w:tab w:val="num" w:pos="0"/>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В </w:t>
      </w:r>
      <w:r w:rsidR="00367D5F">
        <w:rPr>
          <w:rFonts w:ascii="Times New Roman" w:hAnsi="Times New Roman" w:cs="Times New Roman"/>
          <w:sz w:val="28"/>
          <w:szCs w:val="28"/>
        </w:rPr>
        <w:t>2019</w:t>
      </w:r>
      <w:r w:rsidRPr="003C3CB2">
        <w:rPr>
          <w:rFonts w:ascii="Times New Roman" w:hAnsi="Times New Roman" w:cs="Times New Roman"/>
          <w:sz w:val="28"/>
          <w:szCs w:val="28"/>
        </w:rPr>
        <w:t xml:space="preserve"> году в </w:t>
      </w:r>
      <w:r w:rsidR="00A414A3">
        <w:rPr>
          <w:rFonts w:ascii="Times New Roman" w:hAnsi="Times New Roman" w:cs="Times New Roman"/>
          <w:sz w:val="28"/>
          <w:szCs w:val="28"/>
        </w:rPr>
        <w:t>Усть-Донецком районе</w:t>
      </w:r>
      <w:r w:rsidRPr="003C3CB2">
        <w:rPr>
          <w:rFonts w:ascii="Times New Roman" w:hAnsi="Times New Roman" w:cs="Times New Roman"/>
          <w:sz w:val="28"/>
          <w:szCs w:val="28"/>
        </w:rPr>
        <w:t xml:space="preserve"> реализовывалась </w:t>
      </w:r>
      <w:r w:rsidR="00AF5C63" w:rsidRPr="003C3CB2">
        <w:rPr>
          <w:rFonts w:ascii="Times New Roman" w:hAnsi="Times New Roman" w:cs="Times New Roman"/>
          <w:sz w:val="28"/>
          <w:szCs w:val="28"/>
        </w:rPr>
        <w:t>2</w:t>
      </w:r>
      <w:r w:rsidR="00E24C7B">
        <w:rPr>
          <w:rFonts w:ascii="Times New Roman" w:hAnsi="Times New Roman" w:cs="Times New Roman"/>
          <w:sz w:val="28"/>
          <w:szCs w:val="28"/>
        </w:rPr>
        <w:t>2</w:t>
      </w:r>
      <w:r w:rsidR="00AF5C63" w:rsidRPr="003C3CB2">
        <w:rPr>
          <w:rFonts w:ascii="Times New Roman" w:hAnsi="Times New Roman" w:cs="Times New Roman"/>
          <w:sz w:val="28"/>
          <w:szCs w:val="28"/>
        </w:rPr>
        <w:t xml:space="preserve"> </w:t>
      </w:r>
      <w:r w:rsidR="00A414A3" w:rsidRPr="00BE5D12">
        <w:rPr>
          <w:rFonts w:ascii="Times New Roman" w:hAnsi="Times New Roman" w:cs="Times New Roman"/>
          <w:sz w:val="28"/>
          <w:szCs w:val="28"/>
        </w:rPr>
        <w:t>муниципальны</w:t>
      </w:r>
      <w:r w:rsidR="00E24C7B">
        <w:rPr>
          <w:rFonts w:ascii="Times New Roman" w:hAnsi="Times New Roman" w:cs="Times New Roman"/>
          <w:sz w:val="28"/>
          <w:szCs w:val="28"/>
        </w:rPr>
        <w:t>е</w:t>
      </w:r>
      <w:r w:rsidR="00A414A3" w:rsidRPr="00BE5D12">
        <w:rPr>
          <w:rFonts w:ascii="Times New Roman" w:hAnsi="Times New Roman" w:cs="Times New Roman"/>
          <w:sz w:val="28"/>
          <w:szCs w:val="28"/>
        </w:rPr>
        <w:t xml:space="preserve"> программ</w:t>
      </w:r>
      <w:r w:rsidR="00E24C7B">
        <w:rPr>
          <w:rFonts w:ascii="Times New Roman" w:hAnsi="Times New Roman" w:cs="Times New Roman"/>
          <w:sz w:val="28"/>
          <w:szCs w:val="28"/>
        </w:rPr>
        <w:t>ы</w:t>
      </w:r>
      <w:r w:rsidR="00AF5C63" w:rsidRPr="003C3CB2">
        <w:rPr>
          <w:rFonts w:ascii="Times New Roman" w:hAnsi="Times New Roman" w:cs="Times New Roman"/>
          <w:sz w:val="28"/>
          <w:szCs w:val="28"/>
        </w:rPr>
        <w:t xml:space="preserve">, </w:t>
      </w:r>
      <w:r w:rsidR="00E9656A" w:rsidRPr="003C3CB2">
        <w:rPr>
          <w:rFonts w:ascii="Times New Roman" w:hAnsi="Times New Roman" w:cs="Times New Roman"/>
          <w:sz w:val="28"/>
          <w:szCs w:val="28"/>
        </w:rPr>
        <w:t>п</w:t>
      </w:r>
      <w:r w:rsidR="00AF5C63" w:rsidRPr="003C3CB2">
        <w:rPr>
          <w:rFonts w:ascii="Times New Roman" w:hAnsi="Times New Roman" w:cs="Times New Roman"/>
          <w:sz w:val="28"/>
          <w:szCs w:val="28"/>
        </w:rPr>
        <w:t>ереч</w:t>
      </w:r>
      <w:r w:rsidR="00E9656A" w:rsidRPr="003C3CB2">
        <w:rPr>
          <w:rFonts w:ascii="Times New Roman" w:hAnsi="Times New Roman" w:cs="Times New Roman"/>
          <w:sz w:val="28"/>
          <w:szCs w:val="28"/>
        </w:rPr>
        <w:t xml:space="preserve">ень </w:t>
      </w:r>
      <w:r w:rsidR="00E9656A" w:rsidRPr="00E24C7B">
        <w:rPr>
          <w:rFonts w:ascii="Times New Roman" w:hAnsi="Times New Roman" w:cs="Times New Roman"/>
          <w:sz w:val="28"/>
          <w:szCs w:val="28"/>
        </w:rPr>
        <w:t>которых</w:t>
      </w:r>
      <w:r w:rsidR="00AF5C63" w:rsidRPr="00E24C7B">
        <w:rPr>
          <w:rFonts w:ascii="Times New Roman" w:hAnsi="Times New Roman" w:cs="Times New Roman"/>
          <w:sz w:val="28"/>
          <w:szCs w:val="28"/>
        </w:rPr>
        <w:t xml:space="preserve"> </w:t>
      </w:r>
      <w:r w:rsidR="00E9656A" w:rsidRPr="00E24C7B">
        <w:rPr>
          <w:rFonts w:ascii="Times New Roman" w:hAnsi="Times New Roman" w:cs="Times New Roman"/>
          <w:sz w:val="28"/>
          <w:szCs w:val="28"/>
        </w:rPr>
        <w:t>утвержден</w:t>
      </w:r>
      <w:r w:rsidR="00AF5C63" w:rsidRPr="00E24C7B">
        <w:rPr>
          <w:rFonts w:ascii="Times New Roman" w:hAnsi="Times New Roman" w:cs="Times New Roman"/>
          <w:sz w:val="28"/>
          <w:szCs w:val="28"/>
        </w:rPr>
        <w:t xml:space="preserve"> распоряжением </w:t>
      </w:r>
      <w:r w:rsidR="00A414A3" w:rsidRPr="00E24C7B">
        <w:rPr>
          <w:rFonts w:ascii="Times New Roman" w:hAnsi="Times New Roman" w:cs="Times New Roman"/>
          <w:sz w:val="28"/>
          <w:szCs w:val="28"/>
        </w:rPr>
        <w:t>Администрации Усть-Донецкого района</w:t>
      </w:r>
      <w:r w:rsidR="00AF5C63" w:rsidRPr="00E24C7B">
        <w:rPr>
          <w:rFonts w:ascii="Times New Roman" w:hAnsi="Times New Roman" w:cs="Times New Roman"/>
          <w:sz w:val="28"/>
          <w:szCs w:val="28"/>
        </w:rPr>
        <w:t xml:space="preserve"> от </w:t>
      </w:r>
      <w:r w:rsidR="00E24C7B" w:rsidRPr="00E24C7B">
        <w:rPr>
          <w:rFonts w:ascii="Times New Roman" w:hAnsi="Times New Roman" w:cs="Times New Roman"/>
          <w:sz w:val="28"/>
          <w:szCs w:val="28"/>
        </w:rPr>
        <w:t>17</w:t>
      </w:r>
      <w:r w:rsidR="00BE5D12" w:rsidRPr="00E24C7B">
        <w:rPr>
          <w:rFonts w:ascii="Times New Roman" w:hAnsi="Times New Roman" w:cs="Times New Roman"/>
          <w:sz w:val="28"/>
          <w:szCs w:val="28"/>
        </w:rPr>
        <w:t>.0</w:t>
      </w:r>
      <w:r w:rsidR="00E24C7B" w:rsidRPr="00E24C7B">
        <w:rPr>
          <w:rFonts w:ascii="Times New Roman" w:hAnsi="Times New Roman" w:cs="Times New Roman"/>
          <w:sz w:val="28"/>
          <w:szCs w:val="28"/>
        </w:rPr>
        <w:t>9</w:t>
      </w:r>
      <w:r w:rsidR="00BE5D12" w:rsidRPr="00E24C7B">
        <w:rPr>
          <w:rFonts w:ascii="Times New Roman" w:hAnsi="Times New Roman" w:cs="Times New Roman"/>
          <w:sz w:val="28"/>
          <w:szCs w:val="28"/>
        </w:rPr>
        <w:t>.201</w:t>
      </w:r>
      <w:r w:rsidR="00E24C7B" w:rsidRPr="00E24C7B">
        <w:rPr>
          <w:rFonts w:ascii="Times New Roman" w:hAnsi="Times New Roman" w:cs="Times New Roman"/>
          <w:sz w:val="28"/>
          <w:szCs w:val="28"/>
        </w:rPr>
        <w:t>8</w:t>
      </w:r>
      <w:r w:rsidR="00BE5D12" w:rsidRPr="00E24C7B">
        <w:rPr>
          <w:rFonts w:ascii="Times New Roman" w:hAnsi="Times New Roman" w:cs="Times New Roman"/>
          <w:sz w:val="28"/>
          <w:szCs w:val="28"/>
        </w:rPr>
        <w:t xml:space="preserve"> № </w:t>
      </w:r>
      <w:r w:rsidR="00E24C7B" w:rsidRPr="00E24C7B">
        <w:rPr>
          <w:rFonts w:ascii="Times New Roman" w:eastAsia="Calibri" w:hAnsi="Times New Roman" w:cs="Times New Roman"/>
          <w:sz w:val="28"/>
        </w:rPr>
        <w:t>100/259-р-18</w:t>
      </w:r>
      <w:r w:rsidR="00E9656A" w:rsidRPr="00E24C7B">
        <w:rPr>
          <w:rFonts w:ascii="Times New Roman" w:hAnsi="Times New Roman" w:cs="Times New Roman"/>
          <w:sz w:val="28"/>
          <w:szCs w:val="28"/>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AB6299">
              <w:rPr>
                <w:rFonts w:ascii="Times New Roman" w:hAnsi="Times New Roman"/>
                <w:sz w:val="28"/>
                <w:szCs w:val="28"/>
              </w:rPr>
              <w:t xml:space="preserve"> энергетики»;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транспортной системы»;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«Информационное общество»;</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«Обеспечение  качественными  жилищно-коммунальными  услугами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«Формирование современной городской среды на территории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«Социальная поддержка граждан»;</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«Доступная среда»;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здравоохранения»;</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физической культуры и спорта»;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образования»;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культуры»;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туризма»;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r w:rsidR="000B4CE2" w:rsidRPr="006E75CE">
              <w:rPr>
                <w:rFonts w:ascii="Times New Roman" w:hAnsi="Times New Roman"/>
                <w:spacing w:val="-4"/>
                <w:sz w:val="28"/>
                <w:szCs w:val="28"/>
              </w:rPr>
              <w:t>Молодежная политика и социальная активность</w:t>
            </w:r>
            <w:r w:rsidRPr="00AB6299">
              <w:rPr>
                <w:rFonts w:ascii="Times New Roman" w:hAnsi="Times New Roman"/>
                <w:sz w:val="28"/>
                <w:szCs w:val="28"/>
              </w:rPr>
              <w:t>»;</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«Поддержка  казачьих обществ Усть-Донецкого района»;</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«Обеспечение </w:t>
            </w:r>
            <w:r w:rsidRPr="00AB6299">
              <w:rPr>
                <w:rFonts w:ascii="Times New Roman" w:hAnsi="Times New Roman"/>
                <w:sz w:val="28"/>
                <w:szCs w:val="28"/>
              </w:rPr>
              <w:lastRenderedPageBreak/>
              <w:t>общественного порядка и противодействие преступности»;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«Муниципальная политика»;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p>
        </w:tc>
      </w:tr>
    </w:tbl>
    <w:p w:rsidR="00E9656A" w:rsidRPr="00D67AAC" w:rsidRDefault="00E9656A" w:rsidP="00E9656A">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lastRenderedPageBreak/>
        <w:t xml:space="preserve">Указанные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w:t>
      </w:r>
      <w:r w:rsidR="00DA3337">
        <w:rPr>
          <w:rFonts w:ascii="Times New Roman" w:hAnsi="Times New Roman"/>
          <w:sz w:val="28"/>
          <w:szCs w:val="28"/>
        </w:rPr>
        <w:t>е</w:t>
      </w:r>
      <w:r w:rsidR="002532D1" w:rsidRPr="009F6C4D">
        <w:rPr>
          <w:rFonts w:ascii="Times New Roman" w:hAnsi="Times New Roman"/>
          <w:sz w:val="28"/>
          <w:szCs w:val="28"/>
        </w:rPr>
        <w:t xml:space="preserve"> программ</w:t>
      </w:r>
      <w:r w:rsidR="00DA3337">
        <w:rPr>
          <w:rFonts w:ascii="Times New Roman" w:hAnsi="Times New Roman"/>
          <w:sz w:val="28"/>
          <w:szCs w:val="28"/>
        </w:rPr>
        <w:t>ы</w:t>
      </w:r>
      <w:r w:rsidR="002532D1" w:rsidRPr="009F6C4D">
        <w:rPr>
          <w:rFonts w:ascii="Times New Roman" w:hAnsi="Times New Roman"/>
          <w:sz w:val="28"/>
          <w:szCs w:val="28"/>
        </w:rPr>
        <w:t xml:space="preserve"> </w:t>
      </w:r>
      <w:r w:rsidR="002532D1">
        <w:rPr>
          <w:rFonts w:ascii="Times New Roman" w:hAnsi="Times New Roman"/>
          <w:sz w:val="28"/>
          <w:szCs w:val="28"/>
        </w:rPr>
        <w:t>Усть-Донецкого района</w:t>
      </w:r>
      <w:r w:rsidR="002532D1" w:rsidRPr="003C3CB2">
        <w:rPr>
          <w:rFonts w:ascii="Times New Roman" w:hAnsi="Times New Roman"/>
          <w:sz w:val="28"/>
          <w:szCs w:val="28"/>
        </w:rPr>
        <w:t xml:space="preserve"> </w:t>
      </w:r>
      <w:r w:rsidRPr="003C3CB2">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ых</w:t>
      </w:r>
      <w:r w:rsidR="002532D1" w:rsidRPr="009F6C4D">
        <w:rPr>
          <w:rFonts w:ascii="Times New Roman" w:hAnsi="Times New Roman"/>
          <w:sz w:val="28"/>
          <w:szCs w:val="28"/>
        </w:rPr>
        <w:t xml:space="preserve"> </w:t>
      </w:r>
      <w:r w:rsidR="002532D1" w:rsidRPr="00D67AAC">
        <w:rPr>
          <w:rFonts w:ascii="Times New Roman" w:hAnsi="Times New Roman" w:cs="Times New Roman"/>
          <w:sz w:val="28"/>
          <w:szCs w:val="28"/>
        </w:rPr>
        <w:t>программ Усть-Донецкого района</w:t>
      </w:r>
      <w:r w:rsidRPr="00D67AAC">
        <w:rPr>
          <w:rFonts w:ascii="Times New Roman" w:hAnsi="Times New Roman" w:cs="Times New Roman"/>
          <w:sz w:val="28"/>
          <w:szCs w:val="28"/>
        </w:rPr>
        <w:t xml:space="preserve">, утвержденным постановлением </w:t>
      </w:r>
      <w:r w:rsidR="002532D1" w:rsidRPr="00D67AAC">
        <w:rPr>
          <w:rFonts w:ascii="Times New Roman" w:hAnsi="Times New Roman" w:cs="Times New Roman"/>
          <w:sz w:val="28"/>
          <w:szCs w:val="28"/>
        </w:rPr>
        <w:t xml:space="preserve">Администрации Усть-Донецкого района </w:t>
      </w:r>
      <w:r w:rsidRPr="00D67AAC">
        <w:rPr>
          <w:rFonts w:ascii="Times New Roman" w:hAnsi="Times New Roman" w:cs="Times New Roman"/>
          <w:sz w:val="28"/>
          <w:szCs w:val="28"/>
        </w:rPr>
        <w:t xml:space="preserve"> от </w:t>
      </w:r>
      <w:r w:rsidR="00D67AAC" w:rsidRPr="00D67AAC">
        <w:rPr>
          <w:rFonts w:ascii="Times New Roman" w:hAnsi="Times New Roman" w:cs="Times New Roman"/>
          <w:sz w:val="28"/>
          <w:szCs w:val="28"/>
        </w:rPr>
        <w:t>17.09.2018  № 100/735-п-18</w:t>
      </w:r>
      <w:r w:rsidR="001527F5" w:rsidRPr="00D67AAC">
        <w:rPr>
          <w:rFonts w:ascii="Times New Roman" w:hAnsi="Times New Roman" w:cs="Times New Roman"/>
          <w:sz w:val="28"/>
          <w:szCs w:val="28"/>
        </w:rPr>
        <w:t>.</w:t>
      </w:r>
    </w:p>
    <w:p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Сводный годовой доклад</w:t>
      </w:r>
      <w:r w:rsidRPr="003C3CB2">
        <w:t xml:space="preserve"> </w:t>
      </w:r>
      <w:r w:rsidRPr="003C3CB2">
        <w:rPr>
          <w:rFonts w:ascii="Times New Roman" w:hAnsi="Times New Roman" w:cs="Times New Roman"/>
          <w:sz w:val="28"/>
          <w:szCs w:val="28"/>
        </w:rPr>
        <w:t xml:space="preserve">о ходе реализации и об оценке эффективности </w:t>
      </w:r>
      <w:r>
        <w:rPr>
          <w:rFonts w:ascii="Times New Roman" w:hAnsi="Times New Roman"/>
          <w:sz w:val="28"/>
          <w:szCs w:val="28"/>
        </w:rPr>
        <w:t>муниципаль</w:t>
      </w:r>
      <w:r w:rsidRPr="009F6C4D">
        <w:rPr>
          <w:rFonts w:ascii="Times New Roman" w:hAnsi="Times New Roman"/>
          <w:sz w:val="28"/>
          <w:szCs w:val="28"/>
        </w:rPr>
        <w:t>н</w:t>
      </w:r>
      <w:r>
        <w:rPr>
          <w:rFonts w:ascii="Times New Roman" w:hAnsi="Times New Roman"/>
          <w:sz w:val="28"/>
          <w:szCs w:val="28"/>
        </w:rPr>
        <w:t>ых</w:t>
      </w:r>
      <w:r w:rsidRPr="009F6C4D">
        <w:rPr>
          <w:rFonts w:ascii="Times New Roman" w:hAnsi="Times New Roman"/>
          <w:sz w:val="28"/>
          <w:szCs w:val="28"/>
        </w:rPr>
        <w:t xml:space="preserve"> программ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cs="Times New Roman"/>
          <w:sz w:val="28"/>
          <w:szCs w:val="28"/>
        </w:rPr>
        <w:t xml:space="preserve">по итогам </w:t>
      </w:r>
      <w:r>
        <w:rPr>
          <w:rFonts w:ascii="Times New Roman" w:hAnsi="Times New Roman" w:cs="Times New Roman"/>
          <w:sz w:val="28"/>
          <w:szCs w:val="28"/>
        </w:rPr>
        <w:t>2019</w:t>
      </w:r>
      <w:r w:rsidRPr="003C3CB2">
        <w:rPr>
          <w:rFonts w:ascii="Times New Roman" w:hAnsi="Times New Roman" w:cs="Times New Roman"/>
          <w:sz w:val="28"/>
          <w:szCs w:val="28"/>
        </w:rPr>
        <w:t xml:space="preserve"> года сформирован на основании утвержденных </w:t>
      </w:r>
      <w:r>
        <w:rPr>
          <w:rFonts w:ascii="Times New Roman" w:hAnsi="Times New Roman" w:cs="Times New Roman"/>
          <w:sz w:val="28"/>
          <w:szCs w:val="28"/>
        </w:rPr>
        <w:t>постановлением Администрации Усть-Донецкого района</w:t>
      </w:r>
      <w:r w:rsidRPr="003C3CB2">
        <w:rPr>
          <w:rFonts w:ascii="Times New Roman" w:hAnsi="Times New Roman" w:cs="Times New Roman"/>
          <w:sz w:val="28"/>
          <w:szCs w:val="28"/>
        </w:rPr>
        <w:t xml:space="preserve"> отчетов о реализации </w:t>
      </w: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Pr>
          <w:rFonts w:ascii="Times New Roman" w:hAnsi="Times New Roman" w:cs="Times New Roman"/>
          <w:sz w:val="28"/>
          <w:szCs w:val="28"/>
        </w:rPr>
        <w:t xml:space="preserve"> в 2019 </w:t>
      </w:r>
      <w:r w:rsidRPr="003C3CB2">
        <w:rPr>
          <w:rFonts w:ascii="Times New Roman" w:hAnsi="Times New Roman" w:cs="Times New Roman"/>
          <w:sz w:val="28"/>
          <w:szCs w:val="28"/>
        </w:rPr>
        <w:t xml:space="preserve">году. </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Объем финансовых средств, предусмотренных на реализацию </w:t>
      </w:r>
      <w:r w:rsidR="003609DD" w:rsidRPr="00980286">
        <w:rPr>
          <w:rFonts w:ascii="Times New Roman" w:hAnsi="Times New Roman" w:cs="Times New Roman"/>
          <w:sz w:val="28"/>
          <w:szCs w:val="28"/>
        </w:rPr>
        <w:t>муниципаль</w:t>
      </w:r>
      <w:r w:rsidRPr="00980286">
        <w:rPr>
          <w:rFonts w:ascii="Times New Roman" w:hAnsi="Times New Roman" w:cs="Times New Roman"/>
          <w:sz w:val="28"/>
          <w:szCs w:val="28"/>
        </w:rPr>
        <w:t>ных программ, в 201</w:t>
      </w:r>
      <w:r w:rsidR="003609DD" w:rsidRPr="00980286">
        <w:rPr>
          <w:rFonts w:ascii="Times New Roman" w:hAnsi="Times New Roman" w:cs="Times New Roman"/>
          <w:sz w:val="28"/>
          <w:szCs w:val="28"/>
        </w:rPr>
        <w:t>9</w:t>
      </w:r>
      <w:r w:rsidRPr="00980286">
        <w:rPr>
          <w:rFonts w:ascii="Times New Roman" w:hAnsi="Times New Roman" w:cs="Times New Roman"/>
          <w:sz w:val="28"/>
          <w:szCs w:val="28"/>
        </w:rPr>
        <w:t xml:space="preserve"> году составил </w:t>
      </w:r>
      <w:r w:rsidR="00980286" w:rsidRPr="00980286">
        <w:rPr>
          <w:rFonts w:ascii="Times New Roman" w:hAnsi="Times New Roman" w:cs="Times New Roman"/>
          <w:sz w:val="28"/>
          <w:szCs w:val="28"/>
        </w:rPr>
        <w:t>1</w:t>
      </w:r>
      <w:r w:rsidR="0065255C">
        <w:rPr>
          <w:rFonts w:ascii="Times New Roman" w:hAnsi="Times New Roman" w:cs="Times New Roman"/>
          <w:sz w:val="28"/>
          <w:szCs w:val="28"/>
        </w:rPr>
        <w:t> 240 863</w:t>
      </w:r>
      <w:r w:rsidR="00655187">
        <w:rPr>
          <w:rFonts w:ascii="Times New Roman" w:hAnsi="Times New Roman" w:cs="Times New Roman"/>
          <w:sz w:val="28"/>
          <w:szCs w:val="28"/>
        </w:rPr>
        <w:t>,</w:t>
      </w:r>
      <w:r w:rsidR="0065255C">
        <w:rPr>
          <w:rFonts w:ascii="Times New Roman" w:hAnsi="Times New Roman" w:cs="Times New Roman"/>
          <w:sz w:val="28"/>
          <w:szCs w:val="28"/>
        </w:rPr>
        <w:t>7</w:t>
      </w:r>
      <w:r w:rsidRPr="00980286">
        <w:rPr>
          <w:rFonts w:ascii="Times New Roman" w:hAnsi="Times New Roman" w:cs="Times New Roman"/>
          <w:sz w:val="28"/>
          <w:szCs w:val="28"/>
        </w:rPr>
        <w:t xml:space="preserve"> тыс. рублей,</w:t>
      </w:r>
      <w:r w:rsidRPr="00980286">
        <w:rPr>
          <w:rFonts w:ascii="Times New Roman" w:hAnsi="Times New Roman" w:cs="Times New Roman"/>
          <w:sz w:val="28"/>
          <w:szCs w:val="28"/>
        </w:rPr>
        <w:br/>
        <w:t>из них:</w:t>
      </w:r>
    </w:p>
    <w:p w:rsidR="00980286" w:rsidRPr="00980286" w:rsidRDefault="00980286" w:rsidP="00980286">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местный бюджет – </w:t>
      </w:r>
      <w:r>
        <w:rPr>
          <w:rFonts w:ascii="Times New Roman" w:hAnsi="Times New Roman" w:cs="Times New Roman"/>
          <w:sz w:val="28"/>
          <w:szCs w:val="28"/>
        </w:rPr>
        <w:t>2</w:t>
      </w:r>
      <w:r w:rsidR="00655187">
        <w:rPr>
          <w:rFonts w:ascii="Times New Roman" w:hAnsi="Times New Roman" w:cs="Times New Roman"/>
          <w:sz w:val="28"/>
          <w:szCs w:val="28"/>
        </w:rPr>
        <w:t>79</w:t>
      </w:r>
      <w:r>
        <w:rPr>
          <w:rFonts w:ascii="Times New Roman" w:hAnsi="Times New Roman" w:cs="Times New Roman"/>
          <w:sz w:val="28"/>
          <w:szCs w:val="28"/>
        </w:rPr>
        <w:t xml:space="preserve"> </w:t>
      </w:r>
      <w:r w:rsidR="00655187">
        <w:rPr>
          <w:rFonts w:ascii="Times New Roman" w:hAnsi="Times New Roman" w:cs="Times New Roman"/>
          <w:sz w:val="28"/>
          <w:szCs w:val="28"/>
        </w:rPr>
        <w:t>198</w:t>
      </w:r>
      <w:r>
        <w:rPr>
          <w:rFonts w:ascii="Times New Roman" w:hAnsi="Times New Roman" w:cs="Times New Roman"/>
          <w:sz w:val="28"/>
          <w:szCs w:val="28"/>
        </w:rPr>
        <w:t>,0</w:t>
      </w:r>
      <w:r w:rsidRPr="00980286">
        <w:rPr>
          <w:rFonts w:ascii="Times New Roman" w:hAnsi="Times New Roman" w:cs="Times New Roman"/>
          <w:sz w:val="28"/>
          <w:szCs w:val="28"/>
        </w:rPr>
        <w:t xml:space="preserve"> тыс. рублей,</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областной бюджет – </w:t>
      </w:r>
      <w:r w:rsidR="00655187">
        <w:rPr>
          <w:rFonts w:ascii="Times New Roman" w:hAnsi="Times New Roman" w:cs="Times New Roman"/>
          <w:sz w:val="28"/>
          <w:szCs w:val="28"/>
        </w:rPr>
        <w:t>644 084,3</w:t>
      </w:r>
      <w:r w:rsidRPr="00980286">
        <w:rPr>
          <w:rFonts w:ascii="Times New Roman" w:hAnsi="Times New Roman" w:cs="Times New Roman"/>
          <w:sz w:val="28"/>
          <w:szCs w:val="28"/>
        </w:rPr>
        <w:t xml:space="preserve"> тыс. рублей,</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федеральный бюджет – </w:t>
      </w:r>
      <w:r w:rsidR="00655187">
        <w:rPr>
          <w:rFonts w:ascii="Times New Roman" w:hAnsi="Times New Roman" w:cs="Times New Roman"/>
          <w:sz w:val="28"/>
          <w:szCs w:val="28"/>
        </w:rPr>
        <w:t>129</w:t>
      </w:r>
      <w:r w:rsidR="00980286">
        <w:rPr>
          <w:rFonts w:ascii="Times New Roman" w:hAnsi="Times New Roman" w:cs="Times New Roman"/>
          <w:sz w:val="28"/>
          <w:szCs w:val="28"/>
        </w:rPr>
        <w:t> </w:t>
      </w:r>
      <w:r w:rsidR="00655187">
        <w:rPr>
          <w:rFonts w:ascii="Times New Roman" w:hAnsi="Times New Roman" w:cs="Times New Roman"/>
          <w:sz w:val="28"/>
          <w:szCs w:val="28"/>
        </w:rPr>
        <w:t>632</w:t>
      </w:r>
      <w:r w:rsidR="00980286">
        <w:rPr>
          <w:rFonts w:ascii="Times New Roman" w:hAnsi="Times New Roman" w:cs="Times New Roman"/>
          <w:sz w:val="28"/>
          <w:szCs w:val="28"/>
        </w:rPr>
        <w:t>,7</w:t>
      </w:r>
      <w:r w:rsidRPr="00980286">
        <w:rPr>
          <w:rFonts w:ascii="Times New Roman" w:hAnsi="Times New Roman" w:cs="Times New Roman"/>
          <w:sz w:val="28"/>
          <w:szCs w:val="28"/>
        </w:rPr>
        <w:t xml:space="preserve"> тыс. рублей, </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внебюджетные источники – </w:t>
      </w:r>
      <w:r w:rsidR="00655187">
        <w:rPr>
          <w:rFonts w:ascii="Times New Roman" w:hAnsi="Times New Roman" w:cs="Times New Roman"/>
          <w:sz w:val="28"/>
          <w:szCs w:val="28"/>
        </w:rPr>
        <w:t>187</w:t>
      </w:r>
      <w:r w:rsidR="00980286">
        <w:rPr>
          <w:rFonts w:ascii="Times New Roman" w:hAnsi="Times New Roman" w:cs="Times New Roman"/>
          <w:sz w:val="28"/>
          <w:szCs w:val="28"/>
        </w:rPr>
        <w:t> </w:t>
      </w:r>
      <w:r w:rsidR="00655187">
        <w:rPr>
          <w:rFonts w:ascii="Times New Roman" w:hAnsi="Times New Roman" w:cs="Times New Roman"/>
          <w:sz w:val="28"/>
          <w:szCs w:val="28"/>
        </w:rPr>
        <w:t>948,7</w:t>
      </w:r>
      <w:r w:rsidRPr="00980286">
        <w:rPr>
          <w:rFonts w:ascii="Times New Roman" w:hAnsi="Times New Roman" w:cs="Times New Roman"/>
          <w:sz w:val="28"/>
          <w:szCs w:val="28"/>
        </w:rPr>
        <w:t xml:space="preserve"> тыс. рублей.</w:t>
      </w:r>
    </w:p>
    <w:p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Объем финансовых средств в соответствии со сводной бюджетной росписью на 201</w:t>
      </w:r>
      <w:r w:rsidR="00980286">
        <w:rPr>
          <w:rFonts w:ascii="Times New Roman" w:hAnsi="Times New Roman" w:cs="Times New Roman"/>
          <w:sz w:val="28"/>
          <w:szCs w:val="28"/>
        </w:rPr>
        <w:t>9</w:t>
      </w:r>
      <w:r w:rsidRPr="00980286">
        <w:rPr>
          <w:rFonts w:ascii="Times New Roman" w:hAnsi="Times New Roman" w:cs="Times New Roman"/>
          <w:sz w:val="28"/>
          <w:szCs w:val="28"/>
        </w:rPr>
        <w:t xml:space="preserve"> год составил </w:t>
      </w:r>
      <w:r w:rsidR="00655187">
        <w:rPr>
          <w:rFonts w:ascii="Times New Roman" w:hAnsi="Times New Roman" w:cs="Times New Roman"/>
          <w:sz w:val="28"/>
          <w:szCs w:val="28"/>
        </w:rPr>
        <w:t>1 0</w:t>
      </w:r>
      <w:r w:rsidR="0065255C">
        <w:rPr>
          <w:rFonts w:ascii="Times New Roman" w:hAnsi="Times New Roman" w:cs="Times New Roman"/>
          <w:sz w:val="28"/>
          <w:szCs w:val="28"/>
        </w:rPr>
        <w:t>52</w:t>
      </w:r>
      <w:r w:rsidR="00655187">
        <w:rPr>
          <w:rFonts w:ascii="Times New Roman" w:hAnsi="Times New Roman" w:cs="Times New Roman"/>
          <w:sz w:val="28"/>
          <w:szCs w:val="28"/>
        </w:rPr>
        <w:t> </w:t>
      </w:r>
      <w:r w:rsidR="0065255C">
        <w:rPr>
          <w:rFonts w:ascii="Times New Roman" w:hAnsi="Times New Roman" w:cs="Times New Roman"/>
          <w:sz w:val="28"/>
          <w:szCs w:val="28"/>
        </w:rPr>
        <w:t>915</w:t>
      </w:r>
      <w:r w:rsidR="00655187">
        <w:rPr>
          <w:rFonts w:ascii="Times New Roman" w:hAnsi="Times New Roman" w:cs="Times New Roman"/>
          <w:sz w:val="28"/>
          <w:szCs w:val="28"/>
        </w:rPr>
        <w:t>,</w:t>
      </w:r>
      <w:r w:rsidR="0065255C">
        <w:rPr>
          <w:rFonts w:ascii="Times New Roman" w:hAnsi="Times New Roman" w:cs="Times New Roman"/>
          <w:sz w:val="28"/>
          <w:szCs w:val="28"/>
        </w:rPr>
        <w:t>0</w:t>
      </w:r>
      <w:r w:rsidRPr="00980286">
        <w:rPr>
          <w:rFonts w:ascii="Times New Roman" w:hAnsi="Times New Roman" w:cs="Times New Roman"/>
          <w:sz w:val="28"/>
          <w:szCs w:val="28"/>
        </w:rPr>
        <w:t xml:space="preserve"> тыс. рублей, из них:</w:t>
      </w:r>
    </w:p>
    <w:p w:rsidR="00655187" w:rsidRPr="00980286" w:rsidRDefault="00655187" w:rsidP="00655187">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местный бюджет – </w:t>
      </w:r>
      <w:r>
        <w:rPr>
          <w:rFonts w:ascii="Times New Roman" w:hAnsi="Times New Roman" w:cs="Times New Roman"/>
          <w:sz w:val="28"/>
          <w:szCs w:val="28"/>
        </w:rPr>
        <w:t>279 198,0</w:t>
      </w:r>
      <w:r w:rsidRPr="00980286">
        <w:rPr>
          <w:rFonts w:ascii="Times New Roman" w:hAnsi="Times New Roman" w:cs="Times New Roman"/>
          <w:sz w:val="28"/>
          <w:szCs w:val="28"/>
        </w:rPr>
        <w:t xml:space="preserve"> тыс. рублей,</w:t>
      </w:r>
    </w:p>
    <w:p w:rsidR="00655187" w:rsidRPr="00980286" w:rsidRDefault="00655187" w:rsidP="00655187">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областной бюджет – </w:t>
      </w:r>
      <w:r>
        <w:rPr>
          <w:rFonts w:ascii="Times New Roman" w:hAnsi="Times New Roman" w:cs="Times New Roman"/>
          <w:sz w:val="28"/>
          <w:szCs w:val="28"/>
        </w:rPr>
        <w:t>644 084,3,8</w:t>
      </w:r>
      <w:r w:rsidRPr="00980286">
        <w:rPr>
          <w:rFonts w:ascii="Times New Roman" w:hAnsi="Times New Roman" w:cs="Times New Roman"/>
          <w:sz w:val="28"/>
          <w:szCs w:val="28"/>
        </w:rPr>
        <w:t xml:space="preserve"> тыс. рублей,</w:t>
      </w:r>
    </w:p>
    <w:p w:rsidR="00655187" w:rsidRPr="00980286" w:rsidRDefault="00655187" w:rsidP="00655187">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федеральный бюджет – </w:t>
      </w:r>
      <w:r>
        <w:rPr>
          <w:rFonts w:ascii="Times New Roman" w:hAnsi="Times New Roman" w:cs="Times New Roman"/>
          <w:sz w:val="28"/>
          <w:szCs w:val="28"/>
        </w:rPr>
        <w:t>129 632,7 тыс. рублей.</w:t>
      </w:r>
      <w:r w:rsidRPr="00980286">
        <w:rPr>
          <w:rFonts w:ascii="Times New Roman" w:hAnsi="Times New Roman" w:cs="Times New Roman"/>
          <w:sz w:val="28"/>
          <w:szCs w:val="28"/>
        </w:rPr>
        <w:t xml:space="preserve"> </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Всего по итогам реализации </w:t>
      </w:r>
      <w:r w:rsidR="003609DD" w:rsidRPr="00980286">
        <w:rPr>
          <w:rFonts w:ascii="Times New Roman" w:hAnsi="Times New Roman" w:cs="Times New Roman"/>
          <w:sz w:val="28"/>
          <w:szCs w:val="28"/>
        </w:rPr>
        <w:t>муниципальных</w:t>
      </w:r>
      <w:r w:rsidRPr="00980286">
        <w:rPr>
          <w:rFonts w:ascii="Times New Roman" w:hAnsi="Times New Roman" w:cs="Times New Roman"/>
          <w:sz w:val="28"/>
          <w:szCs w:val="28"/>
        </w:rPr>
        <w:t xml:space="preserve"> программ в 201</w:t>
      </w:r>
      <w:r w:rsidR="00980286">
        <w:rPr>
          <w:rFonts w:ascii="Times New Roman" w:hAnsi="Times New Roman" w:cs="Times New Roman"/>
          <w:sz w:val="28"/>
          <w:szCs w:val="28"/>
        </w:rPr>
        <w:t>9</w:t>
      </w:r>
      <w:r w:rsidRPr="00980286">
        <w:rPr>
          <w:rFonts w:ascii="Times New Roman" w:hAnsi="Times New Roman" w:cs="Times New Roman"/>
          <w:sz w:val="28"/>
          <w:szCs w:val="28"/>
        </w:rPr>
        <w:t xml:space="preserve"> году освоено </w:t>
      </w:r>
      <w:r w:rsidR="00980286">
        <w:rPr>
          <w:rFonts w:ascii="Times New Roman" w:hAnsi="Times New Roman" w:cs="Times New Roman"/>
          <w:sz w:val="28"/>
          <w:szCs w:val="28"/>
        </w:rPr>
        <w:t>1 </w:t>
      </w:r>
      <w:r w:rsidR="00DA4F69">
        <w:rPr>
          <w:rFonts w:ascii="Times New Roman" w:hAnsi="Times New Roman" w:cs="Times New Roman"/>
          <w:sz w:val="28"/>
          <w:szCs w:val="28"/>
        </w:rPr>
        <w:t>219</w:t>
      </w:r>
      <w:r w:rsidR="00980286">
        <w:rPr>
          <w:rFonts w:ascii="Times New Roman" w:hAnsi="Times New Roman" w:cs="Times New Roman"/>
          <w:sz w:val="28"/>
          <w:szCs w:val="28"/>
        </w:rPr>
        <w:t> </w:t>
      </w:r>
      <w:r w:rsidR="00DA4F69">
        <w:rPr>
          <w:rFonts w:ascii="Times New Roman" w:hAnsi="Times New Roman" w:cs="Times New Roman"/>
          <w:sz w:val="28"/>
          <w:szCs w:val="28"/>
        </w:rPr>
        <w:t>622</w:t>
      </w:r>
      <w:r w:rsidR="00980286">
        <w:rPr>
          <w:rFonts w:ascii="Times New Roman" w:hAnsi="Times New Roman" w:cs="Times New Roman"/>
          <w:sz w:val="28"/>
          <w:szCs w:val="28"/>
        </w:rPr>
        <w:t>,</w:t>
      </w:r>
      <w:r w:rsidR="00DA4F69">
        <w:rPr>
          <w:rFonts w:ascii="Times New Roman" w:hAnsi="Times New Roman" w:cs="Times New Roman"/>
          <w:sz w:val="28"/>
          <w:szCs w:val="28"/>
        </w:rPr>
        <w:t>7</w:t>
      </w:r>
      <w:r w:rsidRPr="00980286">
        <w:rPr>
          <w:rFonts w:ascii="Times New Roman" w:hAnsi="Times New Roman" w:cs="Times New Roman"/>
          <w:sz w:val="28"/>
          <w:szCs w:val="28"/>
        </w:rPr>
        <w:t xml:space="preserve"> тыс. рублей, в том числе:</w:t>
      </w:r>
    </w:p>
    <w:p w:rsidR="00980286" w:rsidRPr="00980286" w:rsidRDefault="00980286" w:rsidP="00980286">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средств местного бюджета – </w:t>
      </w:r>
      <w:r w:rsidR="00DA4F69">
        <w:rPr>
          <w:rFonts w:ascii="Times New Roman" w:hAnsi="Times New Roman" w:cs="Times New Roman"/>
          <w:sz w:val="28"/>
          <w:szCs w:val="28"/>
        </w:rPr>
        <w:t>276</w:t>
      </w:r>
      <w:r>
        <w:rPr>
          <w:rFonts w:ascii="Times New Roman" w:hAnsi="Times New Roman" w:cs="Times New Roman"/>
          <w:sz w:val="28"/>
          <w:szCs w:val="28"/>
        </w:rPr>
        <w:t> </w:t>
      </w:r>
      <w:r w:rsidR="00DA4F69">
        <w:rPr>
          <w:rFonts w:ascii="Times New Roman" w:hAnsi="Times New Roman" w:cs="Times New Roman"/>
          <w:sz w:val="28"/>
          <w:szCs w:val="28"/>
        </w:rPr>
        <w:t>135</w:t>
      </w:r>
      <w:r>
        <w:rPr>
          <w:rFonts w:ascii="Times New Roman" w:hAnsi="Times New Roman" w:cs="Times New Roman"/>
          <w:sz w:val="28"/>
          <w:szCs w:val="28"/>
        </w:rPr>
        <w:t>,3</w:t>
      </w:r>
      <w:r w:rsidRPr="00980286">
        <w:rPr>
          <w:rFonts w:ascii="Times New Roman" w:hAnsi="Times New Roman" w:cs="Times New Roman"/>
          <w:sz w:val="28"/>
          <w:szCs w:val="28"/>
        </w:rPr>
        <w:t xml:space="preserve"> тыс. рублей, </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средств областного бюджета – </w:t>
      </w:r>
      <w:r w:rsidR="00DA4F69">
        <w:rPr>
          <w:rFonts w:ascii="Times New Roman" w:hAnsi="Times New Roman" w:cs="Times New Roman"/>
          <w:sz w:val="28"/>
          <w:szCs w:val="28"/>
        </w:rPr>
        <w:t>627</w:t>
      </w:r>
      <w:r w:rsidR="00980286">
        <w:rPr>
          <w:rFonts w:ascii="Times New Roman" w:hAnsi="Times New Roman" w:cs="Times New Roman"/>
          <w:sz w:val="28"/>
          <w:szCs w:val="28"/>
        </w:rPr>
        <w:t xml:space="preserve"> </w:t>
      </w:r>
      <w:r w:rsidR="00DA4F69">
        <w:rPr>
          <w:rFonts w:ascii="Times New Roman" w:hAnsi="Times New Roman" w:cs="Times New Roman"/>
          <w:sz w:val="28"/>
          <w:szCs w:val="28"/>
        </w:rPr>
        <w:t>087,0</w:t>
      </w:r>
      <w:r w:rsidRPr="00980286">
        <w:rPr>
          <w:rFonts w:ascii="Times New Roman" w:hAnsi="Times New Roman" w:cs="Times New Roman"/>
          <w:sz w:val="28"/>
          <w:szCs w:val="28"/>
        </w:rPr>
        <w:t xml:space="preserve"> тыс. рублей,</w:t>
      </w:r>
    </w:p>
    <w:p w:rsidR="00081B1F" w:rsidRPr="00980286"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средств федерального бюджета – </w:t>
      </w:r>
      <w:r w:rsidR="00DA4F69">
        <w:rPr>
          <w:rFonts w:ascii="Times New Roman" w:hAnsi="Times New Roman" w:cs="Times New Roman"/>
          <w:sz w:val="28"/>
          <w:szCs w:val="28"/>
        </w:rPr>
        <w:t>128</w:t>
      </w:r>
      <w:r w:rsidR="00980286">
        <w:rPr>
          <w:rFonts w:ascii="Times New Roman" w:hAnsi="Times New Roman" w:cs="Times New Roman"/>
          <w:sz w:val="28"/>
          <w:szCs w:val="28"/>
        </w:rPr>
        <w:t> </w:t>
      </w:r>
      <w:r w:rsidR="00DA4F69">
        <w:rPr>
          <w:rFonts w:ascii="Times New Roman" w:hAnsi="Times New Roman" w:cs="Times New Roman"/>
          <w:sz w:val="28"/>
          <w:szCs w:val="28"/>
        </w:rPr>
        <w:t>471</w:t>
      </w:r>
      <w:r w:rsidR="00980286">
        <w:rPr>
          <w:rFonts w:ascii="Times New Roman" w:hAnsi="Times New Roman" w:cs="Times New Roman"/>
          <w:sz w:val="28"/>
          <w:szCs w:val="28"/>
        </w:rPr>
        <w:t>,</w:t>
      </w:r>
      <w:r w:rsidR="00DA4F69">
        <w:rPr>
          <w:rFonts w:ascii="Times New Roman" w:hAnsi="Times New Roman" w:cs="Times New Roman"/>
          <w:sz w:val="28"/>
          <w:szCs w:val="28"/>
        </w:rPr>
        <w:t>1</w:t>
      </w:r>
      <w:r w:rsidRPr="00980286">
        <w:rPr>
          <w:rFonts w:ascii="Times New Roman" w:hAnsi="Times New Roman" w:cs="Times New Roman"/>
          <w:sz w:val="28"/>
          <w:szCs w:val="28"/>
        </w:rPr>
        <w:t xml:space="preserve"> тыс. рублей, </w:t>
      </w:r>
    </w:p>
    <w:p w:rsidR="00081B1F" w:rsidRPr="00D81CA5"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980286">
        <w:rPr>
          <w:rFonts w:ascii="Times New Roman" w:hAnsi="Times New Roman" w:cs="Times New Roman"/>
          <w:sz w:val="28"/>
          <w:szCs w:val="28"/>
        </w:rPr>
        <w:t xml:space="preserve">средств внебюджетных источников – </w:t>
      </w:r>
      <w:r w:rsidR="00DA4F69">
        <w:rPr>
          <w:rFonts w:ascii="Times New Roman" w:hAnsi="Times New Roman" w:cs="Times New Roman"/>
          <w:sz w:val="28"/>
          <w:szCs w:val="28"/>
        </w:rPr>
        <w:t>187 929,3</w:t>
      </w:r>
      <w:r w:rsidRPr="00980286">
        <w:rPr>
          <w:rFonts w:ascii="Times New Roman" w:hAnsi="Times New Roman" w:cs="Times New Roman"/>
          <w:sz w:val="28"/>
          <w:szCs w:val="28"/>
        </w:rPr>
        <w:t xml:space="preserve"> тыс. рублей.</w:t>
      </w:r>
    </w:p>
    <w:p w:rsidR="00081B1F" w:rsidRPr="003C3CB2" w:rsidRDefault="00081B1F" w:rsidP="00081B1F">
      <w:pPr>
        <w:pStyle w:val="a3"/>
        <w:widowControl w:val="0"/>
        <w:spacing w:after="0" w:line="240" w:lineRule="auto"/>
        <w:ind w:left="0" w:firstLine="709"/>
        <w:jc w:val="both"/>
        <w:rPr>
          <w:rFonts w:ascii="Times New Roman" w:hAnsi="Times New Roman" w:cs="Times New Roman"/>
          <w:sz w:val="28"/>
          <w:szCs w:val="28"/>
        </w:rPr>
      </w:pPr>
    </w:p>
    <w:p w:rsidR="00081B1F" w:rsidRPr="00D81CA5" w:rsidRDefault="00081B1F" w:rsidP="00081B1F">
      <w:pPr>
        <w:widowControl w:val="0"/>
        <w:spacing w:after="0" w:line="240" w:lineRule="auto"/>
        <w:ind w:firstLine="708"/>
        <w:jc w:val="both"/>
        <w:rPr>
          <w:rFonts w:ascii="Times New Roman" w:hAnsi="Times New Roman" w:cs="Times New Roman"/>
          <w:sz w:val="28"/>
          <w:szCs w:val="28"/>
        </w:rPr>
      </w:pPr>
      <w:r w:rsidRPr="00D81CA5">
        <w:rPr>
          <w:rFonts w:ascii="Times New Roman" w:hAnsi="Times New Roman" w:cs="Times New Roman"/>
          <w:sz w:val="28"/>
          <w:szCs w:val="28"/>
        </w:rPr>
        <w:t xml:space="preserve">Оценка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проводилась в составе годовых отчетов об их реализации в соответствии с Положением об оценке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утвержденным постановлением </w:t>
      </w:r>
      <w:r w:rsidRPr="00D67AAC">
        <w:rPr>
          <w:rFonts w:ascii="Times New Roman" w:eastAsia="Calibri" w:hAnsi="Times New Roman" w:cs="Times New Roman"/>
          <w:sz w:val="28"/>
          <w:szCs w:val="28"/>
        </w:rPr>
        <w:t>Администрации Усть-Донецкого район</w:t>
      </w:r>
      <w:r>
        <w:rPr>
          <w:rFonts w:ascii="Times New Roman" w:eastAsia="Calibri" w:hAnsi="Times New Roman" w:cs="Times New Roman"/>
          <w:sz w:val="28"/>
          <w:szCs w:val="28"/>
        </w:rPr>
        <w:t xml:space="preserve">а </w:t>
      </w:r>
      <w:r w:rsidRPr="00D81CA5">
        <w:rPr>
          <w:rFonts w:ascii="Times New Roman" w:hAnsi="Times New Roman" w:cs="Times New Roman"/>
          <w:sz w:val="28"/>
          <w:szCs w:val="28"/>
        </w:rPr>
        <w:t xml:space="preserve"> </w:t>
      </w:r>
      <w:r w:rsidRPr="00D67AAC">
        <w:rPr>
          <w:rFonts w:ascii="Times New Roman" w:eastAsia="Calibri" w:hAnsi="Times New Roman" w:cs="Times New Roman"/>
          <w:sz w:val="28"/>
          <w:szCs w:val="28"/>
        </w:rPr>
        <w:t xml:space="preserve">от </w:t>
      </w:r>
      <w:r w:rsidRPr="00D67AAC">
        <w:rPr>
          <w:rFonts w:ascii="Times New Roman" w:hAnsi="Times New Roman" w:cs="Times New Roman"/>
          <w:sz w:val="28"/>
          <w:szCs w:val="28"/>
        </w:rPr>
        <w:t>17.09.2018  № 100/735-п-18</w:t>
      </w:r>
      <w:r w:rsidRPr="00D81CA5">
        <w:rPr>
          <w:rFonts w:ascii="Times New Roman" w:hAnsi="Times New Roman" w:cs="Times New Roman"/>
          <w:sz w:val="28"/>
          <w:szCs w:val="28"/>
        </w:rPr>
        <w:t>.</w:t>
      </w:r>
    </w:p>
    <w:p w:rsidR="00433FA1" w:rsidRDefault="00DB53EE" w:rsidP="00DB53EE">
      <w:pPr>
        <w:pStyle w:val="a3"/>
        <w:widowControl w:val="0"/>
        <w:spacing w:after="0" w:line="240" w:lineRule="auto"/>
        <w:ind w:left="0" w:firstLine="709"/>
        <w:jc w:val="both"/>
        <w:rPr>
          <w:rFonts w:ascii="Times New Roman" w:hAnsi="Times New Roman" w:cs="Times New Roman"/>
          <w:sz w:val="28"/>
          <w:szCs w:val="28"/>
        </w:rPr>
      </w:pPr>
      <w:r w:rsidRPr="00F5390C">
        <w:rPr>
          <w:rFonts w:ascii="Times New Roman" w:hAnsi="Times New Roman" w:cs="Times New Roman"/>
          <w:sz w:val="28"/>
          <w:szCs w:val="28"/>
        </w:rPr>
        <w:t xml:space="preserve">По результатам оценки эффективности </w:t>
      </w:r>
      <w:r w:rsidR="0080598A" w:rsidRPr="00F5390C">
        <w:rPr>
          <w:rFonts w:ascii="Times New Roman" w:hAnsi="Times New Roman"/>
          <w:sz w:val="28"/>
          <w:szCs w:val="28"/>
        </w:rPr>
        <w:t>муниципальных программ Усть-Донецкого района</w:t>
      </w:r>
      <w:r w:rsidRPr="00F5390C">
        <w:rPr>
          <w:rFonts w:ascii="Times New Roman" w:hAnsi="Times New Roman" w:cs="Times New Roman"/>
          <w:sz w:val="28"/>
          <w:szCs w:val="28"/>
        </w:rPr>
        <w:t xml:space="preserve"> решения о необходимости прекращения какой-либо из </w:t>
      </w:r>
      <w:r w:rsidRPr="00F5390C">
        <w:rPr>
          <w:rFonts w:ascii="Times New Roman" w:hAnsi="Times New Roman" w:cs="Times New Roman"/>
          <w:sz w:val="28"/>
          <w:szCs w:val="28"/>
        </w:rPr>
        <w:lastRenderedPageBreak/>
        <w:t xml:space="preserve">действующих </w:t>
      </w:r>
      <w:r w:rsidR="00F5390C" w:rsidRPr="00F5390C">
        <w:rPr>
          <w:rFonts w:ascii="Times New Roman" w:hAnsi="Times New Roman" w:cs="Times New Roman"/>
          <w:sz w:val="28"/>
          <w:szCs w:val="28"/>
        </w:rPr>
        <w:t>муниципаль</w:t>
      </w:r>
      <w:r w:rsidRPr="00F5390C">
        <w:rPr>
          <w:rFonts w:ascii="Times New Roman" w:hAnsi="Times New Roman" w:cs="Times New Roman"/>
          <w:sz w:val="28"/>
          <w:szCs w:val="28"/>
        </w:rPr>
        <w:t xml:space="preserve">ных программ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w:t>
      </w:r>
      <w:r w:rsidR="00F5390C" w:rsidRPr="00F5390C">
        <w:rPr>
          <w:rFonts w:ascii="Times New Roman" w:hAnsi="Times New Roman" w:cs="Times New Roman"/>
          <w:sz w:val="28"/>
          <w:szCs w:val="28"/>
        </w:rPr>
        <w:t>Администрацией</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не принято. Реализация 2</w:t>
      </w:r>
      <w:r w:rsidR="00081B1F">
        <w:rPr>
          <w:rFonts w:ascii="Times New Roman" w:hAnsi="Times New Roman" w:cs="Times New Roman"/>
          <w:sz w:val="28"/>
          <w:szCs w:val="28"/>
        </w:rPr>
        <w:t>2</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муниципальн</w:t>
      </w:r>
      <w:r w:rsidR="006106D0">
        <w:rPr>
          <w:rFonts w:ascii="Times New Roman" w:hAnsi="Times New Roman" w:cs="Times New Roman"/>
          <w:sz w:val="28"/>
          <w:szCs w:val="28"/>
        </w:rPr>
        <w:t>ых программ</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будет продолжена в 20</w:t>
      </w:r>
      <w:r w:rsidR="00081B1F">
        <w:rPr>
          <w:rFonts w:ascii="Times New Roman" w:hAnsi="Times New Roman" w:cs="Times New Roman"/>
          <w:sz w:val="28"/>
          <w:szCs w:val="28"/>
        </w:rPr>
        <w:t>20</w:t>
      </w:r>
      <w:r w:rsidRPr="00F5390C">
        <w:rPr>
          <w:rFonts w:ascii="Times New Roman" w:hAnsi="Times New Roman" w:cs="Times New Roman"/>
          <w:sz w:val="28"/>
          <w:szCs w:val="28"/>
        </w:rPr>
        <w:t xml:space="preserve"> году.</w:t>
      </w:r>
    </w:p>
    <w:p w:rsidR="00081B1F" w:rsidRPr="00D81CA5"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D81CA5">
        <w:rPr>
          <w:rFonts w:ascii="Times New Roman" w:hAnsi="Times New Roman" w:cs="Times New Roman"/>
          <w:sz w:val="28"/>
          <w:szCs w:val="28"/>
        </w:rPr>
        <w:t>Кроме того, начиная с 20</w:t>
      </w:r>
      <w:r>
        <w:rPr>
          <w:rFonts w:ascii="Times New Roman" w:hAnsi="Times New Roman" w:cs="Times New Roman"/>
          <w:sz w:val="28"/>
          <w:szCs w:val="28"/>
        </w:rPr>
        <w:t xml:space="preserve">20 </w:t>
      </w:r>
      <w:r w:rsidRPr="00D81CA5">
        <w:rPr>
          <w:rFonts w:ascii="Times New Roman" w:hAnsi="Times New Roman" w:cs="Times New Roman"/>
          <w:sz w:val="28"/>
          <w:szCs w:val="28"/>
        </w:rPr>
        <w:t xml:space="preserve"> года будет реализовываться </w:t>
      </w:r>
      <w:r w:rsidRPr="00D67AAC">
        <w:rPr>
          <w:rFonts w:ascii="Times New Roman" w:hAnsi="Times New Roman" w:cs="Times New Roman"/>
          <w:sz w:val="28"/>
          <w:szCs w:val="28"/>
        </w:rPr>
        <w:t>муниципальн</w:t>
      </w:r>
      <w:r>
        <w:rPr>
          <w:rFonts w:ascii="Times New Roman" w:hAnsi="Times New Roman" w:cs="Times New Roman"/>
          <w:sz w:val="28"/>
          <w:szCs w:val="28"/>
        </w:rPr>
        <w:t>ая</w:t>
      </w:r>
      <w:r w:rsidRPr="00D67AAC">
        <w:rPr>
          <w:rFonts w:ascii="Times New Roman" w:hAnsi="Times New Roman" w:cs="Times New Roman"/>
          <w:sz w:val="28"/>
          <w:szCs w:val="28"/>
        </w:rPr>
        <w:t xml:space="preserve"> программ</w:t>
      </w:r>
      <w:r>
        <w:rPr>
          <w:rFonts w:ascii="Times New Roman" w:hAnsi="Times New Roman" w:cs="Times New Roman"/>
          <w:sz w:val="28"/>
          <w:szCs w:val="28"/>
        </w:rPr>
        <w:t>а</w:t>
      </w:r>
      <w:r w:rsidRPr="00D67AAC">
        <w:rPr>
          <w:rFonts w:ascii="Times New Roman" w:hAnsi="Times New Roman" w:cs="Times New Roman"/>
          <w:sz w:val="28"/>
          <w:szCs w:val="28"/>
        </w:rPr>
        <w:t xml:space="preserve"> Усть-Донецкого района</w:t>
      </w:r>
      <w:r w:rsidRPr="00D81CA5">
        <w:rPr>
          <w:rFonts w:ascii="Times New Roman" w:hAnsi="Times New Roman" w:cs="Times New Roman"/>
          <w:sz w:val="28"/>
          <w:szCs w:val="28"/>
        </w:rPr>
        <w:t xml:space="preserve"> «</w:t>
      </w:r>
      <w:r w:rsidR="0044449C">
        <w:rPr>
          <w:rFonts w:ascii="Times New Roman" w:hAnsi="Times New Roman" w:cs="Times New Roman"/>
          <w:sz w:val="28"/>
          <w:szCs w:val="28"/>
        </w:rPr>
        <w:t>Комплексное развитие сельских терр</w:t>
      </w:r>
      <w:r>
        <w:rPr>
          <w:rFonts w:ascii="Times New Roman" w:hAnsi="Times New Roman" w:cs="Times New Roman"/>
          <w:sz w:val="28"/>
          <w:szCs w:val="28"/>
        </w:rPr>
        <w:t>ито</w:t>
      </w:r>
      <w:r w:rsidR="0044449C">
        <w:rPr>
          <w:rFonts w:ascii="Times New Roman" w:hAnsi="Times New Roman" w:cs="Times New Roman"/>
          <w:sz w:val="28"/>
          <w:szCs w:val="28"/>
        </w:rPr>
        <w:t>ри</w:t>
      </w:r>
      <w:r>
        <w:rPr>
          <w:rFonts w:ascii="Times New Roman" w:hAnsi="Times New Roman" w:cs="Times New Roman"/>
          <w:sz w:val="28"/>
          <w:szCs w:val="28"/>
        </w:rPr>
        <w:t>й</w:t>
      </w:r>
      <w:r w:rsidRPr="00D81CA5">
        <w:rPr>
          <w:rFonts w:ascii="Times New Roman" w:hAnsi="Times New Roman" w:cs="Times New Roman"/>
          <w:sz w:val="28"/>
          <w:szCs w:val="28"/>
        </w:rPr>
        <w:t>».</w:t>
      </w:r>
    </w:p>
    <w:p w:rsidR="00081B1F" w:rsidRPr="003C3CB2" w:rsidRDefault="00081B1F" w:rsidP="00DB53EE">
      <w:pPr>
        <w:pStyle w:val="a3"/>
        <w:widowControl w:val="0"/>
        <w:spacing w:after="0" w:line="240" w:lineRule="auto"/>
        <w:ind w:left="0" w:firstLine="709"/>
        <w:jc w:val="both"/>
        <w:rPr>
          <w:rFonts w:ascii="Times New Roman" w:hAnsi="Times New Roman" w:cs="Times New Roman"/>
          <w:sz w:val="28"/>
          <w:szCs w:val="28"/>
        </w:rPr>
      </w:pPr>
    </w:p>
    <w:p w:rsidR="0044449C" w:rsidRPr="00853433" w:rsidRDefault="008A48D4" w:rsidP="0044449C">
      <w:pPr>
        <w:pStyle w:val="a3"/>
        <w:widowControl w:val="0"/>
        <w:numPr>
          <w:ilvl w:val="0"/>
          <w:numId w:val="27"/>
        </w:numPr>
        <w:spacing w:after="0" w:line="240" w:lineRule="auto"/>
        <w:jc w:val="both"/>
        <w:rPr>
          <w:rFonts w:ascii="Times New Roman" w:hAnsi="Times New Roman" w:cs="Times New Roman"/>
          <w:b/>
          <w:sz w:val="28"/>
          <w:szCs w:val="28"/>
        </w:rPr>
      </w:pPr>
      <w:r w:rsidRPr="0044449C">
        <w:rPr>
          <w:rFonts w:ascii="Times New Roman" w:hAnsi="Times New Roman" w:cs="Times New Roman"/>
          <w:sz w:val="28"/>
          <w:szCs w:val="28"/>
        </w:rPr>
        <w:br w:type="page"/>
      </w:r>
      <w:r w:rsidR="00AC1EB5" w:rsidRPr="0044449C">
        <w:rPr>
          <w:rFonts w:ascii="Times New Roman" w:hAnsi="Times New Roman"/>
          <w:b/>
          <w:sz w:val="28"/>
          <w:szCs w:val="28"/>
        </w:rPr>
        <w:lastRenderedPageBreak/>
        <w:t>Муниципальная программа Усть-Донецкого района</w:t>
      </w:r>
      <w:r w:rsidR="0044449C">
        <w:rPr>
          <w:rFonts w:ascii="Times New Roman" w:hAnsi="Times New Roman"/>
          <w:b/>
          <w:sz w:val="28"/>
          <w:szCs w:val="28"/>
        </w:rPr>
        <w:t xml:space="preserve"> </w:t>
      </w:r>
      <w:r w:rsidR="0044449C" w:rsidRPr="00853433">
        <w:rPr>
          <w:rFonts w:ascii="Times New Roman" w:hAnsi="Times New Roman" w:cs="Times New Roman"/>
          <w:b/>
          <w:sz w:val="28"/>
          <w:szCs w:val="28"/>
        </w:rPr>
        <w:t>«</w:t>
      </w:r>
      <w:r w:rsidR="0044449C" w:rsidRPr="001D303D">
        <w:rPr>
          <w:rFonts w:ascii="Times New Roman" w:hAnsi="Times New Roman" w:cs="Times New Roman"/>
          <w:b/>
          <w:sz w:val="28"/>
          <w:szCs w:val="28"/>
        </w:rPr>
        <w:t xml:space="preserve">Экономическое развитие </w:t>
      </w:r>
      <w:r w:rsidR="00232EB8" w:rsidRPr="00232EB8">
        <w:rPr>
          <w:rFonts w:ascii="Times New Roman" w:hAnsi="Times New Roman" w:cs="Times New Roman"/>
          <w:b/>
          <w:sz w:val="28"/>
          <w:szCs w:val="28"/>
        </w:rPr>
        <w:t>и инновационная экономика</w:t>
      </w:r>
      <w:r w:rsidR="0044449C" w:rsidRPr="00853433">
        <w:rPr>
          <w:rFonts w:ascii="Times New Roman" w:hAnsi="Times New Roman" w:cs="Times New Roman"/>
          <w:b/>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44449C">
        <w:rPr>
          <w:rFonts w:ascii="Times New Roman" w:hAnsi="Times New Roman" w:cs="Times New Roman"/>
          <w:sz w:val="28"/>
          <w:szCs w:val="28"/>
        </w:rPr>
        <w:t>Донецкого района «Экономическое развитие и инновационная экономика» утверждена постановлением Администрации Усть-Донецкого района от 05.12.2018 года</w:t>
      </w:r>
      <w:r w:rsidRPr="0044449C">
        <w:rPr>
          <w:rFonts w:ascii="Times New Roman" w:hAnsi="Times New Roman" w:cs="Times New Roman"/>
          <w:sz w:val="28"/>
        </w:rPr>
        <w:t xml:space="preserve"> №100/951-п-18</w:t>
      </w:r>
      <w:r w:rsidRPr="0044449C">
        <w:rPr>
          <w:rFonts w:ascii="Times New Roman" w:hAnsi="Times New Roman" w:cs="Times New Roman"/>
          <w:sz w:val="28"/>
          <w:szCs w:val="28"/>
        </w:rPr>
        <w:t xml:space="preserve">. </w:t>
      </w: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44449C">
        <w:rPr>
          <w:rFonts w:ascii="Times New Roman" w:hAnsi="Times New Roman" w:cs="Times New Roman"/>
          <w:sz w:val="28"/>
          <w:szCs w:val="28"/>
        </w:rPr>
        <w:t>Ответственный исполнитель – управление экономического развития Администрации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E777E">
        <w:rPr>
          <w:rFonts w:ascii="Times New Roman" w:hAnsi="Times New Roman" w:cs="Times New Roman"/>
          <w:sz w:val="28"/>
          <w:szCs w:val="28"/>
        </w:rPr>
        <w:t xml:space="preserve">Донецкого района «Экономическое развитие </w:t>
      </w:r>
      <w:r w:rsidR="00232EB8" w:rsidRPr="0044449C">
        <w:rPr>
          <w:rFonts w:ascii="Times New Roman" w:hAnsi="Times New Roman" w:cs="Times New Roman"/>
          <w:sz w:val="28"/>
          <w:szCs w:val="28"/>
        </w:rPr>
        <w:t>и инновационная экономика</w:t>
      </w:r>
      <w:r w:rsidRPr="00EE777E">
        <w:rPr>
          <w:rFonts w:ascii="Times New Roman" w:hAnsi="Times New Roman" w:cs="Times New Roman"/>
          <w:sz w:val="28"/>
          <w:szCs w:val="28"/>
        </w:rPr>
        <w:t xml:space="preserve">» включает в себя 5 подпрограмм: </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w:t>
      </w:r>
      <w:r w:rsidR="00EE777E" w:rsidRPr="00EE777E">
        <w:rPr>
          <w:rFonts w:ascii="Times New Roman" w:hAnsi="Times New Roman" w:cs="Times New Roman"/>
          <w:sz w:val="28"/>
          <w:szCs w:val="28"/>
        </w:rPr>
        <w:t>Создание благоприятных условий для привлечения инвестиций в Усть-Донецкий район</w:t>
      </w:r>
      <w:r w:rsidRPr="00EE777E">
        <w:rPr>
          <w:rFonts w:ascii="Times New Roman" w:hAnsi="Times New Roman" w:cs="Times New Roman"/>
          <w:sz w:val="28"/>
          <w:szCs w:val="28"/>
        </w:rPr>
        <w:t>»;</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«Развитие субъектов малого и среднего предпринимательства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«Инновационное развитие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 «Защита прав потребителей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«Обеспечение реализации муниципальной программы Усть-Донецкого района «Экономическое развитие и инновационная экономика».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Годовой отчет о реализации муниципальной программы Усть-Донецкого района «</w:t>
      </w:r>
      <w:r w:rsidR="00EE777E" w:rsidRPr="00EE777E">
        <w:rPr>
          <w:rFonts w:ascii="Times New Roman" w:hAnsi="Times New Roman" w:cs="Times New Roman"/>
          <w:sz w:val="28"/>
          <w:szCs w:val="28"/>
        </w:rPr>
        <w:t>Экономическое развитие и инновационная экономика</w:t>
      </w:r>
      <w:r w:rsidRPr="00EE777E">
        <w:rPr>
          <w:rFonts w:ascii="Times New Roman" w:hAnsi="Times New Roman" w:cs="Times New Roman"/>
          <w:sz w:val="28"/>
          <w:szCs w:val="28"/>
        </w:rPr>
        <w:t xml:space="preserve">» за 2019 год утвержден постановлением Администрации Усть-Донецкого района от </w:t>
      </w:r>
      <w:r w:rsidR="00EE777E" w:rsidRPr="00EE777E">
        <w:rPr>
          <w:rFonts w:ascii="Times New Roman" w:hAnsi="Times New Roman" w:cs="Times New Roman"/>
          <w:sz w:val="28"/>
          <w:szCs w:val="28"/>
        </w:rPr>
        <w:t>19</w:t>
      </w:r>
      <w:r w:rsidRPr="00EE777E">
        <w:rPr>
          <w:rFonts w:ascii="Times New Roman" w:hAnsi="Times New Roman" w:cs="Times New Roman"/>
          <w:sz w:val="28"/>
          <w:szCs w:val="28"/>
        </w:rPr>
        <w:t>.03.20</w:t>
      </w:r>
      <w:r w:rsidR="00EE777E" w:rsidRPr="00EE777E">
        <w:rPr>
          <w:rFonts w:ascii="Times New Roman" w:hAnsi="Times New Roman" w:cs="Times New Roman"/>
          <w:sz w:val="28"/>
          <w:szCs w:val="28"/>
        </w:rPr>
        <w:t>20</w:t>
      </w:r>
      <w:r w:rsidRPr="00EE777E">
        <w:rPr>
          <w:rFonts w:ascii="Times New Roman" w:hAnsi="Times New Roman" w:cs="Times New Roman"/>
          <w:sz w:val="28"/>
          <w:szCs w:val="28"/>
        </w:rPr>
        <w:t xml:space="preserve"> № </w:t>
      </w:r>
      <w:r w:rsidR="00EE777E" w:rsidRPr="00EE777E">
        <w:rPr>
          <w:rFonts w:ascii="Times New Roman" w:eastAsia="Calibri" w:hAnsi="Times New Roman" w:cs="Times New Roman"/>
          <w:sz w:val="28"/>
          <w:szCs w:val="28"/>
        </w:rPr>
        <w:t>100/163-п-20</w:t>
      </w:r>
      <w:r w:rsidRPr="00EE777E">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E777E" w:rsidRPr="00EE777E">
        <w:rPr>
          <w:rFonts w:ascii="Times New Roman" w:hAnsi="Times New Roman" w:cs="Times New Roman"/>
          <w:sz w:val="28"/>
          <w:szCs w:val="28"/>
        </w:rPr>
        <w:t>Экономическое развитие 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В целях создания благоприятного инвестиционного климата, условий для ведения бизнеса и эффективной защиты установленных законодательством Российской Федерации прав потребителей, ответственным исполнителем, соисполнителями и участниками Программы в 2019 году реализован комплекс мероприятий, в результате которых достигнуты следующие результаты.</w:t>
      </w: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Улучшены условия ведения бизнеса в Усть-Донецком районе, снижены инвестиционные и предпринимательские риски. Разработана документация градостроительного зонирования - правил землепользования и застройки в Раздорском сельском поселении.</w:t>
      </w: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Обеспечено снижение избыточных административных и иных ограничений, обязанностей, необоснованных расходов у субъектов предпринимательской и иной деятельности, созданы новые рабочие места. В действии работа межведомственной комиссии по снижению административных барьеров обеспечивающая взаимодействие территориальных органов федеральных и региональных органов исполнительной власти, органов местного самоуправления по вопросам устранения административных барьеров, препятствующих эффективному развитию предпринимательской деятельности на территории Усть-Донецкого района. Продолжил работу Совет по </w:t>
      </w:r>
      <w:r w:rsidRPr="00EE777E">
        <w:rPr>
          <w:rFonts w:ascii="Times New Roman" w:hAnsi="Times New Roman" w:cs="Times New Roman"/>
          <w:sz w:val="28"/>
          <w:szCs w:val="28"/>
        </w:rPr>
        <w:lastRenderedPageBreak/>
        <w:t>предпринимательству, на заседаниях которого рассмотрены вопросы легализации рабочих мест работодателями района, присоединение к трехстороннему соглашению.</w:t>
      </w: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Обеспечена защита прав юридических лиц и индивидуальных предпринимателей при проведении государственного контроля (надзора) и муниципального контроля. Осуществлено информирование субъектов малого и среднего предпринимательства о порядке проведения проверок контрольно-надзорными органами, в рамках проводимых семинаров для субъектов малого и среднего предпринимательства рассмотрены вопросы о порядке проведения проверок предпринимателей контрольно-надзорными органами и об особенностях применения Федерального закона от 26.12.2008 </w:t>
      </w:r>
      <w:r w:rsidRPr="00EE777E">
        <w:rPr>
          <w:rFonts w:ascii="Times New Roman" w:hAnsi="Times New Roman" w:cs="Times New Roman"/>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осуществлен анализ причин, препятствующих вводу в эксплуатацию объектов, построенных субъектами малого и среднего предпринимательства.</w:t>
      </w: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В рамках работы Уполномоченного по защите прав предпринимателей в Усть-Донецком районе за 2019 год рассмотрено 12 обращений субъектов предпринимательской деятельности. По 100 % обращений приняты меры по существу изложенных проблем.</w:t>
      </w:r>
    </w:p>
    <w:p w:rsidR="00EE777E" w:rsidRPr="00EE777E" w:rsidRDefault="00EE777E" w:rsidP="00EE777E">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Сформирована система обеспечения эффективной и доступной защиты прав потребителей в Усть-Донецком районе, проведена работа по обеспечению защиты населения Усть-Донецкого района от недоброкачественных товаров (работ, услуг), освещены телефоны «Горячих линий» позволяющих оказывать населению бесплатную консультационную помощь по вопросам защиты прав потребителей в Усть-Донецком районе.</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Муниципальной программой и подпрограммами муниципальной программы предусмотрено 12 показателей, по 3 из которых фактические значения соответствуют плановым, по 8 показателям фактические значения превышают плановые, по 1 показателю фактические значение ниже планового.</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1 «Темп роста объема частных инвестиций в основной капитал к предыдущему году в сопоставимых ценах» – 101,0 – плановое значение, 102,06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2 «Среднесписочная численность работников малых и средних предприятий (включая индивидуальных предпринимателей)» – 0,969  тыс. человек плановое значение, 2,284 тыс. человек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3 «Темп роста товарооборота Усть-Донецкого района по отношению к прошлому году» – 101,5 процентов, 102,2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lastRenderedPageBreak/>
        <w:t>Показатель 4 «Доля потребительских споров, урегулированных в досудебном порядке, от общего количества поступивших обращений – 20,0 процентов плановое значение, 44,1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1.1 «Объем частных инвестиций в основной капитал)» – 520,4 млн. рублей плановое значение, 524,1 млн. рублей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1.2 «Доля сельских поселений, по которым разработаны правила землепользования и застройки на территориях расположенных за чертой населенных пунктов» – 28,58 процентов плановое значение, 37,5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21,9 единиц плановое значение, 20,5–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Недостижение планового значения показателя объясняется, во-первых, федеральными мерами регуляторного характера (обязательное применение контрольно-кассовой техники, запрет на применение единого налога на вмененный доход и патентной системы налогообложения при реализации маркированной продукции и так далее), во-вторых, несовершенством функционала Единого реестра субъектов МСП ФНС России, который аккумулирует сведения о численности занятых в сфере МСП региона. По информации Минэкономразвития России, в 2020 году методика расчета показателя будет изменена. Расчет будет осуществляться на основе сведений о начисленных субъектами МСП страховых взносах за работников).</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2.2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 29,3 процентов плановое значение, 29,4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2.3 «Темп роста оборота малых и средних предприятий в Усть-Донецком районе» – 100,9 процентов плановое значение, 110,5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3.1 «Удельный вес числа организаций,  осуществлявших технологические инновации, в общем количестве организаций» – 0,0 процентов плановое значение, 0,0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4.1 «Темп роста количества проведенных сравнительных исследований и независимых экспертиз товаров (работ, услуг), реализуемых на потребительском рынке Усть-Донецкого района к предыдущему году» – 100,7 плановое значение, 100,7 – фактическое значение.</w:t>
      </w:r>
    </w:p>
    <w:p w:rsidR="006106D0" w:rsidRPr="006106D0" w:rsidRDefault="006106D0" w:rsidP="006106D0">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Показатель 5.1 «Доля обеспеченности информационно-статистическими материалами о социально-экономическом положении района в общей потребности органов местного самоуправления» – 100,0 процентов плановое значение, 100,0 – фактическое значение.</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 xml:space="preserve">» </w:t>
      </w:r>
    </w:p>
    <w:p w:rsidR="0044449C" w:rsidRPr="003C3CB2" w:rsidRDefault="0044449C" w:rsidP="0044449C">
      <w:pPr>
        <w:pStyle w:val="a3"/>
        <w:widowControl w:val="0"/>
        <w:tabs>
          <w:tab w:val="left" w:pos="426"/>
        </w:tabs>
        <w:spacing w:after="0" w:line="240" w:lineRule="auto"/>
        <w:ind w:left="0" w:firstLine="709"/>
        <w:jc w:val="both"/>
        <w:rPr>
          <w:rFonts w:ascii="Times New Roman" w:hAnsi="Times New Roman" w:cs="Times New Roman"/>
          <w:sz w:val="28"/>
          <w:szCs w:val="28"/>
        </w:rPr>
      </w:pPr>
    </w:p>
    <w:p w:rsidR="0051423E" w:rsidRPr="0051423E" w:rsidRDefault="0051423E" w:rsidP="0051423E">
      <w:pPr>
        <w:ind w:firstLine="709"/>
        <w:jc w:val="both"/>
        <w:rPr>
          <w:rFonts w:ascii="Times New Roman" w:eastAsia="Calibri" w:hAnsi="Times New Roman" w:cs="Times New Roman"/>
          <w:kern w:val="2"/>
          <w:sz w:val="28"/>
          <w:szCs w:val="28"/>
        </w:rPr>
      </w:pPr>
      <w:r w:rsidRPr="0051423E">
        <w:rPr>
          <w:rFonts w:ascii="Times New Roman" w:eastAsia="Calibri" w:hAnsi="Times New Roman" w:cs="Times New Roman"/>
          <w:sz w:val="28"/>
          <w:szCs w:val="28"/>
        </w:rPr>
        <w:t>По муниципальной программе «Экономическое  развитие Усть-Донецкого района» (далее - программа) в 2019 году предусмотрено 1 064,8 тыс. рублей, в том числе средства:</w:t>
      </w:r>
    </w:p>
    <w:p w:rsidR="0051423E" w:rsidRPr="0051423E" w:rsidRDefault="0051423E" w:rsidP="0051423E">
      <w:pPr>
        <w:ind w:firstLine="709"/>
        <w:jc w:val="both"/>
        <w:rPr>
          <w:rFonts w:ascii="Times New Roman" w:eastAsia="Calibri" w:hAnsi="Times New Roman" w:cs="Times New Roman"/>
          <w:sz w:val="28"/>
          <w:szCs w:val="28"/>
        </w:rPr>
      </w:pPr>
      <w:r w:rsidRPr="0051423E">
        <w:rPr>
          <w:rFonts w:ascii="Times New Roman" w:eastAsia="Calibri" w:hAnsi="Times New Roman" w:cs="Times New Roman"/>
          <w:sz w:val="28"/>
          <w:szCs w:val="28"/>
        </w:rPr>
        <w:t>-средств бюджета Усть-Донецкого района – 1 064,8 тыс. рублей.</w:t>
      </w:r>
    </w:p>
    <w:p w:rsidR="0051423E" w:rsidRPr="0051423E" w:rsidRDefault="0051423E" w:rsidP="0051423E">
      <w:pPr>
        <w:ind w:firstLine="709"/>
        <w:jc w:val="both"/>
        <w:rPr>
          <w:rFonts w:ascii="Times New Roman" w:eastAsia="Calibri" w:hAnsi="Times New Roman" w:cs="Times New Roman"/>
          <w:sz w:val="28"/>
          <w:szCs w:val="28"/>
        </w:rPr>
      </w:pPr>
      <w:r w:rsidRPr="0051423E">
        <w:rPr>
          <w:rFonts w:ascii="Times New Roman" w:eastAsia="Calibri" w:hAnsi="Times New Roman" w:cs="Times New Roman"/>
          <w:sz w:val="28"/>
          <w:szCs w:val="28"/>
        </w:rPr>
        <w:t xml:space="preserve">Освоено в рамках реализации программы 1 060,9 тыс. рублей, что составляет </w:t>
      </w:r>
      <w:r w:rsidRPr="0051423E">
        <w:rPr>
          <w:rFonts w:ascii="Times New Roman" w:eastAsia="Calibri" w:hAnsi="Times New Roman" w:cs="Times New Roman"/>
          <w:color w:val="000000"/>
          <w:sz w:val="28"/>
          <w:szCs w:val="28"/>
        </w:rPr>
        <w:t xml:space="preserve">99,6 </w:t>
      </w:r>
      <w:r w:rsidRPr="0051423E">
        <w:rPr>
          <w:rFonts w:ascii="Times New Roman" w:eastAsia="Calibri" w:hAnsi="Times New Roman" w:cs="Times New Roman"/>
          <w:sz w:val="28"/>
          <w:szCs w:val="28"/>
        </w:rPr>
        <w:t>% от запланированных средств, в том числе средства:</w:t>
      </w:r>
    </w:p>
    <w:p w:rsidR="0051423E" w:rsidRPr="0051423E" w:rsidRDefault="0051423E" w:rsidP="0051423E">
      <w:pPr>
        <w:ind w:firstLine="709"/>
        <w:jc w:val="both"/>
        <w:rPr>
          <w:rFonts w:ascii="Times New Roman" w:eastAsia="Calibri" w:hAnsi="Times New Roman" w:cs="Times New Roman"/>
          <w:sz w:val="28"/>
          <w:szCs w:val="28"/>
        </w:rPr>
      </w:pPr>
      <w:r w:rsidRPr="0051423E">
        <w:rPr>
          <w:rFonts w:ascii="Times New Roman" w:eastAsia="Calibri" w:hAnsi="Times New Roman" w:cs="Times New Roman"/>
          <w:sz w:val="28"/>
          <w:szCs w:val="28"/>
        </w:rPr>
        <w:t>-средств бюджета Усть-Донецкого района – 1 060,9 тыс. рублей.</w:t>
      </w:r>
    </w:p>
    <w:p w:rsidR="00232EB8" w:rsidRDefault="00232EB8" w:rsidP="00232EB8">
      <w:pPr>
        <w:jc w:val="both"/>
        <w:rPr>
          <w:sz w:val="28"/>
          <w:szCs w:val="28"/>
        </w:rPr>
      </w:pPr>
    </w:p>
    <w:p w:rsidR="0051423E" w:rsidRDefault="0051423E" w:rsidP="0051423E">
      <w:pPr>
        <w:widowControl w:val="0"/>
        <w:spacing w:after="0" w:line="240" w:lineRule="auto"/>
        <w:rPr>
          <w:rFonts w:ascii="Times New Roman" w:hAnsi="Times New Roman" w:cs="Times New Roman"/>
          <w:b/>
          <w:sz w:val="28"/>
          <w:szCs w:val="28"/>
        </w:rPr>
      </w:pPr>
    </w:p>
    <w:p w:rsidR="00717AFF" w:rsidRDefault="00717AFF">
      <w:pPr>
        <w:rPr>
          <w:rFonts w:ascii="Times New Roman" w:hAnsi="Times New Roman" w:cs="Times New Roman"/>
          <w:b/>
          <w:sz w:val="28"/>
          <w:szCs w:val="28"/>
        </w:rPr>
      </w:pPr>
      <w:r>
        <w:rPr>
          <w:rFonts w:ascii="Times New Roman" w:hAnsi="Times New Roman" w:cs="Times New Roman"/>
          <w:b/>
          <w:sz w:val="28"/>
          <w:szCs w:val="28"/>
        </w:rPr>
        <w:br w:type="page"/>
      </w:r>
    </w:p>
    <w:p w:rsidR="0051423E" w:rsidRDefault="0051423E" w:rsidP="0051423E">
      <w:pPr>
        <w:pStyle w:val="a3"/>
        <w:widowControl w:val="0"/>
        <w:numPr>
          <w:ilvl w:val="0"/>
          <w:numId w:val="27"/>
        </w:numPr>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«Муниципальная программа Усть-Донецкого района «Энергоэффективность и развитие промышленности и энергетики»</w:t>
      </w:r>
    </w:p>
    <w:p w:rsidR="0051423E" w:rsidRDefault="0051423E" w:rsidP="0051423E">
      <w:pPr>
        <w:widowControl w:val="0"/>
        <w:spacing w:after="0" w:line="240" w:lineRule="auto"/>
        <w:rPr>
          <w:rFonts w:ascii="Times New Roman" w:hAnsi="Times New Roman" w:cs="Times New Roman"/>
          <w:b/>
          <w:sz w:val="28"/>
          <w:szCs w:val="28"/>
        </w:rPr>
      </w:pP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Pr>
          <w:rFonts w:ascii="Times New Roman" w:hAnsi="Times New Roman" w:cs="Times New Roman"/>
          <w:sz w:val="28"/>
          <w:szCs w:val="28"/>
        </w:rPr>
        <w:t>, утвержде</w:t>
      </w:r>
      <w:r w:rsidRPr="00696AE0">
        <w:rPr>
          <w:rFonts w:ascii="Times New Roman" w:eastAsia="Calibri" w:hAnsi="Times New Roman" w:cs="Times New Roman"/>
          <w:sz w:val="28"/>
          <w:szCs w:val="28"/>
        </w:rPr>
        <w:t>н</w:t>
      </w:r>
      <w:r>
        <w:rPr>
          <w:rFonts w:ascii="Times New Roman" w:hAnsi="Times New Roman" w:cs="Times New Roman"/>
          <w:sz w:val="28"/>
          <w:szCs w:val="28"/>
        </w:rPr>
        <w:t>а</w:t>
      </w:r>
      <w:r w:rsidRPr="00696AE0">
        <w:rPr>
          <w:rFonts w:ascii="Times New Roman" w:eastAsia="Calibri" w:hAnsi="Times New Roman" w:cs="Times New Roman"/>
          <w:sz w:val="28"/>
          <w:szCs w:val="28"/>
        </w:rPr>
        <w:t xml:space="preserve"> постановлением Администрации Усть-Донецкого района от 20.11.2018 № 100/899-п-18</w:t>
      </w:r>
      <w:r w:rsidRPr="003C3CB2">
        <w:rPr>
          <w:rFonts w:ascii="Times New Roman" w:hAnsi="Times New Roman" w:cs="Times New Roman"/>
          <w:sz w:val="28"/>
          <w:szCs w:val="28"/>
        </w:rPr>
        <w:t>.</w:t>
      </w:r>
    </w:p>
    <w:p w:rsidR="00696AE0" w:rsidRPr="00696AE0" w:rsidRDefault="00696AE0" w:rsidP="00696AE0">
      <w:pPr>
        <w:tabs>
          <w:tab w:val="left" w:pos="567"/>
          <w:tab w:val="left" w:pos="4253"/>
          <w:tab w:val="left" w:pos="6237"/>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1A4EA5">
        <w:rPr>
          <w:rFonts w:ascii="Times New Roman" w:hAnsi="Times New Roman" w:cs="Times New Roman"/>
          <w:sz w:val="28"/>
          <w:szCs w:val="28"/>
        </w:rPr>
        <w:t>управление инвестиционного развития и коммунального хозяйства</w:t>
      </w:r>
      <w:r w:rsidRPr="00696AE0">
        <w:rPr>
          <w:rFonts w:ascii="Times New Roman" w:hAnsi="Times New Roman" w:cs="Times New Roman"/>
          <w:sz w:val="28"/>
          <w:szCs w:val="28"/>
        </w:rPr>
        <w:t xml:space="preserve"> Администрации </w:t>
      </w:r>
      <w:r w:rsidRPr="00696AE0">
        <w:rPr>
          <w:rFonts w:ascii="Times New Roman" w:eastAsia="Calibri" w:hAnsi="Times New Roman" w:cs="Times New Roman"/>
          <w:sz w:val="28"/>
          <w:szCs w:val="28"/>
        </w:rPr>
        <w:t>Усть-Донецкого района</w:t>
      </w:r>
      <w:r w:rsidRPr="003C3CB2">
        <w:rPr>
          <w:rFonts w:ascii="Times New Roman" w:hAnsi="Times New Roman" w:cs="Times New Roman"/>
          <w:sz w:val="28"/>
          <w:szCs w:val="28"/>
        </w:rPr>
        <w:t>.</w:t>
      </w:r>
    </w:p>
    <w:p w:rsidR="00696AE0" w:rsidRPr="009E433F" w:rsidRDefault="00696AE0" w:rsidP="00696AE0">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9E433F">
        <w:rPr>
          <w:rFonts w:ascii="Times New Roman" w:hAnsi="Times New Roman" w:cs="Times New Roman"/>
          <w:sz w:val="28"/>
          <w:szCs w:val="28"/>
        </w:rPr>
        <w:t>программа Усть-Донецкого района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9E433F">
        <w:rPr>
          <w:rFonts w:ascii="Times New Roman" w:hAnsi="Times New Roman" w:cs="Times New Roman"/>
          <w:sz w:val="28"/>
          <w:szCs w:val="28"/>
        </w:rPr>
        <w:t>» состоит и</w:t>
      </w:r>
      <w:r w:rsidR="00FD0CC3">
        <w:rPr>
          <w:rFonts w:ascii="Times New Roman" w:hAnsi="Times New Roman" w:cs="Times New Roman"/>
          <w:sz w:val="28"/>
          <w:szCs w:val="28"/>
        </w:rPr>
        <w:t>з</w:t>
      </w:r>
      <w:r w:rsidRPr="009E433F">
        <w:rPr>
          <w:rFonts w:ascii="Times New Roman" w:hAnsi="Times New Roman" w:cs="Times New Roman"/>
          <w:sz w:val="28"/>
          <w:szCs w:val="28"/>
        </w:rPr>
        <w:t xml:space="preserve"> </w:t>
      </w:r>
      <w:r>
        <w:rPr>
          <w:rFonts w:ascii="Times New Roman" w:hAnsi="Times New Roman" w:cs="Times New Roman"/>
          <w:sz w:val="28"/>
          <w:szCs w:val="28"/>
        </w:rPr>
        <w:t>2</w:t>
      </w:r>
      <w:r w:rsidRPr="009E433F">
        <w:rPr>
          <w:rFonts w:ascii="Times New Roman" w:hAnsi="Times New Roman" w:cs="Times New Roman"/>
          <w:sz w:val="28"/>
          <w:szCs w:val="28"/>
        </w:rPr>
        <w:t xml:space="preserve"> подпрограмм: </w:t>
      </w:r>
    </w:p>
    <w:p w:rsidR="00FD0CC3" w:rsidRDefault="00696AE0" w:rsidP="00696AE0">
      <w:pPr>
        <w:widowControl w:val="0"/>
        <w:spacing w:after="0" w:line="240" w:lineRule="auto"/>
        <w:ind w:firstLine="709"/>
        <w:contextualSpacing/>
        <w:jc w:val="both"/>
        <w:rPr>
          <w:rFonts w:ascii="Times New Roman" w:hAnsi="Times New Roman" w:cs="Times New Roman"/>
          <w:sz w:val="28"/>
          <w:szCs w:val="28"/>
        </w:rPr>
      </w:pPr>
      <w:r w:rsidRPr="009E433F">
        <w:rPr>
          <w:rFonts w:ascii="Times New Roman" w:hAnsi="Times New Roman" w:cs="Times New Roman"/>
          <w:sz w:val="28"/>
          <w:szCs w:val="28"/>
        </w:rPr>
        <w:t>«</w:t>
      </w:r>
      <w:r w:rsidRPr="00FD0CC3">
        <w:rPr>
          <w:rFonts w:ascii="Times New Roman" w:eastAsia="Calibri" w:hAnsi="Times New Roman" w:cs="Times New Roman"/>
          <w:sz w:val="28"/>
          <w:szCs w:val="28"/>
        </w:rPr>
        <w:t>Энергосбережение и повышение энергетической эффективности в муниципальных и бюджетных учреждениях</w:t>
      </w:r>
      <w:r w:rsidRPr="009E433F">
        <w:rPr>
          <w:rFonts w:ascii="Times New Roman" w:hAnsi="Times New Roman" w:cs="Times New Roman"/>
          <w:sz w:val="28"/>
          <w:szCs w:val="28"/>
        </w:rPr>
        <w:t>»</w:t>
      </w:r>
      <w:r w:rsidR="00FD0CC3">
        <w:rPr>
          <w:rFonts w:ascii="Times New Roman" w:hAnsi="Times New Roman" w:cs="Times New Roman"/>
          <w:sz w:val="28"/>
          <w:szCs w:val="28"/>
        </w:rPr>
        <w:t>»</w:t>
      </w:r>
    </w:p>
    <w:p w:rsidR="00696AE0" w:rsidRPr="009E433F" w:rsidRDefault="00FD0CC3" w:rsidP="00696AE0">
      <w:pPr>
        <w:widowControl w:val="0"/>
        <w:spacing w:after="0" w:line="240" w:lineRule="auto"/>
        <w:ind w:firstLine="709"/>
        <w:contextualSpacing/>
        <w:jc w:val="both"/>
        <w:rPr>
          <w:rFonts w:ascii="Times New Roman" w:hAnsi="Times New Roman" w:cs="Times New Roman"/>
          <w:sz w:val="28"/>
          <w:szCs w:val="28"/>
        </w:rPr>
      </w:pPr>
      <w:r w:rsidRPr="00FD0CC3">
        <w:rPr>
          <w:rFonts w:ascii="Times New Roman" w:hAnsi="Times New Roman" w:cs="Times New Roman"/>
          <w:sz w:val="28"/>
          <w:szCs w:val="28"/>
        </w:rPr>
        <w:t>«</w:t>
      </w:r>
      <w:r w:rsidRPr="00FD0CC3">
        <w:rPr>
          <w:rFonts w:ascii="Times New Roman" w:eastAsia="Calibri" w:hAnsi="Times New Roman" w:cs="Times New Roman"/>
          <w:sz w:val="28"/>
          <w:szCs w:val="28"/>
        </w:rPr>
        <w:t>Развитие и модернизация электрических сетей, включая сети  уличного освещения</w:t>
      </w:r>
      <w:r w:rsidRPr="00FD0CC3">
        <w:rPr>
          <w:rFonts w:ascii="Times New Roman" w:hAnsi="Times New Roman" w:cs="Times New Roman"/>
          <w:sz w:val="28"/>
          <w:szCs w:val="28"/>
        </w:rPr>
        <w:t>»</w:t>
      </w:r>
      <w:r w:rsidR="00696AE0" w:rsidRPr="009E433F">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r w:rsidRPr="009E433F">
        <w:rPr>
          <w:rFonts w:ascii="Times New Roman" w:hAnsi="Times New Roman" w:cs="Times New Roman"/>
          <w:sz w:val="28"/>
          <w:szCs w:val="28"/>
        </w:rPr>
        <w:t>Годовой отчет о реализации муниципальной программы Усть-Донецкого района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9E433F">
        <w:rPr>
          <w:rFonts w:ascii="Times New Roman" w:hAnsi="Times New Roman" w:cs="Times New Roman"/>
          <w:sz w:val="28"/>
          <w:szCs w:val="28"/>
        </w:rPr>
        <w:t xml:space="preserve">» за </w:t>
      </w:r>
      <w:r>
        <w:rPr>
          <w:rFonts w:ascii="Times New Roman" w:hAnsi="Times New Roman" w:cs="Times New Roman"/>
          <w:sz w:val="28"/>
          <w:szCs w:val="28"/>
        </w:rPr>
        <w:t>2019</w:t>
      </w:r>
      <w:r w:rsidRPr="009E433F">
        <w:rPr>
          <w:rFonts w:ascii="Times New Roman" w:hAnsi="Times New Roman" w:cs="Times New Roman"/>
          <w:sz w:val="28"/>
          <w:szCs w:val="28"/>
        </w:rPr>
        <w:t xml:space="preserve"> год утвержден постановлением Администрации 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13</w:t>
      </w:r>
      <w:r w:rsidRPr="003C3CB2">
        <w:rPr>
          <w:rFonts w:ascii="Times New Roman" w:hAnsi="Times New Roman" w:cs="Times New Roman"/>
          <w:sz w:val="28"/>
          <w:szCs w:val="28"/>
        </w:rPr>
        <w:t>.03.20</w:t>
      </w:r>
      <w:r>
        <w:rPr>
          <w:rFonts w:ascii="Times New Roman" w:hAnsi="Times New Roman" w:cs="Times New Roman"/>
          <w:sz w:val="28"/>
          <w:szCs w:val="28"/>
        </w:rPr>
        <w:t>20</w:t>
      </w:r>
      <w:r w:rsidRPr="003C3CB2">
        <w:rPr>
          <w:rFonts w:ascii="Times New Roman" w:hAnsi="Times New Roman" w:cs="Times New Roman"/>
          <w:sz w:val="28"/>
          <w:szCs w:val="28"/>
        </w:rPr>
        <w:t xml:space="preserve"> №</w:t>
      </w:r>
      <w:r w:rsidR="00FD0CC3">
        <w:rPr>
          <w:rFonts w:ascii="Times New Roman" w:hAnsi="Times New Roman" w:cs="Times New Roman"/>
          <w:sz w:val="28"/>
          <w:szCs w:val="28"/>
        </w:rPr>
        <w:t>100/147-п-20.</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696AE0" w:rsidRPr="003C3CB2" w:rsidRDefault="00696AE0" w:rsidP="00696AE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3C3CB2">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FD0CC3" w:rsidRPr="00FD0CC3" w:rsidRDefault="00696AE0"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lang w:eastAsia="ru-RU"/>
        </w:rPr>
        <w:t>В рамках реализации муниципальной программы Усть-Донецкого района «</w:t>
      </w:r>
      <w:r w:rsidRPr="00FD0CC3">
        <w:rPr>
          <w:rFonts w:ascii="Times New Roman" w:eastAsia="Calibri" w:hAnsi="Times New Roman" w:cs="Times New Roman"/>
          <w:sz w:val="28"/>
          <w:szCs w:val="28"/>
        </w:rPr>
        <w:t xml:space="preserve">Энергоэффективность и развитие </w:t>
      </w:r>
      <w:r w:rsidRPr="00FD0CC3">
        <w:rPr>
          <w:rFonts w:ascii="Times New Roman" w:hAnsi="Times New Roman" w:cs="Times New Roman"/>
          <w:sz w:val="28"/>
          <w:szCs w:val="28"/>
        </w:rPr>
        <w:t xml:space="preserve">промышленности и </w:t>
      </w:r>
      <w:r w:rsidRPr="00FD0CC3">
        <w:rPr>
          <w:rFonts w:ascii="Times New Roman" w:eastAsia="Calibri" w:hAnsi="Times New Roman" w:cs="Times New Roman"/>
          <w:sz w:val="28"/>
          <w:szCs w:val="28"/>
        </w:rPr>
        <w:t>энергетики</w:t>
      </w:r>
      <w:r w:rsidRPr="00FD0CC3">
        <w:rPr>
          <w:rFonts w:ascii="Times New Roman" w:eastAsia="Calibri" w:hAnsi="Times New Roman" w:cs="Times New Roman"/>
          <w:kern w:val="2"/>
          <w:sz w:val="28"/>
          <w:szCs w:val="28"/>
          <w:lang w:eastAsia="ru-RU"/>
        </w:rPr>
        <w:t xml:space="preserve">» </w:t>
      </w:r>
      <w:r w:rsidR="00FD0CC3" w:rsidRPr="00FD0CC3">
        <w:rPr>
          <w:rFonts w:ascii="Times New Roman" w:eastAsia="Calibri" w:hAnsi="Times New Roman" w:cs="Times New Roman"/>
          <w:kern w:val="2"/>
          <w:sz w:val="28"/>
          <w:szCs w:val="28"/>
        </w:rPr>
        <w:t xml:space="preserve">ответственным исполнителем и участниками муниципальной программы в </w:t>
      </w:r>
      <w:r w:rsidR="00FD0CC3" w:rsidRPr="00FD0CC3">
        <w:rPr>
          <w:rFonts w:ascii="Times New Roman" w:eastAsia="TimesNewRoman" w:hAnsi="Times New Roman" w:cs="Times New Roman"/>
          <w:kern w:val="2"/>
          <w:sz w:val="28"/>
          <w:szCs w:val="28"/>
        </w:rPr>
        <w:t>2019</w:t>
      </w:r>
      <w:r w:rsidR="00FD0CC3" w:rsidRPr="00FD0CC3">
        <w:rPr>
          <w:rFonts w:ascii="Times New Roman" w:eastAsia="Calibri" w:hAnsi="Times New Roman" w:cs="Times New Roman"/>
          <w:kern w:val="2"/>
          <w:sz w:val="28"/>
          <w:szCs w:val="28"/>
        </w:rPr>
        <w:t xml:space="preserve"> году реализован комплекс мероприятий, в результате которых:</w:t>
      </w:r>
    </w:p>
    <w:p w:rsidR="00FD0CC3" w:rsidRPr="00FD0CC3" w:rsidRDefault="00FD0CC3" w:rsidP="00FD0CC3">
      <w:pPr>
        <w:spacing w:line="235" w:lineRule="auto"/>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приобретен тепловой прибор учета;</w:t>
      </w:r>
    </w:p>
    <w:p w:rsidR="00FD0CC3" w:rsidRPr="00FD0CC3" w:rsidRDefault="00FD0CC3" w:rsidP="00FD0CC3">
      <w:pPr>
        <w:spacing w:line="235" w:lineRule="auto"/>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приобретены энергосберегающие светильники.</w:t>
      </w:r>
    </w:p>
    <w:p w:rsidR="00FD0CC3" w:rsidRPr="00FD0CC3" w:rsidRDefault="00FD0CC3" w:rsidP="00FD0CC3">
      <w:pPr>
        <w:spacing w:line="235" w:lineRule="auto"/>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Реализация муниципальной программы повлияла на повышение энергоэффективности коммунального хозяйства.</w:t>
      </w:r>
    </w:p>
    <w:p w:rsidR="00696AE0" w:rsidRPr="00FD0CC3" w:rsidRDefault="00696AE0" w:rsidP="00FD0CC3">
      <w:pPr>
        <w:autoSpaceDE w:val="0"/>
        <w:autoSpaceDN w:val="0"/>
        <w:adjustRightInd w:val="0"/>
        <w:spacing w:after="0" w:line="240" w:lineRule="auto"/>
        <w:ind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FD0CC3" w:rsidRPr="00696AE0">
        <w:rPr>
          <w:rFonts w:ascii="Times New Roman" w:eastAsia="Calibri" w:hAnsi="Times New Roman" w:cs="Times New Roman"/>
          <w:sz w:val="28"/>
          <w:szCs w:val="28"/>
        </w:rPr>
        <w:t>Энергоэфф</w:t>
      </w:r>
      <w:r w:rsidR="00FD0CC3" w:rsidRPr="00FD0CC3">
        <w:rPr>
          <w:rFonts w:ascii="Times New Roman" w:eastAsia="Calibri" w:hAnsi="Times New Roman" w:cs="Times New Roman"/>
          <w:sz w:val="28"/>
          <w:szCs w:val="28"/>
        </w:rPr>
        <w:t xml:space="preserve">ективность и развитие </w:t>
      </w:r>
      <w:r w:rsidR="00FD0CC3" w:rsidRPr="00FD0CC3">
        <w:rPr>
          <w:rFonts w:ascii="Times New Roman" w:hAnsi="Times New Roman" w:cs="Times New Roman"/>
          <w:sz w:val="28"/>
          <w:szCs w:val="28"/>
        </w:rPr>
        <w:t xml:space="preserve">промышленности и </w:t>
      </w:r>
      <w:r w:rsidR="00FD0CC3" w:rsidRPr="00FD0CC3">
        <w:rPr>
          <w:rFonts w:ascii="Times New Roman" w:eastAsia="Calibri" w:hAnsi="Times New Roman" w:cs="Times New Roman"/>
          <w:sz w:val="28"/>
          <w:szCs w:val="28"/>
        </w:rPr>
        <w:t>энергетики</w:t>
      </w:r>
      <w:r w:rsidRPr="00FD0CC3">
        <w:rPr>
          <w:rFonts w:ascii="Times New Roman" w:hAnsi="Times New Roman" w:cs="Times New Roman"/>
          <w:sz w:val="28"/>
          <w:szCs w:val="28"/>
        </w:rPr>
        <w:t>»</w:t>
      </w:r>
    </w:p>
    <w:p w:rsidR="00696AE0" w:rsidRPr="00FD0CC3" w:rsidRDefault="00696AE0" w:rsidP="00696AE0">
      <w:pPr>
        <w:keepNext/>
        <w:spacing w:after="0" w:line="240" w:lineRule="auto"/>
        <w:ind w:firstLine="709"/>
        <w:contextualSpacing/>
        <w:jc w:val="both"/>
        <w:rPr>
          <w:rFonts w:ascii="Times New Roman" w:hAnsi="Times New Roman" w:cs="Times New Roman"/>
          <w:sz w:val="28"/>
          <w:szCs w:val="28"/>
        </w:rPr>
      </w:pPr>
    </w:p>
    <w:p w:rsidR="00FD0CC3" w:rsidRPr="00FD0CC3" w:rsidRDefault="00FD0CC3" w:rsidP="00FD0CC3">
      <w:pPr>
        <w:ind w:firstLine="709"/>
        <w:jc w:val="both"/>
        <w:rPr>
          <w:rFonts w:ascii="Times New Roman" w:eastAsia="Calibri" w:hAnsi="Times New Roman" w:cs="Times New Roman"/>
          <w:sz w:val="2"/>
          <w:szCs w:val="2"/>
        </w:rPr>
      </w:pPr>
      <w:r w:rsidRPr="00FD0CC3">
        <w:rPr>
          <w:rFonts w:ascii="Times New Roman" w:eastAsia="Calibri" w:hAnsi="Times New Roman" w:cs="Times New Roman"/>
          <w:sz w:val="28"/>
          <w:szCs w:val="28"/>
        </w:rPr>
        <w:t xml:space="preserve">Муниципальной программой и подпрограммами </w:t>
      </w:r>
      <w:r w:rsidRPr="00FD0CC3">
        <w:rPr>
          <w:rFonts w:ascii="Times New Roman" w:eastAsia="Calibri" w:hAnsi="Times New Roman" w:cs="Times New Roman"/>
          <w:kern w:val="2"/>
          <w:sz w:val="28"/>
          <w:szCs w:val="28"/>
        </w:rPr>
        <w:t>муниципальной</w:t>
      </w:r>
      <w:r w:rsidRPr="00FD0CC3">
        <w:rPr>
          <w:rFonts w:ascii="Times New Roman" w:eastAsia="Calibri" w:hAnsi="Times New Roman" w:cs="Times New Roman"/>
          <w:sz w:val="28"/>
          <w:szCs w:val="28"/>
        </w:rPr>
        <w:t xml:space="preserve"> программы предусмотрено 10 показателей, из которых по 4 показателям фактические значения соответствуют плановым, по 1 показателю фактические значения превышают плановые, по 5 не превышает плановые.</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 «Объем потребления энергоресурсов, оплачиваемых из областного бюджета, в организациях с участием  муниципальных образований и бюджетных учреждений» – плановое значение 359 908,0, фактическое значение 357 807,0.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2 «Доля фактически освещенных улиц в общей протяженности улиц населенных пунктов муниципальных образований Усть-Донецкого района» - плановое значение 53,39, фактическое значение 53,7.</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1.1 «Доля объема электрической энергии (далее – ЭЭ), потребляемой бюджетными учреждениями (далее – БУ), расчеты за потребление которой осуществляются на основании показаний приборов учета, в общем объеме ЭЭ, потребляемой БУ на территории Усть-Донецкого района» – плановое значение 100, фактическое значение 100.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1.2 «Доля объема тепловой энергии (далее – ТЭ), потребляемой БУ, расчеты за потребление которой осуществляются на основании показаний приборов учета, в общем объеме ТЭ, потребляемой БУ на территории Усть-Донецкого района» – плановое значение 100, фактическое значение 100.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1.3 «Доля объема воды, потребляемой БУ, расчеты за потребление которой осуществляются на основании показаний приборов учета, в общем объеме воды, потребляемой БУ на территории Усть-Донецкого района» – плановое значение 100, фактическое значение 100.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1.4 «Доля объема природного газа, потребляемого БУ, расчеты за потребление которого осуществляются на основании показаний приборов учета, в общем объеме природного газа, потребляемого БУ на территории Усть-Донецкого района» – плановое значение 100, фактическое значение 100.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1.5 «Объем ЭЭ, потребленный в организациях с участием муниципальных образований и бюджетных учреждений» – плановое значение 314 453,0, фактическое значение 312 427,0.</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1.6 «Объем ТЭ, потребленный в организациях с участием муниципальных образований и бюджетных учреждений» – плановое значение 886 919,2, фактическое значение 882 919,1.</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1.7 «Объем воды, потребленный в организациях с участием муниципальных образований и бюджетных учреждений» – плановое значение 270 037,6, фактическое значение 265 144,2.</w:t>
      </w:r>
    </w:p>
    <w:p w:rsidR="00FD0CC3" w:rsidRPr="00FD0CC3" w:rsidRDefault="00FD0CC3" w:rsidP="00FD0CC3">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Показатель 1.8 «Объем природного газа, потребленный в организациях с участием  муниципальных образований и бюджетных учреждений» – плановое значение 55 666,6, фактическое значение 55 347,2.</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696AE0" w:rsidRPr="003C3CB2" w:rsidRDefault="00696AE0" w:rsidP="00696AE0">
      <w:pPr>
        <w:widowControl w:val="0"/>
        <w:tabs>
          <w:tab w:val="left" w:pos="426"/>
        </w:tabs>
        <w:spacing w:after="0" w:line="240" w:lineRule="auto"/>
        <w:ind w:firstLine="142"/>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FD0CC3" w:rsidRPr="00696AE0">
        <w:rPr>
          <w:rFonts w:ascii="Times New Roman" w:eastAsia="Calibri" w:hAnsi="Times New Roman" w:cs="Times New Roman"/>
          <w:sz w:val="28"/>
          <w:szCs w:val="28"/>
        </w:rPr>
        <w:t xml:space="preserve">Энергоэффективность и развитие </w:t>
      </w:r>
      <w:r w:rsidR="00FD0CC3">
        <w:rPr>
          <w:rFonts w:ascii="Times New Roman" w:hAnsi="Times New Roman" w:cs="Times New Roman"/>
          <w:sz w:val="28"/>
          <w:szCs w:val="28"/>
        </w:rPr>
        <w:t xml:space="preserve">промышленности и </w:t>
      </w:r>
      <w:r w:rsidR="00FD0CC3" w:rsidRPr="00696AE0">
        <w:rPr>
          <w:rFonts w:ascii="Times New Roman" w:eastAsia="Calibri" w:hAnsi="Times New Roman" w:cs="Times New Roman"/>
          <w:sz w:val="28"/>
          <w:szCs w:val="28"/>
        </w:rPr>
        <w:t>энергетики</w:t>
      </w:r>
      <w:r w:rsidRPr="003C3CB2">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71373D" w:rsidRPr="00FD0CC3" w:rsidRDefault="00FD0CC3" w:rsidP="0071373D">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Муниципальной программой Усть-Донецкого района «</w:t>
      </w:r>
      <w:r w:rsidRPr="00FD0CC3">
        <w:rPr>
          <w:rFonts w:ascii="Times New Roman" w:eastAsia="Calibri" w:hAnsi="Times New Roman" w:cs="Times New Roman"/>
          <w:sz w:val="28"/>
          <w:szCs w:val="28"/>
        </w:rPr>
        <w:t xml:space="preserve">Энергоэффективность </w:t>
      </w:r>
      <w:r w:rsidRPr="00696AE0">
        <w:rPr>
          <w:rFonts w:ascii="Times New Roman" w:eastAsia="Calibri" w:hAnsi="Times New Roman" w:cs="Times New Roman"/>
          <w:sz w:val="28"/>
          <w:szCs w:val="28"/>
        </w:rPr>
        <w:t xml:space="preserve">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FD0CC3">
        <w:rPr>
          <w:rFonts w:ascii="Times New Roman" w:eastAsia="Calibri" w:hAnsi="Times New Roman" w:cs="Times New Roman"/>
          <w:kern w:val="2"/>
          <w:sz w:val="28"/>
          <w:szCs w:val="28"/>
        </w:rPr>
        <w:t xml:space="preserve">» на 2019 год предусмотрено финансирование в сумме 196, 6 тыс. рублей, в том числе областной бюджет – 0,0 тыс. рублей, районный бюджет – 196,6 тыс. рублей, бюджет поселений – 0,0 тыс. рублей, внебюджетные источники – 0,0 тыс. рублей. </w:t>
      </w:r>
      <w:r w:rsidR="0071373D">
        <w:rPr>
          <w:rFonts w:ascii="Times New Roman" w:eastAsia="Calibri" w:hAnsi="Times New Roman" w:cs="Times New Roman"/>
          <w:kern w:val="2"/>
          <w:sz w:val="28"/>
          <w:szCs w:val="28"/>
        </w:rPr>
        <w:t>Использовано:</w:t>
      </w:r>
      <w:r w:rsidR="0071373D" w:rsidRPr="00FD0CC3">
        <w:rPr>
          <w:rFonts w:ascii="Times New Roman" w:eastAsia="Calibri" w:hAnsi="Times New Roman" w:cs="Times New Roman"/>
          <w:kern w:val="2"/>
          <w:sz w:val="28"/>
          <w:szCs w:val="28"/>
        </w:rPr>
        <w:t xml:space="preserve"> 196, 6 тыс. рублей, в том районный бюджет – 196,6 тыс. рубл</w:t>
      </w:r>
      <w:r w:rsidR="0071373D">
        <w:rPr>
          <w:rFonts w:ascii="Times New Roman" w:eastAsia="Calibri" w:hAnsi="Times New Roman" w:cs="Times New Roman"/>
          <w:kern w:val="2"/>
          <w:sz w:val="28"/>
          <w:szCs w:val="28"/>
        </w:rPr>
        <w:t>ей</w:t>
      </w:r>
      <w:r w:rsidR="0071373D" w:rsidRPr="00FD0CC3">
        <w:rPr>
          <w:rFonts w:ascii="Times New Roman" w:eastAsia="Calibri" w:hAnsi="Times New Roman" w:cs="Times New Roman"/>
          <w:kern w:val="2"/>
          <w:sz w:val="28"/>
          <w:szCs w:val="28"/>
        </w:rPr>
        <w:t xml:space="preserve">. </w:t>
      </w:r>
    </w:p>
    <w:p w:rsidR="00FD0CC3" w:rsidRPr="00FD0CC3" w:rsidRDefault="00FD0CC3" w:rsidP="00FD0CC3">
      <w:pPr>
        <w:ind w:firstLine="709"/>
        <w:jc w:val="both"/>
        <w:rPr>
          <w:rFonts w:ascii="Times New Roman" w:eastAsia="Calibri" w:hAnsi="Times New Roman" w:cs="Times New Roman"/>
          <w:kern w:val="2"/>
          <w:sz w:val="28"/>
          <w:szCs w:val="28"/>
        </w:rPr>
      </w:pPr>
    </w:p>
    <w:p w:rsidR="000A6A0C" w:rsidRPr="008A01CE" w:rsidRDefault="00696AE0" w:rsidP="000A6A0C">
      <w:pPr>
        <w:widowControl w:val="0"/>
        <w:spacing w:after="0" w:line="240" w:lineRule="auto"/>
        <w:ind w:firstLine="709"/>
        <w:contextualSpacing/>
        <w:jc w:val="both"/>
        <w:rPr>
          <w:rFonts w:ascii="Times New Roman" w:hAnsi="Times New Roman" w:cs="Times New Roman"/>
          <w:b/>
          <w:sz w:val="28"/>
          <w:szCs w:val="28"/>
        </w:rPr>
      </w:pPr>
      <w:r w:rsidRPr="003C3CB2">
        <w:rPr>
          <w:rFonts w:ascii="Times New Roman" w:hAnsi="Times New Roman" w:cs="Times New Roman"/>
          <w:sz w:val="28"/>
          <w:szCs w:val="28"/>
        </w:rPr>
        <w:br w:type="page"/>
      </w:r>
      <w:r w:rsidR="001A4EA5" w:rsidRPr="00256F04">
        <w:rPr>
          <w:rFonts w:ascii="Times New Roman" w:hAnsi="Times New Roman" w:cs="Times New Roman"/>
          <w:b/>
          <w:sz w:val="28"/>
          <w:szCs w:val="28"/>
        </w:rPr>
        <w:t>3</w:t>
      </w:r>
      <w:r w:rsidR="001A4EA5">
        <w:rPr>
          <w:rFonts w:ascii="Times New Roman" w:hAnsi="Times New Roman" w:cs="Times New Roman"/>
          <w:sz w:val="28"/>
          <w:szCs w:val="28"/>
        </w:rPr>
        <w:t>.</w:t>
      </w:r>
      <w:r w:rsidR="000A6A0C" w:rsidRPr="008A01CE">
        <w:rPr>
          <w:rFonts w:ascii="Times New Roman" w:hAnsi="Times New Roman" w:cs="Times New Roman"/>
          <w:b/>
          <w:sz w:val="28"/>
          <w:szCs w:val="28"/>
        </w:rPr>
        <w:t>Муниципальная программа Усть-Донецкого района «Развитие транспортной системы»</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F358E">
        <w:rPr>
          <w:rFonts w:ascii="Times New Roman" w:hAnsi="Times New Roman" w:cs="Times New Roman"/>
          <w:sz w:val="28"/>
          <w:szCs w:val="28"/>
        </w:rPr>
        <w:t xml:space="preserve">Донецкого района «Развитие транспортной системы» утверждена постановлением Администрации Усть-Донецкого района </w:t>
      </w:r>
      <w:r w:rsidR="001A4EA5" w:rsidRPr="00EF358E">
        <w:rPr>
          <w:rFonts w:ascii="Times New Roman" w:hAnsi="Times New Roman" w:cs="Times New Roman"/>
          <w:color w:val="020B22"/>
          <w:sz w:val="28"/>
          <w:szCs w:val="28"/>
          <w:shd w:val="clear" w:color="auto" w:fill="FFFFFF"/>
        </w:rPr>
        <w:t>от</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10.12.2018 №</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sz w:val="28"/>
          <w:szCs w:val="28"/>
        </w:rPr>
        <w:t>100/971-п-18</w:t>
      </w:r>
      <w:r w:rsidRPr="00EF358E">
        <w:rPr>
          <w:rFonts w:ascii="Times New Roman" w:hAnsi="Times New Roman" w:cs="Times New Roman"/>
          <w:sz w:val="28"/>
          <w:szCs w:val="28"/>
        </w:rPr>
        <w:t xml:space="preserve">.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Ответственный исполнитель – </w:t>
      </w:r>
      <w:r w:rsidR="001A4EA5" w:rsidRPr="00EF358E">
        <w:rPr>
          <w:rFonts w:ascii="Times New Roman" w:hAnsi="Times New Roman" w:cs="Times New Roman"/>
          <w:sz w:val="28"/>
          <w:szCs w:val="28"/>
        </w:rPr>
        <w:t>управление инвестиционного развития и коммунального хозяйства</w:t>
      </w:r>
      <w:r w:rsidRPr="00EF358E">
        <w:rPr>
          <w:rFonts w:ascii="Times New Roman" w:hAnsi="Times New Roman" w:cs="Times New Roman"/>
          <w:sz w:val="28"/>
          <w:szCs w:val="28"/>
        </w:rPr>
        <w:t xml:space="preserve"> Администрации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Муниципальная программа Усть-Донецкого района «Развитие транспортной системы» включает в себя 2 подпрограммы: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w:t>
      </w:r>
      <w:r w:rsidR="001A4EA5" w:rsidRPr="00EF358E">
        <w:rPr>
          <w:rFonts w:ascii="Times New Roman" w:hAnsi="Times New Roman" w:cs="Times New Roman"/>
          <w:color w:val="020B22"/>
          <w:sz w:val="28"/>
          <w:szCs w:val="28"/>
          <w:shd w:val="clear" w:color="auto" w:fill="FFFFFF"/>
        </w:rPr>
        <w:t>Развитие транспортной инфраструктуры Усть-Донецкого района</w:t>
      </w:r>
      <w:r w:rsidRPr="00EF358E">
        <w:rPr>
          <w:rFonts w:ascii="Times New Roman" w:hAnsi="Times New Roman" w:cs="Times New Roman"/>
          <w:sz w:val="28"/>
          <w:szCs w:val="28"/>
        </w:rPr>
        <w:t>»;</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«Повышение безопасности дорожного движения на территории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Годовой отчет о реализации муниципальной программы Усть-Донецкого района «Развитие транспортной системы» за 2019 год утвержден постановлением Администрации Усть-Донецкого района от 1</w:t>
      </w:r>
      <w:r w:rsidR="001A4EA5" w:rsidRPr="00EF358E">
        <w:rPr>
          <w:rFonts w:ascii="Times New Roman" w:hAnsi="Times New Roman" w:cs="Times New Roman"/>
          <w:sz w:val="28"/>
          <w:szCs w:val="28"/>
        </w:rPr>
        <w:t>1</w:t>
      </w:r>
      <w:r w:rsidRPr="00EF358E">
        <w:rPr>
          <w:rFonts w:ascii="Times New Roman" w:hAnsi="Times New Roman" w:cs="Times New Roman"/>
          <w:sz w:val="28"/>
          <w:szCs w:val="28"/>
        </w:rPr>
        <w:t>.03.20</w:t>
      </w:r>
      <w:r w:rsidR="001A4EA5" w:rsidRPr="00EF358E">
        <w:rPr>
          <w:rFonts w:ascii="Times New Roman" w:hAnsi="Times New Roman" w:cs="Times New Roman"/>
          <w:sz w:val="28"/>
          <w:szCs w:val="28"/>
        </w:rPr>
        <w:t>20</w:t>
      </w:r>
      <w:r w:rsidRPr="00EF358E">
        <w:rPr>
          <w:rFonts w:ascii="Times New Roman" w:hAnsi="Times New Roman" w:cs="Times New Roman"/>
          <w:sz w:val="28"/>
          <w:szCs w:val="28"/>
        </w:rPr>
        <w:t xml:space="preserve"> № 100/1</w:t>
      </w:r>
      <w:r w:rsidR="001A4EA5" w:rsidRPr="00EF358E">
        <w:rPr>
          <w:rFonts w:ascii="Times New Roman" w:hAnsi="Times New Roman" w:cs="Times New Roman"/>
          <w:sz w:val="28"/>
          <w:szCs w:val="28"/>
        </w:rPr>
        <w:t>35</w:t>
      </w:r>
      <w:r w:rsidRPr="00EF358E">
        <w:rPr>
          <w:rFonts w:ascii="Times New Roman" w:hAnsi="Times New Roman" w:cs="Times New Roman"/>
          <w:sz w:val="28"/>
          <w:szCs w:val="28"/>
        </w:rPr>
        <w:t>-п-</w:t>
      </w:r>
      <w:r w:rsidR="001A4EA5" w:rsidRPr="00EF358E">
        <w:rPr>
          <w:rFonts w:ascii="Times New Roman" w:hAnsi="Times New Roman" w:cs="Times New Roman"/>
          <w:sz w:val="28"/>
          <w:szCs w:val="28"/>
        </w:rPr>
        <w:t>29</w:t>
      </w:r>
      <w:r w:rsidRPr="00EF358E">
        <w:rPr>
          <w:rFonts w:ascii="Times New Roman" w:hAnsi="Times New Roman" w:cs="Times New Roman"/>
          <w:sz w:val="28"/>
          <w:szCs w:val="28"/>
        </w:rPr>
        <w:t>.</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1A4EA5" w:rsidRPr="00EF358E" w:rsidRDefault="000A6A0C" w:rsidP="001A4EA5">
      <w:pPr>
        <w:ind w:firstLine="567"/>
        <w:jc w:val="both"/>
        <w:rPr>
          <w:rFonts w:ascii="Times New Roman" w:hAnsi="Times New Roman" w:cs="Times New Roman"/>
          <w:color w:val="020B22"/>
          <w:sz w:val="28"/>
          <w:szCs w:val="28"/>
          <w:shd w:val="clear" w:color="auto" w:fill="FFFFFF"/>
        </w:rPr>
      </w:pPr>
      <w:r w:rsidRPr="00EF358E">
        <w:rPr>
          <w:rFonts w:ascii="Times New Roman" w:hAnsi="Times New Roman" w:cs="Times New Roman"/>
          <w:sz w:val="28"/>
          <w:szCs w:val="28"/>
        </w:rPr>
        <w:t>По подпрограмме «Развитие транспортной инфраструктуры Усть-Донецкого района»</w:t>
      </w:r>
      <w:r w:rsidR="001A4EA5" w:rsidRPr="00EF358E">
        <w:rPr>
          <w:rFonts w:ascii="Times New Roman" w:hAnsi="Times New Roman" w:cs="Times New Roman"/>
          <w:color w:val="020B22"/>
          <w:sz w:val="28"/>
          <w:szCs w:val="28"/>
          <w:shd w:val="clear" w:color="auto" w:fill="FFFFFF"/>
        </w:rPr>
        <w:t>, ответственным исполнителем и участниками муниципальной программы в 2019 году реализован комплекс мероприятий,</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в результате которых:</w:t>
      </w:r>
    </w:p>
    <w:p w:rsidR="001A4EA5" w:rsidRPr="00EF358E" w:rsidRDefault="001A4EA5" w:rsidP="001A4EA5">
      <w:pPr>
        <w:jc w:val="both"/>
        <w:rPr>
          <w:rFonts w:ascii="Times New Roman" w:hAnsi="Times New Roman" w:cs="Times New Roman"/>
          <w:color w:val="020B22"/>
          <w:sz w:val="28"/>
          <w:szCs w:val="28"/>
          <w:shd w:val="clear" w:color="auto" w:fill="FFFFFF"/>
        </w:rPr>
      </w:pPr>
      <w:r w:rsidRPr="00EF358E">
        <w:rPr>
          <w:rFonts w:ascii="Times New Roman" w:hAnsi="Times New Roman" w:cs="Times New Roman"/>
          <w:color w:val="020B22"/>
          <w:sz w:val="28"/>
          <w:szCs w:val="28"/>
          <w:shd w:val="clear" w:color="auto" w:fill="FFFFFF"/>
        </w:rPr>
        <w:t>- обеспечено содержание 118,8 км автомобильных дорог общего пользования местного значения;</w:t>
      </w:r>
    </w:p>
    <w:p w:rsidR="001A4EA5" w:rsidRPr="00EF358E" w:rsidRDefault="001A4EA5" w:rsidP="001A4EA5">
      <w:pPr>
        <w:jc w:val="both"/>
        <w:rPr>
          <w:rFonts w:ascii="Times New Roman" w:hAnsi="Times New Roman" w:cs="Times New Roman"/>
          <w:color w:val="020B22"/>
          <w:sz w:val="28"/>
          <w:szCs w:val="28"/>
          <w:shd w:val="clear" w:color="auto" w:fill="FFFFFF"/>
        </w:rPr>
      </w:pPr>
      <w:r w:rsidRPr="00EF358E">
        <w:rPr>
          <w:rFonts w:ascii="Times New Roman" w:hAnsi="Times New Roman" w:cs="Times New Roman"/>
          <w:color w:val="020B22"/>
          <w:sz w:val="28"/>
          <w:szCs w:val="28"/>
          <w:shd w:val="clear" w:color="auto" w:fill="FFFFFF"/>
        </w:rPr>
        <w:t>- выполнены работы по ямочному ремонту асфальтобетонного покрытия автомобильных дорог общего пользования местного значения.</w:t>
      </w:r>
    </w:p>
    <w:p w:rsidR="001A4EA5" w:rsidRPr="00EF358E" w:rsidRDefault="001A4EA5" w:rsidP="001A4EA5">
      <w:pPr>
        <w:jc w:val="both"/>
        <w:rPr>
          <w:rFonts w:ascii="Times New Roman" w:hAnsi="Times New Roman" w:cs="Times New Roman"/>
          <w:color w:val="020B22"/>
          <w:sz w:val="28"/>
          <w:szCs w:val="28"/>
          <w:shd w:val="clear" w:color="auto" w:fill="FFFFFF"/>
        </w:rPr>
      </w:pPr>
      <w:r w:rsidRPr="00EF358E">
        <w:rPr>
          <w:rFonts w:ascii="Times New Roman" w:hAnsi="Times New Roman" w:cs="Times New Roman"/>
          <w:color w:val="020B22"/>
          <w:sz w:val="28"/>
          <w:szCs w:val="28"/>
          <w:shd w:val="clear" w:color="auto" w:fill="FFFFFF"/>
        </w:rPr>
        <w:t>- построено 1,77 км автомобильных дорог общего пользования местно значения;</w:t>
      </w:r>
    </w:p>
    <w:p w:rsidR="001A4EA5" w:rsidRPr="00EF358E" w:rsidRDefault="001A4EA5" w:rsidP="001A4EA5">
      <w:pPr>
        <w:jc w:val="both"/>
        <w:rPr>
          <w:rFonts w:ascii="Times New Roman" w:hAnsi="Times New Roman" w:cs="Times New Roman"/>
          <w:color w:val="020B22"/>
          <w:sz w:val="28"/>
          <w:szCs w:val="28"/>
          <w:shd w:val="clear" w:color="auto" w:fill="FFFFFF"/>
        </w:rPr>
      </w:pPr>
      <w:r w:rsidRPr="00EF358E">
        <w:rPr>
          <w:rFonts w:ascii="Times New Roman" w:hAnsi="Times New Roman" w:cs="Times New Roman"/>
          <w:color w:val="020B22"/>
          <w:sz w:val="28"/>
          <w:szCs w:val="28"/>
          <w:shd w:val="clear" w:color="auto" w:fill="FFFFFF"/>
        </w:rPr>
        <w:t xml:space="preserve">- капитально отремонтировано 2,8 км и отремонтировано 1,85 км </w:t>
      </w:r>
      <w:r w:rsidRPr="00EF358E">
        <w:rPr>
          <w:rFonts w:ascii="Times New Roman" w:hAnsi="Times New Roman" w:cs="Times New Roman"/>
          <w:color w:val="020B22"/>
          <w:shd w:val="clear" w:color="auto" w:fill="FFFFFF"/>
        </w:rPr>
        <w:t> </w:t>
      </w:r>
      <w:r w:rsidRPr="00EF358E">
        <w:rPr>
          <w:rFonts w:ascii="Times New Roman" w:hAnsi="Times New Roman" w:cs="Times New Roman"/>
          <w:color w:val="020B22"/>
          <w:sz w:val="28"/>
          <w:szCs w:val="28"/>
          <w:shd w:val="clear" w:color="auto" w:fill="FFFFFF"/>
        </w:rPr>
        <w:t>автомобильных дорог общего пользования местного значения;</w:t>
      </w:r>
    </w:p>
    <w:p w:rsidR="001A4EA5" w:rsidRPr="00EF358E" w:rsidRDefault="001A4EA5" w:rsidP="001A4EA5">
      <w:pPr>
        <w:jc w:val="both"/>
        <w:rPr>
          <w:rFonts w:ascii="Times New Roman" w:hAnsi="Times New Roman" w:cs="Times New Roman"/>
          <w:sz w:val="28"/>
          <w:szCs w:val="28"/>
        </w:rPr>
      </w:pPr>
      <w:r w:rsidRPr="00EF358E">
        <w:rPr>
          <w:rFonts w:ascii="Times New Roman" w:hAnsi="Times New Roman" w:cs="Times New Roman"/>
          <w:color w:val="020B22"/>
          <w:sz w:val="28"/>
          <w:szCs w:val="28"/>
          <w:shd w:val="clear" w:color="auto" w:fill="FFFFFF"/>
        </w:rPr>
        <w:t xml:space="preserve">- </w:t>
      </w:r>
      <w:r w:rsidRPr="00EF358E">
        <w:rPr>
          <w:rFonts w:ascii="Times New Roman" w:hAnsi="Times New Roman" w:cs="Times New Roman"/>
          <w:sz w:val="28"/>
          <w:szCs w:val="28"/>
        </w:rPr>
        <w:t>разработана сметная документация на проектные и изыскательские работы по строительству 5 подъездных автомобильных дорог к зонам рекреации на территории района;</w:t>
      </w:r>
    </w:p>
    <w:p w:rsidR="001A4EA5" w:rsidRPr="00EF358E" w:rsidRDefault="001A4EA5" w:rsidP="001A4EA5">
      <w:pPr>
        <w:jc w:val="both"/>
        <w:rPr>
          <w:rFonts w:ascii="Times New Roman" w:hAnsi="Times New Roman" w:cs="Times New Roman"/>
          <w:sz w:val="28"/>
          <w:szCs w:val="28"/>
        </w:rPr>
      </w:pPr>
      <w:r w:rsidRPr="00EF358E">
        <w:rPr>
          <w:rFonts w:ascii="Times New Roman" w:hAnsi="Times New Roman" w:cs="Times New Roman"/>
          <w:sz w:val="28"/>
          <w:szCs w:val="28"/>
        </w:rPr>
        <w:t>- выполнена отсыпка 13,3 км грунтовых дорог местного значения.</w:t>
      </w:r>
    </w:p>
    <w:p w:rsidR="001A4EA5" w:rsidRPr="00EF358E" w:rsidRDefault="001A4EA5" w:rsidP="001A4EA5">
      <w:pPr>
        <w:jc w:val="both"/>
        <w:rPr>
          <w:rFonts w:ascii="Times New Roman" w:hAnsi="Times New Roman" w:cs="Times New Roman"/>
          <w:sz w:val="28"/>
          <w:szCs w:val="28"/>
        </w:rPr>
      </w:pPr>
      <w:r w:rsidRPr="00EF358E">
        <w:rPr>
          <w:rFonts w:ascii="Times New Roman" w:hAnsi="Times New Roman" w:cs="Times New Roman"/>
          <w:sz w:val="28"/>
          <w:szCs w:val="28"/>
        </w:rPr>
        <w:t xml:space="preserve">- приобретены и установлены 4 остановочных павильона на территории сельских поселений; </w:t>
      </w:r>
    </w:p>
    <w:p w:rsidR="001A4EA5" w:rsidRPr="00EF358E" w:rsidRDefault="001A4EA5" w:rsidP="001A4EA5">
      <w:pPr>
        <w:jc w:val="both"/>
        <w:rPr>
          <w:rFonts w:ascii="Times New Roman" w:hAnsi="Times New Roman" w:cs="Times New Roman"/>
          <w:sz w:val="28"/>
          <w:szCs w:val="28"/>
        </w:rPr>
      </w:pPr>
      <w:r w:rsidRPr="00EF358E">
        <w:rPr>
          <w:rFonts w:ascii="Times New Roman" w:hAnsi="Times New Roman" w:cs="Times New Roman"/>
          <w:sz w:val="28"/>
          <w:szCs w:val="28"/>
        </w:rPr>
        <w:t xml:space="preserve">-  произведена установка недостающих и замена существующих знаков дорожного движения на территории сельских поселений. </w:t>
      </w:r>
    </w:p>
    <w:p w:rsidR="001A4EA5" w:rsidRPr="00EF358E" w:rsidRDefault="001A4EA5" w:rsidP="001A4EA5">
      <w:pPr>
        <w:jc w:val="both"/>
        <w:rPr>
          <w:rFonts w:ascii="Times New Roman" w:hAnsi="Times New Roman" w:cs="Times New Roman"/>
          <w:sz w:val="28"/>
          <w:szCs w:val="28"/>
        </w:rPr>
      </w:pPr>
      <w:r w:rsidRPr="00EF358E">
        <w:rPr>
          <w:rFonts w:ascii="Times New Roman" w:hAnsi="Times New Roman" w:cs="Times New Roman"/>
          <w:sz w:val="28"/>
          <w:szCs w:val="28"/>
        </w:rPr>
        <w:t xml:space="preserve">- трижды обновлена дорожная разметка на пешеходных переходах района.  </w:t>
      </w:r>
    </w:p>
    <w:p w:rsidR="000A6A0C" w:rsidRPr="00EF358E" w:rsidRDefault="000A6A0C" w:rsidP="001A4EA5">
      <w:pPr>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степени соответствия</w:t>
      </w:r>
      <w:r w:rsidRPr="003C3CB2">
        <w:rPr>
          <w:rFonts w:ascii="Times New Roman" w:hAnsi="Times New Roman" w:cs="Times New Roman"/>
          <w:sz w:val="28"/>
          <w:szCs w:val="28"/>
        </w:rPr>
        <w:t xml:space="preserve">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Муниципальной программой  и подпрограммами муниципальной  программы предусмотрено 10 показателей, по 2 из которых фактическое значение соответствует плановому, по 8 показателям фактические значения превышают плановые.</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1 «Доля протяженности автомобильных дорог общего пользова</w:t>
      </w:r>
      <w:r w:rsidRPr="00EF358E">
        <w:rPr>
          <w:rFonts w:ascii="Times New Roman" w:hAnsi="Times New Roman" w:cs="Times New Roman"/>
          <w:sz w:val="28"/>
          <w:szCs w:val="28"/>
        </w:rPr>
        <w:softHyphen/>
        <w:t>ния местного значения, не соответствующих нормативным требованиям к транспортно-эксплуатационным показателям» – плановое значение 41,0 процента, фактическое значение 26,2 процента. Превышение фактического показателя в целом на 14,8 процентных пункта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а также принятию на баланс Администрации Усть-Донецкого района дорог, находящихся в нормативном состоянии.</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2 «Смертность в результате дорожно-транспортных происшествий» плановое значение 3 человека, фактическое значение 0 человек в связи с проведением эффективной контрольно-надзорной деятельности по пресечению нарушений Правил дорожного движения.</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 xml:space="preserve">Показатель 3 «Объемы ввода в эксплуатацию после строительства и реконструкции автомобильных дорог общего пользования местного значения» – плановое значение 1,7 километра, фактическое значение 1,7 километра. Фактическое значение соответствует плановому, так как завершено строительство одного объекта дорожного хозяйства на территории Усть-Донецкого района, работы на котором выполнены в полном объеме. </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 xml:space="preserve">Показатель 4 «Прирост протяженности сети автомобильных дорог местного значения в результате строительства новых автомобильных дорог» – плановое значение 1,7 километра, фактическое значение 1,7 километра. </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5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 плановое значение 3,6 км, фактическое значение 4,65 км. Полученная в результате проведения процедуры торгов экономия денежных средств и ее своевременное перераспределение, а также средства муниципального дорожного фонда района, позволили увеличить количество объектов ремонта и протяженность отремонтированных дорог общего пользования местного значения.</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6 «Протяженность сети автомобильных дорог общего пользования местного значения на территории Усть-Донецкого района» – плановое значение 135,2 км, фактическое значение 135,3 км. Фактическое значение показателя превосходит плановое в связи с тем, что на баланс Администрации района принято большее количество дорог, находящихся в собственности сельских поселений, чем планировалось.</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7 «Общая протяженность автомобильных дорог общего пользо</w:t>
      </w:r>
      <w:r w:rsidRPr="00EF358E">
        <w:rPr>
          <w:rFonts w:ascii="Times New Roman" w:hAnsi="Times New Roman" w:cs="Times New Roman"/>
          <w:sz w:val="28"/>
          <w:szCs w:val="28"/>
        </w:rPr>
        <w:softHyphen/>
        <w:t xml:space="preserve">вания местного значения, не соответствующих нормативным требованиям к транспортно-эксплуатационным показателям» – плановое значение 48,8 км, фактическое значение 35,4 км. Превышение фактического показателя в целом на 13,4 км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а также принятию на баланс Администрации Усть-Донецкого района дорог, находящихся в нормативном состоянии.  </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8 «Снижение мест концентрации дорожно-транспортных происшествий (аварийно-опасных участков) на дорожной сети Усть-Донецкого района» - мест концентраций ДТП на территории Усть-Донецкого района нет.</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9 «Количество лиц, погибших в результате дорожно-транспортных происшествий» » плановое значение 3 человека, фактическое значение 0 человек в связи с проведением эффективной контрольно-надзорной деятельности по пресечению нарушений Правил дорожного движения.</w:t>
      </w: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ab/>
        <w:t>Показатель 10 «Тяжесть последствий в результате дорожно-транспортных происшествий» плановое значение 10,3 (число погибших на 100 пострадавших) фактическое значение 0, в связи с отсутствием погибших в отчем году на дорогах общего пользования местного значения.</w:t>
      </w:r>
    </w:p>
    <w:p w:rsidR="000A6A0C" w:rsidRPr="00EF358E" w:rsidRDefault="000A6A0C" w:rsidP="000A6A0C">
      <w:pPr>
        <w:keepNext/>
        <w:spacing w:after="0" w:line="240" w:lineRule="auto"/>
        <w:ind w:firstLine="709"/>
        <w:contextualSpacing/>
        <w:jc w:val="center"/>
        <w:rPr>
          <w:rFonts w:ascii="Times New Roman" w:hAnsi="Times New Roman" w:cs="Times New Roman"/>
          <w:sz w:val="28"/>
          <w:szCs w:val="28"/>
        </w:rPr>
      </w:pPr>
    </w:p>
    <w:p w:rsidR="000A6A0C" w:rsidRPr="00EF358E" w:rsidRDefault="000A6A0C" w:rsidP="000A6A0C">
      <w:pPr>
        <w:keepNext/>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транспортной системы»</w:t>
      </w:r>
    </w:p>
    <w:p w:rsidR="00EF358E" w:rsidRDefault="00EF358E" w:rsidP="00EF358E">
      <w:pPr>
        <w:ind w:firstLine="567"/>
        <w:jc w:val="both"/>
        <w:rPr>
          <w:rFonts w:ascii="Times New Roman" w:hAnsi="Times New Roman" w:cs="Times New Roman"/>
          <w:sz w:val="28"/>
          <w:szCs w:val="28"/>
        </w:rPr>
      </w:pPr>
      <w:r w:rsidRPr="00EF358E">
        <w:rPr>
          <w:rFonts w:ascii="Times New Roman" w:hAnsi="Times New Roman" w:cs="Times New Roman"/>
          <w:sz w:val="28"/>
          <w:szCs w:val="28"/>
        </w:rPr>
        <w:t>Муниципальной программой Усть-Донецкого района «Развитие транспортной системы» на 2019 год предусмотрено финансирование в сумме  101 </w:t>
      </w:r>
      <w:r w:rsidR="00AC11A2">
        <w:rPr>
          <w:rFonts w:ascii="Times New Roman" w:hAnsi="Times New Roman" w:cs="Times New Roman"/>
          <w:sz w:val="28"/>
          <w:szCs w:val="28"/>
        </w:rPr>
        <w:t>808</w:t>
      </w:r>
      <w:r w:rsidRPr="00EF358E">
        <w:rPr>
          <w:rFonts w:ascii="Times New Roman" w:hAnsi="Times New Roman" w:cs="Times New Roman"/>
          <w:sz w:val="28"/>
          <w:szCs w:val="28"/>
        </w:rPr>
        <w:t>,</w:t>
      </w:r>
      <w:r w:rsidR="00AC11A2">
        <w:rPr>
          <w:rFonts w:ascii="Times New Roman" w:hAnsi="Times New Roman" w:cs="Times New Roman"/>
          <w:sz w:val="28"/>
          <w:szCs w:val="28"/>
        </w:rPr>
        <w:t>8</w:t>
      </w:r>
      <w:r w:rsidRPr="00EF358E">
        <w:rPr>
          <w:rFonts w:ascii="Times New Roman" w:hAnsi="Times New Roman" w:cs="Times New Roman"/>
          <w:sz w:val="28"/>
          <w:szCs w:val="28"/>
        </w:rPr>
        <w:t xml:space="preserve"> тыс. рублей, в том числе федеральный бюджет – 36 949,3 тыс. рублей, областной бюджет – 56 249,4 тыс. рублей, местный бюджет – 8 075,9 тыс. рублей</w:t>
      </w:r>
      <w:r w:rsidR="00AC11A2">
        <w:rPr>
          <w:rFonts w:ascii="Times New Roman" w:hAnsi="Times New Roman" w:cs="Times New Roman"/>
          <w:sz w:val="28"/>
          <w:szCs w:val="28"/>
        </w:rPr>
        <w:t>, внебюджетные 534,2 тыс. рублей</w:t>
      </w:r>
      <w:r w:rsidRPr="00EF358E">
        <w:rPr>
          <w:rFonts w:ascii="Times New Roman" w:hAnsi="Times New Roman" w:cs="Times New Roman"/>
          <w:sz w:val="28"/>
          <w:szCs w:val="28"/>
        </w:rPr>
        <w:t xml:space="preserve">. </w:t>
      </w:r>
      <w:r w:rsidRPr="00AC11A2">
        <w:rPr>
          <w:rFonts w:ascii="Times New Roman" w:hAnsi="Times New Roman" w:cs="Times New Roman"/>
          <w:sz w:val="28"/>
          <w:szCs w:val="28"/>
        </w:rPr>
        <w:t xml:space="preserve">Фактически освоено </w:t>
      </w:r>
      <w:r w:rsidR="002811B5" w:rsidRPr="002811B5">
        <w:rPr>
          <w:rFonts w:ascii="Times New Roman" w:hAnsi="Times New Roman" w:cs="Times New Roman"/>
          <w:sz w:val="28"/>
          <w:szCs w:val="28"/>
        </w:rPr>
        <w:t>100</w:t>
      </w:r>
      <w:r w:rsidR="002811B5">
        <w:rPr>
          <w:rFonts w:ascii="Times New Roman" w:hAnsi="Times New Roman" w:cs="Times New Roman"/>
          <w:sz w:val="28"/>
          <w:szCs w:val="28"/>
        </w:rPr>
        <w:t xml:space="preserve"> </w:t>
      </w:r>
      <w:r w:rsidR="002811B5" w:rsidRPr="002811B5">
        <w:rPr>
          <w:rFonts w:ascii="Times New Roman" w:hAnsi="Times New Roman" w:cs="Times New Roman"/>
          <w:sz w:val="28"/>
          <w:szCs w:val="28"/>
        </w:rPr>
        <w:t>134,3</w:t>
      </w:r>
      <w:r w:rsidRPr="00AC11A2">
        <w:rPr>
          <w:rFonts w:ascii="Times New Roman" w:hAnsi="Times New Roman" w:cs="Times New Roman"/>
          <w:sz w:val="28"/>
          <w:szCs w:val="28"/>
        </w:rPr>
        <w:t>тыс. рублей или 98,4 процентов</w:t>
      </w:r>
      <w:r w:rsidR="00AC11A2" w:rsidRPr="00AC11A2">
        <w:rPr>
          <w:rFonts w:ascii="Times New Roman" w:hAnsi="Times New Roman" w:cs="Times New Roman"/>
          <w:sz w:val="28"/>
          <w:szCs w:val="28"/>
        </w:rPr>
        <w:t xml:space="preserve">, </w:t>
      </w:r>
      <w:r w:rsidR="00AC11A2" w:rsidRPr="00EF358E">
        <w:rPr>
          <w:rFonts w:ascii="Times New Roman" w:hAnsi="Times New Roman" w:cs="Times New Roman"/>
          <w:sz w:val="28"/>
          <w:szCs w:val="28"/>
        </w:rPr>
        <w:t xml:space="preserve">в том числе федеральный бюджет – </w:t>
      </w:r>
      <w:r w:rsidR="00AC11A2" w:rsidRPr="00AC11A2">
        <w:rPr>
          <w:rFonts w:ascii="Times New Roman" w:hAnsi="Times New Roman" w:cs="Times New Roman"/>
          <w:sz w:val="28"/>
          <w:szCs w:val="28"/>
        </w:rPr>
        <w:t>36826,7</w:t>
      </w:r>
      <w:r w:rsidR="00AC11A2" w:rsidRPr="00EF358E">
        <w:rPr>
          <w:rFonts w:ascii="Times New Roman" w:hAnsi="Times New Roman" w:cs="Times New Roman"/>
          <w:sz w:val="28"/>
          <w:szCs w:val="28"/>
        </w:rPr>
        <w:t xml:space="preserve">тыс. рублей, областной бюджет – </w:t>
      </w:r>
      <w:r w:rsidR="00AC11A2" w:rsidRPr="00AC11A2">
        <w:rPr>
          <w:rFonts w:ascii="Times New Roman" w:hAnsi="Times New Roman" w:cs="Times New Roman"/>
          <w:sz w:val="28"/>
          <w:szCs w:val="28"/>
        </w:rPr>
        <w:t>55394,2</w:t>
      </w:r>
      <w:r w:rsidR="00AC11A2" w:rsidRPr="00EF358E">
        <w:rPr>
          <w:rFonts w:ascii="Times New Roman" w:hAnsi="Times New Roman" w:cs="Times New Roman"/>
          <w:sz w:val="28"/>
          <w:szCs w:val="28"/>
        </w:rPr>
        <w:t xml:space="preserve">тыс. рублей, местный бюджет – </w:t>
      </w:r>
      <w:r w:rsidR="00AC11A2" w:rsidRPr="00AC11A2">
        <w:rPr>
          <w:rFonts w:ascii="Times New Roman" w:hAnsi="Times New Roman" w:cs="Times New Roman"/>
          <w:sz w:val="28"/>
          <w:szCs w:val="28"/>
        </w:rPr>
        <w:t xml:space="preserve">7387,3 </w:t>
      </w:r>
      <w:r w:rsidR="00AC11A2" w:rsidRPr="00EF358E">
        <w:rPr>
          <w:rFonts w:ascii="Times New Roman" w:hAnsi="Times New Roman" w:cs="Times New Roman"/>
          <w:sz w:val="28"/>
          <w:szCs w:val="28"/>
        </w:rPr>
        <w:t>тыс. рублей</w:t>
      </w:r>
      <w:r w:rsidR="00AC11A2">
        <w:rPr>
          <w:rFonts w:ascii="Times New Roman" w:hAnsi="Times New Roman" w:cs="Times New Roman"/>
          <w:sz w:val="28"/>
          <w:szCs w:val="28"/>
        </w:rPr>
        <w:t xml:space="preserve">, внебюджетные </w:t>
      </w:r>
      <w:r w:rsidR="00AC11A2" w:rsidRPr="00AC11A2">
        <w:rPr>
          <w:rFonts w:ascii="Times New Roman" w:hAnsi="Times New Roman" w:cs="Times New Roman"/>
          <w:sz w:val="28"/>
          <w:szCs w:val="28"/>
        </w:rPr>
        <w:t>526,2</w:t>
      </w:r>
      <w:r w:rsidR="00AC11A2">
        <w:rPr>
          <w:rFonts w:ascii="Times New Roman" w:hAnsi="Times New Roman" w:cs="Times New Roman"/>
          <w:sz w:val="28"/>
          <w:szCs w:val="28"/>
        </w:rPr>
        <w:t>тыс. рублей</w:t>
      </w:r>
      <w:r w:rsidRPr="00AC11A2">
        <w:rPr>
          <w:rFonts w:ascii="Times New Roman" w:hAnsi="Times New Roman" w:cs="Times New Roman"/>
          <w:sz w:val="28"/>
          <w:szCs w:val="28"/>
        </w:rPr>
        <w:t>.</w:t>
      </w:r>
    </w:p>
    <w:p w:rsidR="00AC11A2" w:rsidRPr="00AC11A2" w:rsidRDefault="00AC11A2" w:rsidP="00EF358E">
      <w:pPr>
        <w:ind w:firstLine="567"/>
        <w:jc w:val="both"/>
        <w:rPr>
          <w:rFonts w:ascii="Times New Roman" w:hAnsi="Times New Roman" w:cs="Times New Roman"/>
          <w:sz w:val="28"/>
          <w:szCs w:val="28"/>
        </w:rPr>
      </w:pPr>
    </w:p>
    <w:p w:rsidR="000A6A0C" w:rsidRPr="00923C8E" w:rsidRDefault="00717AFF" w:rsidP="00EF358E">
      <w:pPr>
        <w:ind w:firstLine="709"/>
        <w:rPr>
          <w:rFonts w:ascii="Times New Roman" w:hAnsi="Times New Roman" w:cs="Times New Roman"/>
          <w:b/>
          <w:sz w:val="28"/>
          <w:szCs w:val="28"/>
        </w:rPr>
      </w:pPr>
      <w:r>
        <w:rPr>
          <w:rFonts w:ascii="Times New Roman" w:hAnsi="Times New Roman" w:cs="Times New Roman"/>
          <w:b/>
          <w:sz w:val="28"/>
          <w:szCs w:val="28"/>
        </w:rPr>
        <w:t>4</w:t>
      </w:r>
      <w:r w:rsidR="000A6A0C" w:rsidRPr="00923C8E">
        <w:rPr>
          <w:rFonts w:ascii="Times New Roman" w:hAnsi="Times New Roman" w:cs="Times New Roman"/>
          <w:b/>
          <w:sz w:val="28"/>
          <w:szCs w:val="28"/>
        </w:rPr>
        <w:t>. 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0433CA">
        <w:rPr>
          <w:rFonts w:ascii="Times New Roman" w:hAnsi="Times New Roman" w:cs="Times New Roman"/>
          <w:sz w:val="28"/>
          <w:szCs w:val="28"/>
        </w:rPr>
        <w:t xml:space="preserve">программа Усть-Донецкого района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Усть-Донецкого района от </w:t>
      </w:r>
      <w:r w:rsidR="00EF358E" w:rsidRPr="000433CA">
        <w:rPr>
          <w:rFonts w:ascii="Times New Roman" w:hAnsi="Times New Roman" w:cs="Times New Roman"/>
          <w:sz w:val="28"/>
          <w:szCs w:val="28"/>
        </w:rPr>
        <w:t>10.12.2018 г.  № 100/965-п-18</w:t>
      </w:r>
      <w:r w:rsidRPr="000433CA">
        <w:rPr>
          <w:rFonts w:ascii="Times New Roman" w:hAnsi="Times New Roman" w:cs="Times New Roman"/>
          <w:sz w:val="28"/>
          <w:szCs w:val="28"/>
        </w:rPr>
        <w:t xml:space="preserve">. </w:t>
      </w:r>
    </w:p>
    <w:p w:rsidR="000A6A0C" w:rsidRPr="000433CA" w:rsidRDefault="000A6A0C" w:rsidP="000A6A0C">
      <w:pPr>
        <w:pStyle w:val="ConsNormal"/>
        <w:widowControl/>
        <w:ind w:firstLine="0"/>
        <w:jc w:val="both"/>
        <w:rPr>
          <w:rFonts w:ascii="Times New Roman" w:hAnsi="Times New Roman" w:cs="Times New Roman"/>
          <w:sz w:val="28"/>
          <w:szCs w:val="28"/>
        </w:rPr>
      </w:pPr>
      <w:r w:rsidRPr="000433CA">
        <w:rPr>
          <w:rFonts w:ascii="Times New Roman" w:hAnsi="Times New Roman" w:cs="Times New Roman"/>
          <w:sz w:val="28"/>
          <w:szCs w:val="28"/>
        </w:rPr>
        <w:t xml:space="preserve">Ответственный исполнитель – </w:t>
      </w:r>
      <w:r w:rsidR="00EF358E" w:rsidRPr="000433CA">
        <w:rPr>
          <w:rFonts w:ascii="Times New Roman" w:hAnsi="Times New Roman" w:cs="Times New Roman"/>
          <w:sz w:val="28"/>
          <w:szCs w:val="28"/>
        </w:rPr>
        <w:t xml:space="preserve">управление сельского хозяйства и </w:t>
      </w:r>
      <w:r w:rsidRPr="000433CA">
        <w:rPr>
          <w:rFonts w:ascii="Times New Roman" w:hAnsi="Times New Roman" w:cs="Times New Roman"/>
          <w:sz w:val="28"/>
          <w:szCs w:val="28"/>
        </w:rPr>
        <w:t xml:space="preserve"> </w:t>
      </w:r>
      <w:r w:rsidR="00EF358E" w:rsidRPr="000433CA">
        <w:rPr>
          <w:rFonts w:ascii="Times New Roman" w:hAnsi="Times New Roman" w:cs="Times New Roman"/>
          <w:sz w:val="28"/>
          <w:szCs w:val="28"/>
        </w:rPr>
        <w:t>земельно</w:t>
      </w:r>
      <w:r w:rsidR="000433CA" w:rsidRPr="000433CA">
        <w:rPr>
          <w:rFonts w:ascii="Times New Roman" w:hAnsi="Times New Roman" w:cs="Times New Roman"/>
          <w:sz w:val="28"/>
          <w:szCs w:val="28"/>
        </w:rPr>
        <w:t>-</w:t>
      </w:r>
      <w:r w:rsidR="00EF358E" w:rsidRPr="000433CA">
        <w:rPr>
          <w:rFonts w:ascii="Times New Roman" w:hAnsi="Times New Roman" w:cs="Times New Roman"/>
          <w:sz w:val="28"/>
          <w:szCs w:val="28"/>
        </w:rPr>
        <w:t xml:space="preserve">имущественных отношений </w:t>
      </w:r>
      <w:r w:rsidRPr="000433CA">
        <w:rPr>
          <w:rFonts w:ascii="Times New Roman" w:hAnsi="Times New Roman" w:cs="Times New Roman"/>
          <w:sz w:val="28"/>
          <w:szCs w:val="28"/>
        </w:rPr>
        <w:t>Администрации Усть-Донецкого района.</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eastAsia="Times New Roman" w:hAnsi="Times New Roman" w:cs="Times New Roman"/>
          <w:sz w:val="28"/>
          <w:szCs w:val="28"/>
          <w:lang w:eastAsia="ru-RU"/>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 включает в</w:t>
      </w:r>
      <w:r w:rsidRPr="000433CA">
        <w:rPr>
          <w:rFonts w:ascii="Times New Roman" w:hAnsi="Times New Roman" w:cs="Times New Roman"/>
          <w:sz w:val="28"/>
          <w:szCs w:val="28"/>
        </w:rPr>
        <w:t xml:space="preserve"> себя </w:t>
      </w:r>
      <w:r w:rsidR="000433CA" w:rsidRPr="000433CA">
        <w:rPr>
          <w:rFonts w:ascii="Times New Roman" w:hAnsi="Times New Roman" w:cs="Times New Roman"/>
          <w:sz w:val="28"/>
          <w:szCs w:val="28"/>
        </w:rPr>
        <w:t>три</w:t>
      </w:r>
      <w:r w:rsidRPr="000433CA">
        <w:rPr>
          <w:rFonts w:ascii="Times New Roman" w:hAnsi="Times New Roman" w:cs="Times New Roman"/>
          <w:sz w:val="28"/>
          <w:szCs w:val="28"/>
        </w:rPr>
        <w:t xml:space="preserve"> подпрограммы: </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hAnsi="Times New Roman" w:cs="Times New Roman"/>
          <w:sz w:val="28"/>
          <w:szCs w:val="28"/>
        </w:rPr>
        <w:t>«</w:t>
      </w:r>
      <w:r w:rsidR="000433CA" w:rsidRPr="000433CA">
        <w:rPr>
          <w:rFonts w:ascii="Times New Roman" w:hAnsi="Times New Roman" w:cs="Times New Roman"/>
          <w:kern w:val="2"/>
          <w:sz w:val="28"/>
          <w:szCs w:val="28"/>
        </w:rPr>
        <w:t>Развитие отраслей агропромышленного комплекса</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sz w:val="28"/>
          <w:szCs w:val="28"/>
        </w:rPr>
        <w:t>Устойчивое развитие сельских территорий</w:t>
      </w:r>
      <w:r w:rsidRPr="000433CA">
        <w:rPr>
          <w:rFonts w:ascii="Times New Roman" w:eastAsia="Times New Roman" w:hAnsi="Times New Roman" w:cs="Times New Roman"/>
          <w:sz w:val="28"/>
          <w:szCs w:val="28"/>
          <w:lang w:eastAsia="ru-RU"/>
        </w:rPr>
        <w:t>»;</w:t>
      </w:r>
    </w:p>
    <w:p w:rsidR="000A6A0C" w:rsidRPr="000433CA" w:rsidRDefault="000A6A0C" w:rsidP="000433C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kern w:val="2"/>
          <w:sz w:val="28"/>
          <w:szCs w:val="28"/>
        </w:rPr>
        <w:t>Обеспечение реализации муниципальной программы Усть-Донецкого района «Разви</w:t>
      </w:r>
      <w:r w:rsidR="000433CA"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000433CA" w:rsidRPr="000433CA">
        <w:rPr>
          <w:rFonts w:ascii="Times New Roman" w:hAnsi="Times New Roman" w:cs="Times New Roman"/>
          <w:kern w:val="2"/>
          <w:sz w:val="28"/>
          <w:szCs w:val="28"/>
        </w:rPr>
        <w:softHyphen/>
        <w:t>ции, сы</w:t>
      </w:r>
      <w:r w:rsidR="000433CA" w:rsidRPr="000433CA">
        <w:rPr>
          <w:rFonts w:ascii="Times New Roman" w:hAnsi="Times New Roman" w:cs="Times New Roman"/>
          <w:kern w:val="2"/>
          <w:sz w:val="28"/>
          <w:szCs w:val="28"/>
        </w:rPr>
        <w:softHyphen/>
        <w:t>рья и продовольствия</w:t>
      </w:r>
      <w:r w:rsidR="000433CA" w:rsidRPr="000433CA">
        <w:rPr>
          <w:rFonts w:ascii="Times New Roman" w:eastAsia="Times New Roman" w:hAnsi="Times New Roman" w:cs="Times New Roman"/>
          <w:sz w:val="28"/>
          <w:szCs w:val="28"/>
          <w:lang w:eastAsia="ru-RU"/>
        </w:rPr>
        <w:t>»</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hAnsi="Times New Roman" w:cs="Times New Roman"/>
          <w:sz w:val="28"/>
          <w:szCs w:val="28"/>
        </w:rPr>
        <w:t>Годовой отчет о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 за 2019 год утвержден постановлением Администрации Усть-Донецкого района от 1</w:t>
      </w:r>
      <w:r w:rsidR="00EF358E" w:rsidRPr="000433CA">
        <w:rPr>
          <w:rFonts w:ascii="Times New Roman" w:hAnsi="Times New Roman" w:cs="Times New Roman"/>
          <w:sz w:val="28"/>
          <w:szCs w:val="28"/>
        </w:rPr>
        <w:t>8</w:t>
      </w:r>
      <w:r w:rsidRPr="000433CA">
        <w:rPr>
          <w:rFonts w:ascii="Times New Roman" w:hAnsi="Times New Roman" w:cs="Times New Roman"/>
          <w:sz w:val="28"/>
          <w:szCs w:val="28"/>
        </w:rPr>
        <w:t>.03.20</w:t>
      </w:r>
      <w:r w:rsidR="00EF358E" w:rsidRPr="000433CA">
        <w:rPr>
          <w:rFonts w:ascii="Times New Roman" w:hAnsi="Times New Roman" w:cs="Times New Roman"/>
          <w:sz w:val="28"/>
          <w:szCs w:val="28"/>
        </w:rPr>
        <w:t>20</w:t>
      </w:r>
      <w:r w:rsidRPr="000433CA">
        <w:rPr>
          <w:rFonts w:ascii="Times New Roman" w:hAnsi="Times New Roman" w:cs="Times New Roman"/>
          <w:sz w:val="28"/>
          <w:szCs w:val="28"/>
        </w:rPr>
        <w:t xml:space="preserve"> № </w:t>
      </w:r>
      <w:r w:rsidR="00EF358E" w:rsidRPr="000433CA">
        <w:rPr>
          <w:rFonts w:ascii="Times New Roman" w:hAnsi="Times New Roman" w:cs="Times New Roman"/>
          <w:sz w:val="28"/>
          <w:szCs w:val="28"/>
        </w:rPr>
        <w:t>100/160-п-20</w:t>
      </w:r>
      <w:r w:rsidR="000433CA" w:rsidRPr="000433CA">
        <w:rPr>
          <w:rFonts w:ascii="Times New Roman" w:hAnsi="Times New Roman" w:cs="Times New Roman"/>
          <w:sz w:val="28"/>
          <w:szCs w:val="28"/>
        </w:rPr>
        <w:t>.</w:t>
      </w:r>
      <w:r w:rsidR="00EF358E" w:rsidRPr="000433CA">
        <w:rPr>
          <w:rFonts w:ascii="Times New Roman" w:hAnsi="Times New Roman" w:cs="Times New Roman"/>
          <w:sz w:val="28"/>
          <w:szCs w:val="28"/>
        </w:rPr>
        <w:t xml:space="preserve">                     </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3C3CB2" w:rsidRDefault="000A6A0C" w:rsidP="000A6A0C">
      <w:pPr>
        <w:widowControl w:val="0"/>
        <w:spacing w:after="0" w:line="240" w:lineRule="auto"/>
        <w:ind w:firstLine="709"/>
        <w:contextualSpacing/>
        <w:jc w:val="both"/>
        <w:rPr>
          <w:rFonts w:ascii="Times New Roman" w:hAnsi="Times New Roman" w:cs="Times New Roman"/>
          <w:sz w:val="28"/>
          <w:szCs w:val="28"/>
        </w:rPr>
      </w:pPr>
    </w:p>
    <w:p w:rsidR="000433CA" w:rsidRPr="000433CA" w:rsidRDefault="000433CA" w:rsidP="000433CA">
      <w:pPr>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Достижению результатов в 2019 году способствовала реализация ответственным исполнителем, соисполнителем и участниками Программы основных мероприятий.</w:t>
      </w:r>
    </w:p>
    <w:p w:rsidR="000433CA" w:rsidRPr="000433CA" w:rsidRDefault="000433CA" w:rsidP="000433CA">
      <w:pPr>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В рамках подпрограммы 1 «Развитие отраслей агропромышленного комплекса» предусмотрена реализация четырех основных мероприятий и восемь контрольных событий.</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 xml:space="preserve">Основное мероприятие 1.1. «Поддержание доходности сельскохозяйственных товаропроизводителей в растениеводстве» выполнено: предоставлялись средства  на выплату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исходя из интенсивности страхования посевных площадей в 2018 году. </w:t>
      </w:r>
      <w:r w:rsidRPr="000433CA">
        <w:rPr>
          <w:rFonts w:ascii="Times New Roman" w:hAnsi="Times New Roman" w:cs="Times New Roman"/>
          <w:sz w:val="28"/>
          <w:szCs w:val="28"/>
        </w:rPr>
        <w:t>Государственная поддержка позволила провести комплекс агротехнологических работ в</w:t>
      </w:r>
      <w:r w:rsidRPr="000433CA">
        <w:rPr>
          <w:rFonts w:ascii="Times New Roman" w:hAnsi="Times New Roman" w:cs="Times New Roman"/>
          <w:kern w:val="2"/>
          <w:sz w:val="28"/>
          <w:szCs w:val="28"/>
        </w:rPr>
        <w:t> </w:t>
      </w:r>
      <w:r w:rsidRPr="000433CA">
        <w:rPr>
          <w:rFonts w:ascii="Times New Roman" w:hAnsi="Times New Roman" w:cs="Times New Roman"/>
          <w:sz w:val="28"/>
          <w:szCs w:val="28"/>
        </w:rPr>
        <w:t>оптимальные сроки.</w:t>
      </w:r>
    </w:p>
    <w:p w:rsidR="000433CA" w:rsidRPr="000433CA" w:rsidRDefault="000433CA" w:rsidP="000433CA">
      <w:pPr>
        <w:autoSpaceDE w:val="0"/>
        <w:autoSpaceDN w:val="0"/>
        <w:adjustRightInd w:val="0"/>
        <w:ind w:firstLine="709"/>
        <w:jc w:val="both"/>
        <w:rPr>
          <w:rFonts w:ascii="Times New Roman" w:hAnsi="Times New Roman" w:cs="Times New Roman"/>
          <w:spacing w:val="-4"/>
          <w:kern w:val="2"/>
          <w:sz w:val="28"/>
          <w:szCs w:val="28"/>
        </w:rPr>
      </w:pPr>
      <w:r w:rsidRPr="000433CA">
        <w:rPr>
          <w:rFonts w:ascii="Times New Roman" w:hAnsi="Times New Roman" w:cs="Times New Roman"/>
          <w:kern w:val="2"/>
          <w:sz w:val="28"/>
          <w:szCs w:val="28"/>
        </w:rPr>
        <w:t>Основное мероприятие 1.2. «Развитие отрасли растениеводства</w:t>
      </w:r>
      <w:r w:rsidRPr="000433CA">
        <w:rPr>
          <w:rFonts w:ascii="Times New Roman" w:hAnsi="Times New Roman" w:cs="Times New Roman"/>
          <w:spacing w:val="-4"/>
          <w:kern w:val="2"/>
          <w:sz w:val="28"/>
          <w:szCs w:val="28"/>
        </w:rPr>
        <w:t xml:space="preserve">» выполнено: повысилась урожайность сельскохозяйственных культур, увеличилось производство продукции растениеводства. </w:t>
      </w:r>
    </w:p>
    <w:p w:rsidR="000433CA" w:rsidRPr="000433CA" w:rsidRDefault="000433CA" w:rsidP="000433CA">
      <w:pPr>
        <w:autoSpaceDE w:val="0"/>
        <w:autoSpaceDN w:val="0"/>
        <w:adjustRightInd w:val="0"/>
        <w:ind w:firstLine="709"/>
        <w:jc w:val="both"/>
        <w:rPr>
          <w:rFonts w:ascii="Times New Roman" w:hAnsi="Times New Roman" w:cs="Times New Roman"/>
          <w:spacing w:val="-4"/>
          <w:kern w:val="2"/>
          <w:sz w:val="28"/>
          <w:szCs w:val="28"/>
        </w:rPr>
      </w:pPr>
      <w:r w:rsidRPr="000433CA">
        <w:rPr>
          <w:rFonts w:ascii="Times New Roman" w:hAnsi="Times New Roman" w:cs="Times New Roman"/>
          <w:spacing w:val="-4"/>
          <w:kern w:val="2"/>
          <w:sz w:val="28"/>
          <w:szCs w:val="28"/>
        </w:rPr>
        <w:t xml:space="preserve">Основное мероприятие 1.3. «Поддержка доходности сельскохозяйственных товаропроизводителей в животноводстве» выполнено: предоставлялась государственная поддержка грант «Агростартап» на реализацию проекта создания и развития животноводческой фермы. </w:t>
      </w:r>
    </w:p>
    <w:p w:rsidR="000433CA" w:rsidRPr="000433CA" w:rsidRDefault="000433CA" w:rsidP="000433CA">
      <w:pPr>
        <w:autoSpaceDE w:val="0"/>
        <w:autoSpaceDN w:val="0"/>
        <w:adjustRightInd w:val="0"/>
        <w:ind w:firstLine="709"/>
        <w:jc w:val="both"/>
        <w:rPr>
          <w:rFonts w:ascii="Times New Roman" w:hAnsi="Times New Roman" w:cs="Times New Roman"/>
          <w:spacing w:val="-4"/>
          <w:kern w:val="2"/>
          <w:sz w:val="28"/>
          <w:szCs w:val="28"/>
        </w:rPr>
      </w:pPr>
      <w:r w:rsidRPr="000433CA">
        <w:rPr>
          <w:rFonts w:ascii="Times New Roman" w:hAnsi="Times New Roman" w:cs="Times New Roman"/>
          <w:spacing w:val="-4"/>
          <w:kern w:val="2"/>
          <w:sz w:val="28"/>
          <w:szCs w:val="28"/>
        </w:rPr>
        <w:t xml:space="preserve">Основное мероприятие 1.4. «Развитие отрасли животноводства» выполнено: незначительно увеличилось производство молока в сельскохозяйственных организациях всех форм собственности, увеличилось поголовье сельскохозяйственных животных в К(Ф)Х и ЛПХ. </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 xml:space="preserve">В рамках подпрограммы 2 </w:t>
      </w:r>
      <w:r w:rsidRPr="000433CA">
        <w:rPr>
          <w:rFonts w:ascii="Times New Roman" w:hAnsi="Times New Roman" w:cs="Times New Roman"/>
          <w:sz w:val="28"/>
          <w:szCs w:val="28"/>
        </w:rPr>
        <w:t xml:space="preserve">«Устойчивое развитие сельских территорий» предусмотрена </w:t>
      </w:r>
      <w:r w:rsidRPr="000433CA">
        <w:rPr>
          <w:rFonts w:ascii="Times New Roman" w:hAnsi="Times New Roman" w:cs="Times New Roman"/>
          <w:kern w:val="2"/>
          <w:sz w:val="28"/>
          <w:szCs w:val="28"/>
        </w:rPr>
        <w:t>реализация двух основных мероприятий и три контрольных события.</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 xml:space="preserve">Основное мероприятие 2.1. «Обеспечение жильем граждан, проживающих в сельской местности» выполнено: жителям сельских территорий Усть-Донецкого района  предоставлялись субсидии на улучшение жилищных условий. Бюджетные средства позволили улучшить жилищные условия 7 сельским семьям. </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Основное мероприятие 2.2. «Поддержка инфраструк</w:t>
      </w:r>
      <w:r w:rsidRPr="000433CA">
        <w:rPr>
          <w:rFonts w:ascii="Times New Roman" w:hAnsi="Times New Roman" w:cs="Times New Roman"/>
          <w:kern w:val="2"/>
          <w:sz w:val="28"/>
          <w:szCs w:val="28"/>
        </w:rPr>
        <w:softHyphen/>
        <w:t>тур</w:t>
      </w:r>
      <w:r w:rsidRPr="000433CA">
        <w:rPr>
          <w:rFonts w:ascii="Times New Roman" w:hAnsi="Times New Roman" w:cs="Times New Roman"/>
          <w:kern w:val="2"/>
          <w:sz w:val="28"/>
          <w:szCs w:val="28"/>
        </w:rPr>
        <w:softHyphen/>
        <w:t>ного обустройства сельских террито</w:t>
      </w:r>
      <w:r w:rsidRPr="000433CA">
        <w:rPr>
          <w:rFonts w:ascii="Times New Roman" w:hAnsi="Times New Roman" w:cs="Times New Roman"/>
          <w:kern w:val="2"/>
          <w:sz w:val="28"/>
          <w:szCs w:val="28"/>
        </w:rPr>
        <w:softHyphen/>
        <w:t>рий»:</w:t>
      </w:r>
    </w:p>
    <w:p w:rsidR="000433CA" w:rsidRPr="000433CA" w:rsidRDefault="000433CA" w:rsidP="000433CA">
      <w:pPr>
        <w:autoSpaceDE w:val="0"/>
        <w:autoSpaceDN w:val="0"/>
        <w:adjustRightInd w:val="0"/>
        <w:ind w:firstLine="709"/>
        <w:jc w:val="both"/>
        <w:rPr>
          <w:rFonts w:ascii="Times New Roman" w:hAnsi="Times New Roman" w:cs="Times New Roman"/>
          <w:sz w:val="28"/>
          <w:szCs w:val="28"/>
        </w:rPr>
      </w:pPr>
      <w:r w:rsidRPr="000433CA">
        <w:rPr>
          <w:rFonts w:ascii="Times New Roman" w:hAnsi="Times New Roman" w:cs="Times New Roman"/>
          <w:sz w:val="28"/>
          <w:szCs w:val="28"/>
        </w:rPr>
        <w:t>24.04.2019 г. между МКУ «Служба заказчика» и ООО «Стройпроект» заключен Муниципальный контракт на разработку проектно-сметной документации и получения положительного заключения экспертизы по объекту: «Строительство инженерной инфраструктуры (наружные сети водоснабжения, газоснабжения и внутриквартальные проезды) для малоэтажной застройки из 136-и домов в ст. Мелиховская Усть-Донецкого района Ростовской области». 26.12.2019г. получено положительное заключение государственной экспертизы №61-1-1-3-038752-2019. Стоимость разработки проектно-сметной документации составила 14 410,10 тыс. рублей.</w:t>
      </w:r>
    </w:p>
    <w:p w:rsidR="000433CA" w:rsidRPr="000433CA" w:rsidRDefault="000433CA" w:rsidP="000433CA">
      <w:pPr>
        <w:pStyle w:val="af2"/>
        <w:tabs>
          <w:tab w:val="left" w:pos="10260"/>
        </w:tabs>
        <w:spacing w:line="276" w:lineRule="auto"/>
        <w:ind w:firstLine="567"/>
        <w:jc w:val="both"/>
        <w:rPr>
          <w:szCs w:val="28"/>
        </w:rPr>
      </w:pPr>
      <w:r w:rsidRPr="000433CA">
        <w:rPr>
          <w:szCs w:val="28"/>
        </w:rPr>
        <w:t>30.04.2019г. между МКУ «Служба заказчика» и ООО «Новый проект» заключен Муниципальный контракт на разработку проектно-сметной документации и получения положительного заключения экспертизы по объекту: «Строительство разводящих сетей водоснабжения в х. Евсеевский, х. Тереховский Усть-Донецкого района Ростовской области». 05.12.2019 г. получено положительное заключение государственной экспертизы №61-1-1-3-034461-2019. Стоимость разработки проектно-сметной документации составила 18 253,0 тыс. рублей.</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В рамках подпрограммы 3 «Обеспечение реализации муниципальной программы Усть-Донецкого района «Разви</w:t>
      </w:r>
      <w:r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Pr="000433CA">
        <w:rPr>
          <w:rFonts w:ascii="Times New Roman" w:hAnsi="Times New Roman" w:cs="Times New Roman"/>
          <w:kern w:val="2"/>
          <w:sz w:val="28"/>
          <w:szCs w:val="28"/>
        </w:rPr>
        <w:softHyphen/>
        <w:t>ции, сы</w:t>
      </w:r>
      <w:r w:rsidRPr="000433CA">
        <w:rPr>
          <w:rFonts w:ascii="Times New Roman" w:hAnsi="Times New Roman" w:cs="Times New Roman"/>
          <w:kern w:val="2"/>
          <w:sz w:val="28"/>
          <w:szCs w:val="28"/>
        </w:rPr>
        <w:softHyphen/>
        <w:t>рья и продовольствия» предусмотрена реализация двух основных мероприятий и одного контрольного события.</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Основное мероприятие 3.1. «Содержание аппаратов управ</w:t>
      </w:r>
      <w:r w:rsidRPr="000433CA">
        <w:rPr>
          <w:rFonts w:ascii="Times New Roman" w:hAnsi="Times New Roman" w:cs="Times New Roman"/>
          <w:kern w:val="2"/>
          <w:sz w:val="28"/>
          <w:szCs w:val="28"/>
        </w:rPr>
        <w:softHyphen/>
        <w:t>ле</w:t>
      </w:r>
      <w:r w:rsidRPr="000433CA">
        <w:rPr>
          <w:rFonts w:ascii="Times New Roman" w:hAnsi="Times New Roman" w:cs="Times New Roman"/>
          <w:kern w:val="2"/>
          <w:sz w:val="28"/>
          <w:szCs w:val="28"/>
        </w:rPr>
        <w:softHyphen/>
        <w:t>ния ответственного ис</w:t>
      </w:r>
      <w:r w:rsidRPr="000433CA">
        <w:rPr>
          <w:rFonts w:ascii="Times New Roman" w:hAnsi="Times New Roman" w:cs="Times New Roman"/>
          <w:kern w:val="2"/>
          <w:sz w:val="28"/>
          <w:szCs w:val="28"/>
        </w:rPr>
        <w:softHyphen/>
        <w:t xml:space="preserve">полнителя и участников муниципальной программы» выполнено: осуществлялось финансирование текущей деятельности Управления сельского хозяйства </w:t>
      </w:r>
      <w:r w:rsidR="00DE66EB">
        <w:rPr>
          <w:rFonts w:ascii="Times New Roman" w:hAnsi="Times New Roman" w:cs="Times New Roman"/>
          <w:kern w:val="2"/>
          <w:sz w:val="28"/>
          <w:szCs w:val="28"/>
        </w:rPr>
        <w:t>и земельно-</w:t>
      </w:r>
      <w:r w:rsidRPr="000433CA">
        <w:rPr>
          <w:rFonts w:ascii="Times New Roman" w:hAnsi="Times New Roman" w:cs="Times New Roman"/>
          <w:kern w:val="2"/>
          <w:sz w:val="28"/>
          <w:szCs w:val="28"/>
        </w:rPr>
        <w:t>имущественных отношений Администрации Усть-Донецкого района.</w:t>
      </w:r>
    </w:p>
    <w:p w:rsidR="000433CA" w:rsidRPr="000433CA" w:rsidRDefault="000433CA" w:rsidP="000433CA">
      <w:pPr>
        <w:autoSpaceDE w:val="0"/>
        <w:autoSpaceDN w:val="0"/>
        <w:adjustRightInd w:val="0"/>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Основное мероприятие 3.2. «Субвенция на организацию ис</w:t>
      </w:r>
      <w:r w:rsidRPr="000433CA">
        <w:rPr>
          <w:rFonts w:ascii="Times New Roman" w:hAnsi="Times New Roman" w:cs="Times New Roman"/>
          <w:kern w:val="2"/>
          <w:sz w:val="28"/>
          <w:szCs w:val="28"/>
        </w:rPr>
        <w:softHyphen/>
        <w:t>пол</w:t>
      </w:r>
      <w:r w:rsidRPr="000433CA">
        <w:rPr>
          <w:rFonts w:ascii="Times New Roman" w:hAnsi="Times New Roman" w:cs="Times New Roman"/>
          <w:kern w:val="2"/>
          <w:sz w:val="28"/>
          <w:szCs w:val="28"/>
        </w:rPr>
        <w:softHyphen/>
        <w:t>нительно-распорядитель</w:t>
      </w:r>
      <w:r w:rsidRPr="000433CA">
        <w:rPr>
          <w:rFonts w:ascii="Times New Roman" w:hAnsi="Times New Roman" w:cs="Times New Roman"/>
          <w:kern w:val="2"/>
          <w:sz w:val="28"/>
          <w:szCs w:val="28"/>
        </w:rPr>
        <w:softHyphen/>
        <w:t>ных функций, связанных с реа</w:t>
      </w:r>
      <w:r w:rsidRPr="000433CA">
        <w:rPr>
          <w:rFonts w:ascii="Times New Roman" w:hAnsi="Times New Roman" w:cs="Times New Roman"/>
          <w:kern w:val="2"/>
          <w:sz w:val="28"/>
          <w:szCs w:val="28"/>
        </w:rPr>
        <w:softHyphen/>
        <w:t>лиза</w:t>
      </w:r>
      <w:r w:rsidRPr="000433CA">
        <w:rPr>
          <w:rFonts w:ascii="Times New Roman" w:hAnsi="Times New Roman" w:cs="Times New Roman"/>
          <w:kern w:val="2"/>
          <w:sz w:val="28"/>
          <w:szCs w:val="28"/>
        </w:rPr>
        <w:softHyphen/>
        <w:t>цией переданных государственных полномочий Рос</w:t>
      </w:r>
      <w:r w:rsidRPr="000433CA">
        <w:rPr>
          <w:rFonts w:ascii="Times New Roman" w:hAnsi="Times New Roman" w:cs="Times New Roman"/>
          <w:kern w:val="2"/>
          <w:sz w:val="28"/>
          <w:szCs w:val="28"/>
        </w:rPr>
        <w:softHyphen/>
        <w:t>товской области по под</w:t>
      </w:r>
      <w:r w:rsidRPr="000433CA">
        <w:rPr>
          <w:rFonts w:ascii="Times New Roman" w:hAnsi="Times New Roman" w:cs="Times New Roman"/>
          <w:kern w:val="2"/>
          <w:sz w:val="28"/>
          <w:szCs w:val="28"/>
        </w:rPr>
        <w:softHyphen/>
        <w:t>держке сельскохозяйственного производ</w:t>
      </w:r>
      <w:r w:rsidRPr="000433CA">
        <w:rPr>
          <w:rFonts w:ascii="Times New Roman" w:hAnsi="Times New Roman" w:cs="Times New Roman"/>
          <w:kern w:val="2"/>
          <w:sz w:val="28"/>
          <w:szCs w:val="28"/>
        </w:rPr>
        <w:softHyphen/>
        <w:t>ства и осуществлению мероприятий в области обеспечения плодородия зе</w:t>
      </w:r>
      <w:r w:rsidRPr="000433CA">
        <w:rPr>
          <w:rFonts w:ascii="Times New Roman" w:hAnsi="Times New Roman" w:cs="Times New Roman"/>
          <w:kern w:val="2"/>
          <w:sz w:val="28"/>
          <w:szCs w:val="28"/>
        </w:rPr>
        <w:softHyphen/>
        <w:t>мель сель</w:t>
      </w:r>
      <w:r w:rsidRPr="000433CA">
        <w:rPr>
          <w:rFonts w:ascii="Times New Roman" w:hAnsi="Times New Roman" w:cs="Times New Roman"/>
          <w:kern w:val="2"/>
          <w:sz w:val="28"/>
          <w:szCs w:val="28"/>
        </w:rPr>
        <w:softHyphen/>
        <w:t>скохозяйственного назначения» выполнено в полном объеме.</w:t>
      </w:r>
    </w:p>
    <w:p w:rsidR="000A6A0C" w:rsidRPr="003C3CB2"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p>
    <w:p w:rsidR="000433CA" w:rsidRPr="000433CA" w:rsidRDefault="000433CA" w:rsidP="000433CA">
      <w:pPr>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 xml:space="preserve">Муниципальной программой и подпрограммами муниципальными программы предусмотрено 14 показателей, по 5 из которых фактические значения соответствуют плановым, по 5 показателям фактические значения превышают плановые, по 4 показателям не достигнуты плановые значения. </w:t>
      </w:r>
    </w:p>
    <w:p w:rsidR="000433CA" w:rsidRPr="000433CA" w:rsidRDefault="000433CA" w:rsidP="000433CA">
      <w:pPr>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Показатель 1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 плановое значение – 26672 рублей, фактическое значение – 26976 рублей.</w:t>
      </w:r>
    </w:p>
    <w:p w:rsidR="000433CA" w:rsidRPr="000433CA" w:rsidRDefault="000433CA" w:rsidP="000433CA">
      <w:pPr>
        <w:ind w:firstLine="709"/>
        <w:jc w:val="both"/>
        <w:rPr>
          <w:rFonts w:ascii="Times New Roman" w:hAnsi="Times New Roman" w:cs="Times New Roman"/>
          <w:kern w:val="2"/>
          <w:sz w:val="28"/>
          <w:szCs w:val="28"/>
        </w:rPr>
      </w:pPr>
      <w:r w:rsidRPr="000433CA">
        <w:rPr>
          <w:rFonts w:ascii="Times New Roman" w:hAnsi="Times New Roman" w:cs="Times New Roman"/>
          <w:kern w:val="2"/>
          <w:sz w:val="28"/>
          <w:szCs w:val="28"/>
        </w:rPr>
        <w:t>Показатель 2 «Индекс производительности труда к предыдущему году  – плановое значение – 104,1 процента, фактическое значение – 104,1 процента.</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kern w:val="2"/>
          <w:sz w:val="28"/>
          <w:szCs w:val="28"/>
        </w:rPr>
        <w:t>Показатель 3 «Количество высокопроизводительных рабочих мест» – плановое значение – 0,45 тыс. единиц, фактическое значение – 0,45 тыс. единиц</w:t>
      </w:r>
      <w:r w:rsidRPr="000433CA">
        <w:rPr>
          <w:rFonts w:ascii="Times New Roman" w:hAnsi="Times New Roman" w:cs="Times New Roman"/>
          <w:sz w:val="28"/>
          <w:szCs w:val="28"/>
        </w:rPr>
        <w:t>.</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4 «Валовой сбор зерновых и зернобобовых культур в хозяйствах всех категорий» плановое значение 86738 тонн, фактическое значение – 100347 тонн.</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5 «Доля площади, засеваемой элитными семенами, в общей площади посевов, занятой семенами сортов растений» плановое значение 4,0 %, фактическое значение – 12,0 %.</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 xml:space="preserve">Показатель 6 «Сохранение посевных площадей» плановое значение 48163,8 гектаров, фактическое 40507 га не оправдана увеличена площадь чистых паров. Вместо 17,3 % их доля в структуре 2019 г. составила 25.1 %. </w:t>
      </w:r>
    </w:p>
    <w:p w:rsidR="000433CA" w:rsidRPr="000433CA" w:rsidRDefault="000433CA" w:rsidP="000433CA">
      <w:pPr>
        <w:ind w:firstLine="709"/>
        <w:jc w:val="both"/>
        <w:rPr>
          <w:rFonts w:ascii="Times New Roman" w:hAnsi="Times New Roman" w:cs="Times New Roman"/>
          <w:sz w:val="28"/>
          <w:szCs w:val="28"/>
          <w:highlight w:val="yellow"/>
        </w:rPr>
      </w:pPr>
      <w:r w:rsidRPr="000433CA">
        <w:rPr>
          <w:rFonts w:ascii="Times New Roman" w:hAnsi="Times New Roman" w:cs="Times New Roman"/>
          <w:sz w:val="28"/>
          <w:szCs w:val="28"/>
        </w:rPr>
        <w:t xml:space="preserve">Показатель 7 «Размер посевных площадей, занятых зерновыми, зернобобовыми и кормовыми сельскохозяйственными культурами плановое значение 32196 га, фактическое значение  30259 га резкое сокращение площади сева яровых культур в ООО «Усть-Донецкий АПК» и ООО «Мелиховское – Агро». </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8 «Производство скота и птицы на убой в хозяйствах всех категорий (в живом весе) плановое значение – 3,6 тыс. тонн, фактическое значение 2,99 тыс. тонн показатель не выполнен в связи с прекращением деятельности предприятия ООО «»Урсдон».</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 xml:space="preserve">Показатель 9 «Производство молока в сельскохозяйственных организациях, крестьянских (фермерских) хозяйствах, включая индивидуальных предпринимателей, в личных подсобных хозяйствах  плановое значение 13,7  тыс. тонн, фактическое  значение 13,99 тыс. тонн. </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 xml:space="preserve">Показатель 10 «Маточное поголовье овец и коз в сельскохозяйственных организациях, крестьянских (фермерских) хозяйствах, включая индивидуальных предпринимателей» фактическое значение 0,2 тыс. голов, фактическое значение 0,2 тыс. голов. </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 xml:space="preserve">Показатель 11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плановое значение 0,1 тыс. голов, фактическое значение 0,1 тыс. голов. </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12 «Объем ввода (приобретение) жилья для граждан, кроме молодых семей и молодых специалистов» плановое значение 93 квадратных метров, фактическое значение – 70,8 квадратных метра.</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13 «Объем ввода (приобретения) жилья для молодых семей и молодых специалистов плановое значение плановое значение 216 квадратных метров, фактическое значение – 334,1 квадратных метра.</w:t>
      </w:r>
    </w:p>
    <w:p w:rsidR="000433CA" w:rsidRPr="000433CA" w:rsidRDefault="000433CA" w:rsidP="000433CA">
      <w:pPr>
        <w:ind w:firstLine="709"/>
        <w:jc w:val="both"/>
        <w:rPr>
          <w:rFonts w:ascii="Times New Roman" w:hAnsi="Times New Roman" w:cs="Times New Roman"/>
          <w:sz w:val="28"/>
          <w:szCs w:val="28"/>
        </w:rPr>
      </w:pPr>
      <w:r w:rsidRPr="000433CA">
        <w:rPr>
          <w:rFonts w:ascii="Times New Roman" w:hAnsi="Times New Roman" w:cs="Times New Roman"/>
          <w:sz w:val="28"/>
          <w:szCs w:val="28"/>
        </w:rPr>
        <w:t>Показатель 14 «Процент освоения лимита бюджетных средств на поддержку агропромышленного комплекса»  плановое значение 100 %, фактическое значение- 100 %.</w:t>
      </w:r>
    </w:p>
    <w:p w:rsidR="000A6A0C"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DE66EB" w:rsidRDefault="000A6A0C" w:rsidP="000A6A0C">
      <w:pPr>
        <w:widowControl w:val="0"/>
        <w:spacing w:after="0" w:line="240" w:lineRule="auto"/>
        <w:ind w:firstLine="709"/>
        <w:contextualSpacing/>
        <w:jc w:val="both"/>
        <w:rPr>
          <w:rFonts w:ascii="Times New Roman" w:hAnsi="Times New Roman" w:cs="Times New Roman"/>
          <w:sz w:val="28"/>
          <w:szCs w:val="28"/>
        </w:rPr>
      </w:pPr>
    </w:p>
    <w:p w:rsidR="000433CA" w:rsidRPr="00DE66EB" w:rsidRDefault="000433CA" w:rsidP="000433CA">
      <w:pPr>
        <w:spacing w:line="230" w:lineRule="auto"/>
        <w:ind w:firstLine="709"/>
        <w:jc w:val="both"/>
        <w:rPr>
          <w:rFonts w:ascii="Times New Roman" w:hAnsi="Times New Roman" w:cs="Times New Roman"/>
          <w:kern w:val="2"/>
          <w:sz w:val="28"/>
          <w:szCs w:val="28"/>
        </w:rPr>
      </w:pPr>
      <w:r w:rsidRPr="00DE66EB">
        <w:rPr>
          <w:rFonts w:ascii="Times New Roman" w:hAnsi="Times New Roman" w:cs="Times New Roman"/>
          <w:sz w:val="28"/>
          <w:szCs w:val="28"/>
        </w:rPr>
        <w:t>Н</w:t>
      </w:r>
      <w:r w:rsidRPr="00DE66EB">
        <w:rPr>
          <w:rFonts w:ascii="Times New Roman" w:hAnsi="Times New Roman" w:cs="Times New Roman"/>
          <w:kern w:val="2"/>
          <w:sz w:val="28"/>
          <w:szCs w:val="28"/>
        </w:rPr>
        <w:t xml:space="preserve">а реализацию муниципальной программы предусмотрено 40671,9 тыс. рублей, в том числе за счет средств федерального бюджета 349,2 тыс. рублей, областного бюджета  32847,9 тыс. рублей, за счет средств бюджета Усть-Донецкого района 7474,8 тыс.  рублей. </w:t>
      </w:r>
    </w:p>
    <w:p w:rsidR="000433CA" w:rsidRPr="00DE66EB" w:rsidRDefault="000433CA" w:rsidP="00DE66EB">
      <w:pPr>
        <w:spacing w:line="238"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 xml:space="preserve">Фактический объем финансирования составил 40354,2 тыс. рублей, </w:t>
      </w:r>
      <w:r w:rsidRPr="00DE66EB">
        <w:rPr>
          <w:rFonts w:ascii="Times New Roman" w:hAnsi="Times New Roman" w:cs="Times New Roman"/>
          <w:kern w:val="2"/>
          <w:sz w:val="28"/>
          <w:szCs w:val="28"/>
        </w:rPr>
        <w:br/>
        <w:t xml:space="preserve">в том числе за счет  средств федерального бюджета 349,2 тыс. рублей,  средств областного бюджета  32547,9 тыс. рублей, за счет средств бюджета Усть-Донецкого района 7457,1 тыс.  рублей. По состоянию на 1 января 2020 г. бюджетные средства освоены на 99 ,2  %. </w:t>
      </w:r>
    </w:p>
    <w:p w:rsidR="00DE66EB" w:rsidRPr="002542B3" w:rsidRDefault="00717AFF" w:rsidP="00CE39DC">
      <w:pPr>
        <w:rPr>
          <w:rFonts w:ascii="Times New Roman" w:hAnsi="Times New Roman" w:cs="Times New Roman"/>
          <w:b/>
          <w:sz w:val="28"/>
          <w:szCs w:val="28"/>
        </w:rPr>
      </w:pPr>
      <w:r>
        <w:rPr>
          <w:color w:val="000000"/>
          <w:kern w:val="2"/>
          <w:sz w:val="28"/>
          <w:szCs w:val="28"/>
        </w:rPr>
        <w:br w:type="page"/>
      </w:r>
      <w:r w:rsidR="00DE66EB">
        <w:rPr>
          <w:rFonts w:ascii="Times New Roman" w:hAnsi="Times New Roman" w:cs="Times New Roman"/>
          <w:b/>
          <w:sz w:val="28"/>
          <w:szCs w:val="28"/>
        </w:rPr>
        <w:t>5</w:t>
      </w:r>
      <w:r w:rsidR="00DE66EB" w:rsidRPr="002542B3">
        <w:rPr>
          <w:rFonts w:ascii="Times New Roman" w:hAnsi="Times New Roman" w:cs="Times New Roman"/>
          <w:b/>
          <w:sz w:val="28"/>
          <w:szCs w:val="28"/>
        </w:rPr>
        <w:t>. Муниципальная программа Усть-Донецкого района «Информационное общество»</w:t>
      </w:r>
    </w:p>
    <w:p w:rsid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CE39DC" w:rsidRDefault="00DE66EB" w:rsidP="00DE66EB">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CE39DC">
        <w:rPr>
          <w:rFonts w:ascii="Times New Roman" w:hAnsi="Times New Roman" w:cs="Times New Roman"/>
          <w:sz w:val="28"/>
          <w:szCs w:val="28"/>
        </w:rPr>
        <w:t xml:space="preserve">Донецкого района «Информационное общество» утверждена постановлением Администрации Усть-Донецкого района от 05.12.2018 № 100/953-п-18.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CE39DC">
        <w:rPr>
          <w:rFonts w:ascii="Times New Roman" w:hAnsi="Times New Roman" w:cs="Times New Roman"/>
          <w:sz w:val="28"/>
          <w:szCs w:val="28"/>
        </w:rPr>
        <w:t>Ответственный исполнитель – Управление</w:t>
      </w:r>
      <w:r w:rsidRPr="00DE66EB">
        <w:rPr>
          <w:rFonts w:ascii="Times New Roman" w:hAnsi="Times New Roman" w:cs="Times New Roman"/>
          <w:sz w:val="28"/>
          <w:szCs w:val="28"/>
        </w:rPr>
        <w:t xml:space="preserve"> инвестиционного развития и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коммунального хозяйства Администрации Усть-Донецкого района.</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Муниципальная программа Усть-Донецкого района «Информационное общество» включает в себя 3 подпрограммы: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«Развитие информационных технологий»;</w:t>
      </w:r>
    </w:p>
    <w:p w:rsidR="00DE66EB" w:rsidRPr="00F17A1D" w:rsidRDefault="00DE66EB" w:rsidP="00F17A1D">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«Оптимизация и повышение качества предоставления государственных и муниципальных услуг в Усть-Донецком районе, в том числе на базе многофункционального центра предоставления государственных и муниципальных услуг</w:t>
      </w:r>
      <w:r w:rsidR="00F17A1D">
        <w:rPr>
          <w:rFonts w:ascii="Times New Roman" w:hAnsi="Times New Roman" w:cs="Times New Roman"/>
          <w:sz w:val="28"/>
          <w:szCs w:val="28"/>
        </w:rPr>
        <w:t>»</w:t>
      </w:r>
      <w:r w:rsidRPr="00F17A1D">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Годовой отчет о реализации муниципальной программы Усть-Донецкого района «Информационное общество» за 2019 год утвержден постановлением Администрации Усть-Донецкого района от </w:t>
      </w:r>
      <w:r>
        <w:rPr>
          <w:rFonts w:ascii="Times New Roman" w:hAnsi="Times New Roman" w:cs="Times New Roman"/>
          <w:sz w:val="28"/>
          <w:szCs w:val="28"/>
        </w:rPr>
        <w:t>18</w:t>
      </w:r>
      <w:r w:rsidRPr="00DE66EB">
        <w:rPr>
          <w:rFonts w:ascii="Times New Roman" w:hAnsi="Times New Roman" w:cs="Times New Roman"/>
          <w:sz w:val="28"/>
          <w:szCs w:val="28"/>
        </w:rPr>
        <w:t>.03.20</w:t>
      </w:r>
      <w:r>
        <w:rPr>
          <w:rFonts w:ascii="Times New Roman" w:hAnsi="Times New Roman" w:cs="Times New Roman"/>
          <w:sz w:val="28"/>
          <w:szCs w:val="28"/>
        </w:rPr>
        <w:t>20</w:t>
      </w:r>
      <w:r w:rsidRPr="00DE66EB">
        <w:rPr>
          <w:rFonts w:ascii="Times New Roman" w:hAnsi="Times New Roman" w:cs="Times New Roman"/>
          <w:sz w:val="28"/>
          <w:szCs w:val="28"/>
        </w:rPr>
        <w:t xml:space="preserve"> № 100/</w:t>
      </w:r>
      <w:r>
        <w:rPr>
          <w:rFonts w:ascii="Times New Roman" w:hAnsi="Times New Roman" w:cs="Times New Roman"/>
          <w:sz w:val="28"/>
          <w:szCs w:val="28"/>
        </w:rPr>
        <w:t>151</w:t>
      </w:r>
      <w:r w:rsidRPr="00DE66EB">
        <w:rPr>
          <w:rFonts w:ascii="Times New Roman" w:hAnsi="Times New Roman" w:cs="Times New Roman"/>
          <w:sz w:val="28"/>
          <w:szCs w:val="28"/>
        </w:rPr>
        <w:t>-п-</w:t>
      </w:r>
      <w:r>
        <w:rPr>
          <w:rFonts w:ascii="Times New Roman" w:hAnsi="Times New Roman" w:cs="Times New Roman"/>
          <w:sz w:val="28"/>
          <w:szCs w:val="28"/>
        </w:rPr>
        <w:t>2</w:t>
      </w:r>
      <w:r w:rsidR="00CE39DC">
        <w:rPr>
          <w:rFonts w:ascii="Times New Roman" w:hAnsi="Times New Roman" w:cs="Times New Roman"/>
          <w:sz w:val="28"/>
          <w:szCs w:val="28"/>
        </w:rPr>
        <w:t>0</w:t>
      </w:r>
      <w:r w:rsidRPr="00DE66EB">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DE66E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DE66EB">
        <w:rPr>
          <w:rFonts w:ascii="Times New Roman" w:hAnsi="Times New Roman" w:cs="Times New Roman"/>
          <w:sz w:val="28"/>
          <w:szCs w:val="28"/>
        </w:rPr>
        <w:t>Сведения об основных результатах реализации муниципальной программы Усть-Донецкого района «Информационное общество»</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eastAsia="Times New Roman" w:hAnsi="Times New Roman" w:cs="Times New Roman"/>
          <w:color w:val="000000"/>
          <w:kern w:val="2"/>
          <w:sz w:val="28"/>
          <w:szCs w:val="28"/>
          <w:lang w:eastAsia="ru-RU"/>
        </w:rPr>
        <w:t>В целях обеспечения развития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DE66EB">
        <w:rPr>
          <w:rFonts w:ascii="Times New Roman" w:eastAsia="Times New Roman" w:hAnsi="Times New Roman" w:cs="Times New Roman"/>
          <w:color w:val="000000"/>
          <w:kern w:val="2"/>
          <w:sz w:val="28"/>
          <w:szCs w:val="28"/>
          <w:lang w:eastAsia="ru-RU"/>
        </w:rPr>
        <w:softHyphen/>
        <w:t xml:space="preserve">кого развития Усть-Донецкого района, а также повышения эффективности бюджетных расходов на внедрение информационных технологий в деятельность органов местного самоуправления Усть-Донецкого района за счет устранения дублирующих затрат на формирование разрозненных ведомственных информационных ресурсов, в рамках реализации муниципальной программы Усть-Донецкого района «Информационное общество», </w:t>
      </w:r>
      <w:r w:rsidRPr="00DE66EB">
        <w:rPr>
          <w:rFonts w:ascii="Times New Roman" w:hAnsi="Times New Roman" w:cs="Times New Roman"/>
          <w:kern w:val="2"/>
          <w:sz w:val="28"/>
          <w:szCs w:val="28"/>
        </w:rPr>
        <w:t>ответственным исполнителем, соисполнителем и участниками Мунпрограмма в 2019 году реализован комплекс мероприятий, в результате которых:</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продолжено развитие и модернизация информационно-телекоммуникационной инфраструктуры Администрации Усть-Донецкого района, отвечающей современным требованиям рынка информационных технологий;</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функционирование локальной вычислительной сети телекоммуникационной связи Администрации Усть-Донецкого района;</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функционирование межведомственной системы электронного документооборота и делопроизводства «Дело», системы «Архивное дело» у участников электронного документооборота;</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реализованы мероприятия по защите информации, в том числе персональных данных, используемых Администрацией Усть-Донецкого района в ходе своей деятельности.</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реализован комплекс мероприятий по популяризации государственных и муниципальных услуг в электронной форме;</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В целях повышения качества предоставления государственных и муниципальных услуг в Усть-Донецком районе:</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обеспечена реализация принципа экстерриториальности при предоставлении государственных и муниципальных услуг;</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предоставление муниципальных услуг местных органов власти на базе МФЦ Усть-Донецкого района;</w:t>
      </w:r>
    </w:p>
    <w:p w:rsidR="00DE66EB" w:rsidRPr="001A615B" w:rsidRDefault="00DE66EB" w:rsidP="00DE66EB">
      <w:pPr>
        <w:tabs>
          <w:tab w:val="left" w:pos="0"/>
        </w:tabs>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обеспечена деятельность муниципального автономное учреждение Усть-Донецкого района «Многофункциональный центр по предоставлению государственных и муниципальных услуг».</w:t>
      </w:r>
    </w:p>
    <w:p w:rsidR="00DE66EB" w:rsidRPr="001A615B" w:rsidRDefault="00DE66EB" w:rsidP="00DE66EB">
      <w:pPr>
        <w:spacing w:after="0" w:line="240" w:lineRule="auto"/>
        <w:ind w:firstLine="709"/>
        <w:jc w:val="both"/>
        <w:rPr>
          <w:rFonts w:ascii="Times New Roman" w:hAnsi="Times New Roman" w:cs="Times New Roman"/>
          <w:sz w:val="28"/>
          <w:szCs w:val="28"/>
        </w:rPr>
      </w:pPr>
    </w:p>
    <w:p w:rsidR="00DE66EB" w:rsidRPr="001A615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1A615B">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«Информационное общество»</w:t>
      </w:r>
    </w:p>
    <w:p w:rsidR="00DE66EB" w:rsidRPr="001A615B" w:rsidRDefault="00DE66EB" w:rsidP="00DE66EB">
      <w:pPr>
        <w:spacing w:after="0" w:line="240" w:lineRule="auto"/>
        <w:ind w:firstLine="709"/>
        <w:jc w:val="both"/>
        <w:rPr>
          <w:rFonts w:ascii="Times New Roman" w:eastAsia="Times New Roman" w:hAnsi="Times New Roman" w:cs="Times New Roman"/>
          <w:kern w:val="2"/>
          <w:sz w:val="28"/>
          <w:szCs w:val="28"/>
          <w:lang w:eastAsia="ru-RU"/>
        </w:rPr>
      </w:pP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 xml:space="preserve">Результаты реализации Мунпрограммы и подпрограмм Мунпрограммы характеризуются степенью достижения значений показателей. Мониторинг по итогам 2019 года осуществляется по 15 показателям. Из 15 показателей плановые значения на 2019 год достигнуты по 15 показателям. </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Таким образом, по итогам реализации основных мероприятий Мунпрограммы и подпрограмм Мунпрограммы достигнуты следующие значения показателей: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муниципальных услуг, по которым предоставлена возможность оказания в электронном виде - план – 60,0 процентов, факт – 60,0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и му</w:t>
      </w:r>
      <w:r w:rsidRPr="001A615B">
        <w:rPr>
          <w:rFonts w:ascii="Times New Roman" w:hAnsi="Times New Roman" w:cs="Times New Roman"/>
          <w:kern w:val="2"/>
          <w:sz w:val="28"/>
          <w:szCs w:val="28"/>
        </w:rPr>
        <w:softHyphen/>
        <w:t>ниципальных услуг – план – 100,0 процентов, факт – 100,0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органов местного самоуправления Усть-Донецкого района, подклю</w:t>
      </w:r>
      <w:r w:rsidRPr="001A615B">
        <w:rPr>
          <w:rFonts w:ascii="Times New Roman" w:hAnsi="Times New Roman" w:cs="Times New Roman"/>
          <w:kern w:val="2"/>
          <w:sz w:val="28"/>
          <w:szCs w:val="28"/>
        </w:rPr>
        <w:softHyphen/>
        <w:t>ченных к геоинформационной системе Ростовской области – план – 65,0 процентов, факт –65,0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рабочих мест в Администрации Усть-Донецкого района, включенных в межведомственную систему электронного документооборота и делопроиз</w:t>
      </w:r>
      <w:r w:rsidRPr="001A615B">
        <w:rPr>
          <w:rFonts w:ascii="Times New Roman" w:hAnsi="Times New Roman" w:cs="Times New Roman"/>
          <w:kern w:val="2"/>
          <w:sz w:val="28"/>
          <w:szCs w:val="28"/>
        </w:rPr>
        <w:softHyphen/>
        <w:t>водства области – план – 100,0 процентов, факт –100,0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рабочих мест в городских и сельских поселениях Усть-Донецкого района, включенных в межведомственную систему электронного доку</w:t>
      </w:r>
      <w:r w:rsidRPr="001A615B">
        <w:rPr>
          <w:rFonts w:ascii="Times New Roman" w:hAnsi="Times New Roman" w:cs="Times New Roman"/>
          <w:kern w:val="2"/>
          <w:sz w:val="28"/>
          <w:szCs w:val="28"/>
        </w:rPr>
        <w:softHyphen/>
        <w:t>ментооборота и делопроизводства – план – 65,0 процентов, факт – 65,0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юридических лиц и должностных лиц органов местного самоуправления Усть-Донецкого района, имеющих ключ усиленной квалифици</w:t>
      </w:r>
      <w:r w:rsidRPr="001A615B">
        <w:rPr>
          <w:rFonts w:ascii="Times New Roman" w:hAnsi="Times New Roman" w:cs="Times New Roman"/>
          <w:kern w:val="2"/>
          <w:sz w:val="28"/>
          <w:szCs w:val="28"/>
        </w:rPr>
        <w:softHyphen/>
        <w:t>рованной электронной подписи – план – 100,0 процентов, факт – 100,0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оснащенность рабочих мест Администрации Усть-Донецкого района, отраслевых отделов и подразделений современной компьютерной техникой – план – 75 процентов, факт – 80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оцифрованных архивных документов государственных архивов – план – 0,20 процентов, факт – 0,25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муниципальных услуг переведенных в электронный вид – план – 50,0 процентов, факт – 50,0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муниципальных услуг введенных в региональную информационную систему «Реестр государственных и муниципальных услуг» доля муниципальных услуг переведенных  в электронный вид – план – 85,0 процентов, факт – 90,0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количество введенных в эксплуатацию систем видео наблюдения – план – 2 штуки, факт – 5 штуки;</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количество сотрудников прошедших обучение в области информационных технологий – план – 2 чел./год, факт – 2 чел./год;</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количество проведенных мероприятий (акций) направленных на популяризацию использования систем информационного общества и электронного правительства – план – 2 штуки, факт – 2 штуки;</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доля государственных и муниципальных услуг, предоставляемых на базе МФЦ Усть-Донецкого района с использованием интегрированной ин</w:t>
      </w:r>
      <w:r w:rsidRPr="001A615B">
        <w:rPr>
          <w:rFonts w:ascii="Times New Roman" w:hAnsi="Times New Roman" w:cs="Times New Roman"/>
          <w:kern w:val="2"/>
          <w:sz w:val="28"/>
          <w:szCs w:val="28"/>
        </w:rPr>
        <w:softHyphen/>
        <w:t>формационной системы единой сети МФЦ Ростовской области, от общего числа государственных и муниципальных услуг, предоставляемых в МФЦ – план – 100 процентов, факт – 100 процентов;</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количество государственных и муниципальных услуг, предоставляемых на базе МАУ МФЦ Усть-Донецкого района – план – 220 штук, факт – 250 штук.</w:t>
      </w:r>
    </w:p>
    <w:p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«Информационное общество»</w:t>
      </w:r>
    </w:p>
    <w:p w:rsidR="00DE66EB" w:rsidRPr="003C3CB2" w:rsidRDefault="00DE66EB" w:rsidP="00DE66EB">
      <w:pPr>
        <w:pStyle w:val="a3"/>
        <w:widowControl w:val="0"/>
        <w:tabs>
          <w:tab w:val="left" w:pos="426"/>
        </w:tabs>
        <w:spacing w:after="0" w:line="240" w:lineRule="auto"/>
        <w:ind w:left="0" w:firstLine="709"/>
        <w:jc w:val="both"/>
        <w:rPr>
          <w:rFonts w:ascii="Times New Roman" w:hAnsi="Times New Roman" w:cs="Times New Roman"/>
          <w:sz w:val="28"/>
          <w:szCs w:val="28"/>
        </w:rPr>
      </w:pPr>
    </w:p>
    <w:p w:rsidR="00CE39DC"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 xml:space="preserve">План расходов на реализацию Мунпрограммы на 2019 год составил </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8 467,1 тыс. рублей, в том числе по источникам финансирования:</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областной бюджет – 67,6 тыс. рублей;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местный бюджет – 8 399,4 тыс. рублей.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 xml:space="preserve">План ассигнований в соответствии с решением Собрания депутатов Усть-Донецкого района от 26.12.2018 г. № 203 «О бюджете Усть-Донецкого района на 2019 год и на плановый период 2020 и 2021 годов» и сводной бюджетной росписью на 2019 год составил </w:t>
      </w:r>
      <w:r w:rsidR="00CE39DC" w:rsidRPr="001A615B">
        <w:rPr>
          <w:rFonts w:ascii="Times New Roman" w:hAnsi="Times New Roman" w:cs="Times New Roman"/>
          <w:kern w:val="2"/>
          <w:sz w:val="28"/>
          <w:szCs w:val="28"/>
        </w:rPr>
        <w:t xml:space="preserve">8 467,1 </w:t>
      </w:r>
      <w:r w:rsidRPr="001A615B">
        <w:rPr>
          <w:rFonts w:ascii="Times New Roman" w:hAnsi="Times New Roman" w:cs="Times New Roman"/>
          <w:kern w:val="2"/>
          <w:sz w:val="28"/>
          <w:szCs w:val="28"/>
        </w:rPr>
        <w:t>тыс. рублей, в том числе по источникам финансирования:</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областной бюджет – 67,6 тыс. рублей;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местный бюджет – 8 399,4 тыс. рублей.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Исполнение расходов по Мунпрограмме в 2019 году составило 8 454,1 тыс. рублей, в том числе по источникам финансирования:</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областной бюджет – 57,1 тыс. рублей;</w:t>
      </w:r>
    </w:p>
    <w:p w:rsidR="001A615B" w:rsidRPr="001A615B" w:rsidRDefault="001A615B" w:rsidP="001A615B">
      <w:pPr>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местный бюджет – 8 396,9 тыс. рублей.</w:t>
      </w:r>
    </w:p>
    <w:p w:rsidR="001A615B" w:rsidRPr="001A615B" w:rsidRDefault="001A615B" w:rsidP="001A615B">
      <w:pPr>
        <w:tabs>
          <w:tab w:val="left" w:pos="-993"/>
        </w:tabs>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Не освоение средств областного и местного бюджета по Мунпрограмме составило 13,0  тыс. рублей, из них 13,0 тыс. рублей – экономия, сложившаяся в результате проведения закупок.</w:t>
      </w:r>
    </w:p>
    <w:p w:rsidR="00CF078E" w:rsidRPr="00C9611A" w:rsidRDefault="000A6A0C" w:rsidP="00CF078E">
      <w:pPr>
        <w:spacing w:after="0" w:line="240" w:lineRule="auto"/>
        <w:ind w:firstLine="709"/>
        <w:jc w:val="both"/>
        <w:rPr>
          <w:rFonts w:ascii="Times New Roman" w:hAnsi="Times New Roman" w:cs="Times New Roman"/>
          <w:b/>
          <w:sz w:val="28"/>
          <w:szCs w:val="28"/>
        </w:rPr>
      </w:pPr>
      <w:r w:rsidRPr="001A615B">
        <w:rPr>
          <w:rFonts w:ascii="Times New Roman" w:hAnsi="Times New Roman" w:cs="Times New Roman"/>
          <w:sz w:val="28"/>
          <w:szCs w:val="28"/>
        </w:rPr>
        <w:br w:type="page"/>
      </w:r>
      <w:r w:rsidR="00CF078E" w:rsidRPr="00C9611A">
        <w:rPr>
          <w:rFonts w:ascii="Times New Roman" w:hAnsi="Times New Roman" w:cs="Times New Roman"/>
          <w:b/>
          <w:sz w:val="28"/>
          <w:szCs w:val="28"/>
        </w:rPr>
        <w:t>6. Муниципальная программа Усть-Донецкого района «</w:t>
      </w:r>
      <w:r w:rsidR="00CF078E" w:rsidRPr="00CF078E">
        <w:rPr>
          <w:rFonts w:ascii="Times New Roman" w:hAnsi="Times New Roman" w:cs="Times New Roman"/>
          <w:b/>
          <w:sz w:val="28"/>
          <w:szCs w:val="28"/>
        </w:rPr>
        <w:t>Территориальное планирование и обеспечение  доступным и комфортным жильем населения Усть-Донецкого района</w:t>
      </w:r>
      <w:r w:rsidR="00CF078E" w:rsidRPr="00C9611A">
        <w:rPr>
          <w:rFonts w:ascii="Times New Roman" w:hAnsi="Times New Roman" w:cs="Times New Roman"/>
          <w:b/>
          <w:sz w:val="28"/>
          <w:szCs w:val="28"/>
        </w:rPr>
        <w:t>»</w:t>
      </w:r>
    </w:p>
    <w:p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sidRPr="004E2ECC">
        <w:rPr>
          <w:rFonts w:ascii="Times New Roman" w:hAnsi="Times New Roman" w:cs="Times New Roman"/>
          <w:sz w:val="28"/>
          <w:szCs w:val="28"/>
        </w:rPr>
        <w:t xml:space="preserve">Усть-Донецкого района «Территориальное планирование и обеспечение  доступным и комфортным жильем населения Усть-Донецкого района» утверждена постановлением Администрации Усть-Донецкого района </w:t>
      </w:r>
      <w:r w:rsidR="00BE0ABD" w:rsidRPr="004E2ECC">
        <w:rPr>
          <w:rFonts w:ascii="Times New Roman" w:hAnsi="Times New Roman" w:cs="Times New Roman"/>
          <w:sz w:val="28"/>
          <w:szCs w:val="28"/>
        </w:rPr>
        <w:t>от 20.11.2018 № 100/898-п-18</w:t>
      </w:r>
      <w:r w:rsidRPr="004E2ECC">
        <w:rPr>
          <w:rFonts w:ascii="Times New Roman" w:hAnsi="Times New Roman" w:cs="Times New Roman"/>
          <w:sz w:val="28"/>
          <w:szCs w:val="28"/>
        </w:rPr>
        <w:t xml:space="preserve">. </w:t>
      </w: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Ответственный исполнитель – </w:t>
      </w:r>
      <w:r w:rsidR="00BE0ABD" w:rsidRPr="004E2ECC">
        <w:rPr>
          <w:rFonts w:ascii="Times New Roman" w:hAnsi="Times New Roman" w:cs="Times New Roman"/>
          <w:sz w:val="28"/>
          <w:szCs w:val="28"/>
        </w:rPr>
        <w:t>главный ар</w:t>
      </w:r>
      <w:r w:rsidR="00CE39DC">
        <w:rPr>
          <w:rFonts w:ascii="Times New Roman" w:hAnsi="Times New Roman" w:cs="Times New Roman"/>
          <w:sz w:val="28"/>
          <w:szCs w:val="28"/>
        </w:rPr>
        <w:t>х</w:t>
      </w:r>
      <w:r w:rsidR="00BE0ABD" w:rsidRPr="004E2ECC">
        <w:rPr>
          <w:rFonts w:ascii="Times New Roman" w:hAnsi="Times New Roman" w:cs="Times New Roman"/>
          <w:sz w:val="28"/>
          <w:szCs w:val="28"/>
        </w:rPr>
        <w:t>итектор</w:t>
      </w:r>
      <w:r w:rsidRPr="004E2ECC">
        <w:rPr>
          <w:rFonts w:ascii="Times New Roman" w:hAnsi="Times New Roman" w:cs="Times New Roman"/>
          <w:sz w:val="28"/>
          <w:szCs w:val="28"/>
        </w:rPr>
        <w:t xml:space="preserve"> Администрации Усть-Донецкого района.</w:t>
      </w: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 включает в себя 3 подпрограммы: </w:t>
      </w: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Территориальное планирование и развитие территорий, в том числе для жилищного строительства в Усть-Донецком районе</w:t>
      </w:r>
      <w:r w:rsidRPr="004E2ECC">
        <w:rPr>
          <w:rFonts w:ascii="Times New Roman" w:hAnsi="Times New Roman" w:cs="Times New Roman"/>
          <w:sz w:val="28"/>
          <w:szCs w:val="28"/>
        </w:rPr>
        <w:t>»;</w:t>
      </w: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Стимулирование развития рынка жилья</w:t>
      </w:r>
      <w:r w:rsidRPr="004E2ECC">
        <w:rPr>
          <w:rFonts w:ascii="Times New Roman" w:hAnsi="Times New Roman" w:cs="Times New Roman"/>
          <w:sz w:val="28"/>
          <w:szCs w:val="28"/>
        </w:rPr>
        <w:t xml:space="preserve">»; </w:t>
      </w:r>
    </w:p>
    <w:p w:rsidR="00CF078E" w:rsidRPr="004E2ECC"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Оказание мер государственной поддержки в улучшении жилищных условий отдельным категориям граждан</w:t>
      </w:r>
      <w:r w:rsidRPr="004E2ECC">
        <w:rPr>
          <w:rFonts w:ascii="Times New Roman" w:hAnsi="Times New Roman" w:cs="Times New Roman"/>
          <w:sz w:val="28"/>
          <w:szCs w:val="28"/>
        </w:rPr>
        <w:t>».</w:t>
      </w:r>
    </w:p>
    <w:p w:rsidR="00CF078E" w:rsidRPr="003C3CB2" w:rsidRDefault="00CF078E" w:rsidP="00CF078E">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Годовой отчет о реализации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r w:rsidRPr="003C3CB2">
        <w:rPr>
          <w:rFonts w:ascii="Times New Roman" w:hAnsi="Times New Roman" w:cs="Times New Roman"/>
          <w:sz w:val="28"/>
          <w:szCs w:val="28"/>
        </w:rPr>
        <w:t xml:space="preserve">» за </w:t>
      </w:r>
      <w:r>
        <w:rPr>
          <w:rFonts w:ascii="Times New Roman" w:hAnsi="Times New Roman" w:cs="Times New Roman"/>
          <w:sz w:val="28"/>
          <w:szCs w:val="28"/>
        </w:rPr>
        <w:t>2019</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4E2ECC">
        <w:rPr>
          <w:rFonts w:ascii="Times New Roman" w:hAnsi="Times New Roman" w:cs="Times New Roman"/>
          <w:sz w:val="28"/>
          <w:szCs w:val="28"/>
        </w:rPr>
        <w:t>8</w:t>
      </w:r>
      <w:r w:rsidRPr="003C3CB2">
        <w:rPr>
          <w:rFonts w:ascii="Times New Roman" w:hAnsi="Times New Roman" w:cs="Times New Roman"/>
          <w:sz w:val="28"/>
          <w:szCs w:val="28"/>
        </w:rPr>
        <w:t>.03.20</w:t>
      </w:r>
      <w:r w:rsidR="004E2ECC">
        <w:rPr>
          <w:rFonts w:ascii="Times New Roman" w:hAnsi="Times New Roman" w:cs="Times New Roman"/>
          <w:sz w:val="28"/>
          <w:szCs w:val="28"/>
        </w:rPr>
        <w:t>20</w:t>
      </w:r>
      <w:r w:rsidRPr="003C3CB2">
        <w:rPr>
          <w:rFonts w:ascii="Times New Roman" w:hAnsi="Times New Roman" w:cs="Times New Roman"/>
          <w:sz w:val="28"/>
          <w:szCs w:val="28"/>
        </w:rPr>
        <w:t xml:space="preserve"> № </w:t>
      </w:r>
      <w:r>
        <w:rPr>
          <w:rFonts w:ascii="Times New Roman" w:hAnsi="Times New Roman" w:cs="Times New Roman"/>
          <w:sz w:val="28"/>
          <w:szCs w:val="28"/>
        </w:rPr>
        <w:t>100/</w:t>
      </w:r>
      <w:r w:rsidR="004E2ECC">
        <w:rPr>
          <w:rFonts w:ascii="Times New Roman" w:hAnsi="Times New Roman" w:cs="Times New Roman"/>
          <w:sz w:val="28"/>
          <w:szCs w:val="28"/>
        </w:rPr>
        <w:t>156</w:t>
      </w:r>
      <w:r>
        <w:rPr>
          <w:rFonts w:ascii="Times New Roman" w:hAnsi="Times New Roman" w:cs="Times New Roman"/>
          <w:sz w:val="28"/>
          <w:szCs w:val="28"/>
        </w:rPr>
        <w:t>-п-</w:t>
      </w:r>
      <w:r w:rsidR="004E2ECC">
        <w:rPr>
          <w:rFonts w:ascii="Times New Roman" w:hAnsi="Times New Roman" w:cs="Times New Roman"/>
          <w:sz w:val="28"/>
          <w:szCs w:val="28"/>
        </w:rPr>
        <w:t>20</w:t>
      </w:r>
      <w:r w:rsidRPr="003C3CB2">
        <w:rPr>
          <w:rFonts w:ascii="Times New Roman" w:hAnsi="Times New Roman" w:cs="Times New Roman"/>
          <w:sz w:val="28"/>
          <w:szCs w:val="28"/>
        </w:rPr>
        <w:t>.</w:t>
      </w:r>
    </w:p>
    <w:p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rsidR="00CF078E" w:rsidRPr="00EB096A" w:rsidRDefault="00CF078E" w:rsidP="00CF078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w:t>
      </w:r>
      <w:r w:rsidRPr="00EB096A">
        <w:rPr>
          <w:rFonts w:ascii="Times New Roman" w:hAnsi="Times New Roman" w:cs="Times New Roman"/>
          <w:sz w:val="28"/>
          <w:szCs w:val="28"/>
        </w:rPr>
        <w:t>результатах реализации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p>
    <w:p w:rsidR="00CF078E" w:rsidRPr="00EB096A" w:rsidRDefault="00CF078E" w:rsidP="00CF078E">
      <w:pPr>
        <w:pStyle w:val="a3"/>
        <w:widowControl w:val="0"/>
        <w:spacing w:after="0" w:line="240" w:lineRule="auto"/>
        <w:ind w:left="0" w:firstLine="709"/>
        <w:jc w:val="both"/>
        <w:rPr>
          <w:rFonts w:ascii="Times New Roman" w:hAnsi="Times New Roman" w:cs="Times New Roman"/>
          <w:sz w:val="28"/>
          <w:szCs w:val="28"/>
        </w:rPr>
      </w:pPr>
    </w:p>
    <w:p w:rsidR="00EB096A" w:rsidRPr="00EB096A" w:rsidRDefault="00EB096A" w:rsidP="00EB096A">
      <w:pPr>
        <w:pStyle w:val="a8"/>
        <w:shd w:val="clear" w:color="auto" w:fill="FFFFFF"/>
        <w:spacing w:before="0" w:beforeAutospacing="0" w:after="0" w:afterAutospacing="0" w:line="300" w:lineRule="auto"/>
        <w:ind w:firstLine="709"/>
        <w:jc w:val="both"/>
        <w:rPr>
          <w:sz w:val="28"/>
          <w:szCs w:val="28"/>
        </w:rPr>
      </w:pPr>
      <w:r w:rsidRPr="00EB096A">
        <w:rPr>
          <w:sz w:val="28"/>
          <w:szCs w:val="28"/>
        </w:rPr>
        <w:t>Ответственным исполнителем и участниками Муниципальной программы в 2019 году реализован комплекс мероприятий, в результате которых:</w:t>
      </w:r>
    </w:p>
    <w:p w:rsidR="00EB096A" w:rsidRPr="00EB096A" w:rsidRDefault="00EB096A" w:rsidP="00EB096A">
      <w:pPr>
        <w:pStyle w:val="a8"/>
        <w:shd w:val="clear" w:color="auto" w:fill="FFFFFF"/>
        <w:spacing w:before="0" w:beforeAutospacing="0" w:after="0" w:afterAutospacing="0" w:line="300" w:lineRule="auto"/>
        <w:ind w:firstLine="709"/>
        <w:jc w:val="both"/>
        <w:rPr>
          <w:sz w:val="28"/>
          <w:szCs w:val="28"/>
        </w:rPr>
      </w:pPr>
      <w:r w:rsidRPr="00EB096A">
        <w:rPr>
          <w:sz w:val="28"/>
          <w:szCs w:val="28"/>
        </w:rPr>
        <w:t>выполнены работы по разработке документации градостроительного зонирования  Апаринского сельского поселения на части территории, расположенной за чертой населенных пунктов;</w:t>
      </w:r>
    </w:p>
    <w:p w:rsidR="00EB096A" w:rsidRPr="00EB096A" w:rsidRDefault="00EB096A" w:rsidP="00EB096A">
      <w:pPr>
        <w:pStyle w:val="a8"/>
        <w:shd w:val="clear" w:color="auto" w:fill="FFFFFF"/>
        <w:spacing w:before="0" w:beforeAutospacing="0" w:after="0" w:afterAutospacing="0" w:line="300" w:lineRule="auto"/>
        <w:ind w:firstLine="709"/>
        <w:jc w:val="both"/>
        <w:rPr>
          <w:sz w:val="28"/>
          <w:szCs w:val="28"/>
        </w:rPr>
      </w:pPr>
      <w:r w:rsidRPr="00EB096A">
        <w:rPr>
          <w:sz w:val="28"/>
          <w:szCs w:val="28"/>
        </w:rPr>
        <w:t>выполнены работы по разработке документации по корректировке генерального плана и правил землепользования и застройки Верхнекундрюченского сельского поселения;</w:t>
      </w:r>
    </w:p>
    <w:p w:rsidR="00EB096A" w:rsidRPr="00EB096A" w:rsidRDefault="00EB096A" w:rsidP="00EB096A">
      <w:pPr>
        <w:pStyle w:val="a8"/>
        <w:shd w:val="clear" w:color="auto" w:fill="FFFFFF"/>
        <w:spacing w:before="0" w:beforeAutospacing="0" w:after="0" w:afterAutospacing="0" w:line="300" w:lineRule="auto"/>
        <w:ind w:firstLine="709"/>
        <w:jc w:val="both"/>
        <w:rPr>
          <w:color w:val="000000" w:themeColor="text1"/>
          <w:sz w:val="28"/>
          <w:szCs w:val="28"/>
        </w:rPr>
      </w:pPr>
      <w:r w:rsidRPr="00EB096A">
        <w:rPr>
          <w:color w:val="000000" w:themeColor="text1"/>
          <w:sz w:val="28"/>
          <w:szCs w:val="28"/>
        </w:rPr>
        <w:t>введен в эксплуатацию 51-квартирный трехэтажный жилой дом, расположенный по адресу: р.п. Усть-Донецкий, ул. Юных Партизан, д. 20;</w:t>
      </w:r>
    </w:p>
    <w:p w:rsidR="00EB096A" w:rsidRPr="00EB096A" w:rsidRDefault="00EB096A" w:rsidP="00EB096A">
      <w:pPr>
        <w:pStyle w:val="a8"/>
        <w:shd w:val="clear" w:color="auto" w:fill="FFFFFF"/>
        <w:spacing w:before="0" w:beforeAutospacing="0" w:after="0" w:afterAutospacing="0" w:line="300" w:lineRule="auto"/>
        <w:ind w:firstLine="709"/>
        <w:jc w:val="both"/>
        <w:rPr>
          <w:color w:val="000000" w:themeColor="text1"/>
          <w:sz w:val="28"/>
          <w:szCs w:val="28"/>
        </w:rPr>
      </w:pPr>
      <w:r w:rsidRPr="00EB096A">
        <w:rPr>
          <w:color w:val="000000" w:themeColor="text1"/>
          <w:sz w:val="28"/>
          <w:szCs w:val="28"/>
        </w:rPr>
        <w:t>2-м молодым семьям вручены свидетельства на приобретение или строительство жилых помещений на сумму более 2 млн. рублей;</w:t>
      </w:r>
    </w:p>
    <w:p w:rsidR="00EB096A" w:rsidRPr="00EB096A" w:rsidRDefault="00EB096A" w:rsidP="00EB096A">
      <w:pPr>
        <w:pStyle w:val="a8"/>
        <w:shd w:val="clear" w:color="auto" w:fill="FFFFFF"/>
        <w:spacing w:before="0" w:beforeAutospacing="0" w:after="0" w:afterAutospacing="0" w:line="300" w:lineRule="auto"/>
        <w:ind w:firstLine="709"/>
        <w:jc w:val="both"/>
        <w:rPr>
          <w:color w:val="000000" w:themeColor="text1"/>
          <w:sz w:val="28"/>
          <w:szCs w:val="28"/>
        </w:rPr>
      </w:pPr>
      <w:r w:rsidRPr="00EB096A">
        <w:rPr>
          <w:color w:val="000000" w:themeColor="text1"/>
          <w:sz w:val="28"/>
          <w:szCs w:val="28"/>
        </w:rPr>
        <w:t>приобретено 11 жилых помещений на вторичном рынке для детей-сирот и детей, оставшихся без попечения родителей общей площадью 390,3 кв.м.</w:t>
      </w:r>
    </w:p>
    <w:p w:rsidR="00EB096A" w:rsidRPr="00EB096A" w:rsidRDefault="00EB096A" w:rsidP="00CF078E">
      <w:pPr>
        <w:pStyle w:val="a3"/>
        <w:keepNext/>
        <w:keepLines/>
        <w:spacing w:after="0" w:line="240" w:lineRule="auto"/>
        <w:ind w:left="0" w:firstLine="709"/>
        <w:jc w:val="center"/>
        <w:rPr>
          <w:rFonts w:ascii="Times New Roman" w:hAnsi="Times New Roman" w:cs="Times New Roman"/>
          <w:sz w:val="28"/>
          <w:szCs w:val="28"/>
        </w:rPr>
      </w:pPr>
    </w:p>
    <w:p w:rsidR="00CF078E" w:rsidRPr="00EB096A" w:rsidRDefault="00CF078E" w:rsidP="00CF078E">
      <w:pPr>
        <w:pStyle w:val="a3"/>
        <w:keepNext/>
        <w:keepLine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p>
    <w:p w:rsidR="00CF078E" w:rsidRPr="00EB096A" w:rsidRDefault="00CF078E" w:rsidP="00CF078E">
      <w:pPr>
        <w:pStyle w:val="a3"/>
        <w:keepNext/>
        <w:keepLines/>
        <w:spacing w:after="0" w:line="240" w:lineRule="auto"/>
        <w:ind w:left="0" w:firstLine="709"/>
        <w:jc w:val="center"/>
        <w:rPr>
          <w:rFonts w:ascii="Times New Roman" w:hAnsi="Times New Roman" w:cs="Times New Roman"/>
          <w:sz w:val="28"/>
          <w:szCs w:val="28"/>
        </w:rPr>
      </w:pPr>
    </w:p>
    <w:p w:rsidR="00EB096A" w:rsidRPr="00EB096A" w:rsidRDefault="00EB096A" w:rsidP="00EB096A">
      <w:pPr>
        <w:pStyle w:val="a8"/>
        <w:shd w:val="clear" w:color="auto" w:fill="FFFFFF"/>
        <w:spacing w:before="0" w:beforeAutospacing="0" w:after="0" w:afterAutospacing="0" w:line="300" w:lineRule="auto"/>
        <w:ind w:firstLine="709"/>
        <w:jc w:val="both"/>
        <w:rPr>
          <w:color w:val="020B22"/>
        </w:rPr>
      </w:pPr>
      <w:r w:rsidRPr="00EB096A">
        <w:rPr>
          <w:color w:val="020B22"/>
          <w:sz w:val="28"/>
          <w:szCs w:val="28"/>
        </w:rPr>
        <w:t>Муниципальной программой и подпрограммами Муниципальной программы предусмотрено  9 показателей, из которых по  9 показателям фактические значения соответствуют плановым.</w:t>
      </w:r>
    </w:p>
    <w:p w:rsidR="00EB096A" w:rsidRPr="00EB096A" w:rsidRDefault="00EB096A" w:rsidP="00EB096A">
      <w:pPr>
        <w:pStyle w:val="a8"/>
        <w:shd w:val="clear" w:color="auto" w:fill="FFFFFF"/>
        <w:spacing w:before="0" w:beforeAutospacing="0" w:after="0" w:afterAutospacing="0" w:line="300" w:lineRule="auto"/>
        <w:ind w:firstLine="709"/>
        <w:jc w:val="both"/>
        <w:rPr>
          <w:color w:val="020B22"/>
          <w:sz w:val="28"/>
          <w:szCs w:val="28"/>
        </w:rPr>
      </w:pPr>
      <w:r w:rsidRPr="00EB096A">
        <w:rPr>
          <w:color w:val="020B22"/>
          <w:sz w:val="28"/>
          <w:szCs w:val="28"/>
        </w:rPr>
        <w:t>Показатель 1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 – измеряется в процентах, плановое значение – 20,0, фактическое значение – 20,0, показатель достигнут в полном объеме.</w:t>
      </w:r>
    </w:p>
    <w:p w:rsidR="00EB096A" w:rsidRPr="00EB096A" w:rsidRDefault="00EB096A" w:rsidP="00EB096A">
      <w:pPr>
        <w:pStyle w:val="a8"/>
        <w:shd w:val="clear" w:color="auto" w:fill="FFFFFF"/>
        <w:spacing w:before="0" w:beforeAutospacing="0" w:after="0" w:afterAutospacing="0" w:line="300" w:lineRule="auto"/>
        <w:ind w:firstLine="709"/>
        <w:jc w:val="both"/>
        <w:rPr>
          <w:color w:val="020B22"/>
          <w:sz w:val="28"/>
          <w:szCs w:val="28"/>
        </w:rPr>
      </w:pPr>
      <w:r w:rsidRPr="00EB096A">
        <w:rPr>
          <w:color w:val="020B22"/>
          <w:sz w:val="28"/>
          <w:szCs w:val="28"/>
        </w:rPr>
        <w:t>Показатель 2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 – измеряется в процентах, плановое значение – 50,0, фактическое значение – 50,0, показатель достигнут в полном объеме.</w:t>
      </w:r>
    </w:p>
    <w:p w:rsidR="00EB096A" w:rsidRPr="00EB096A" w:rsidRDefault="00EB096A" w:rsidP="00EB096A">
      <w:pPr>
        <w:pStyle w:val="a8"/>
        <w:shd w:val="clear" w:color="auto" w:fill="FFFFFF"/>
        <w:spacing w:before="0" w:beforeAutospacing="0" w:after="0" w:afterAutospacing="0" w:line="300" w:lineRule="auto"/>
        <w:ind w:firstLine="709"/>
        <w:jc w:val="both"/>
        <w:rPr>
          <w:color w:val="020B22"/>
          <w:sz w:val="28"/>
          <w:szCs w:val="28"/>
        </w:rPr>
      </w:pPr>
      <w:r w:rsidRPr="00EB096A">
        <w:rPr>
          <w:color w:val="020B22"/>
          <w:sz w:val="28"/>
          <w:szCs w:val="28"/>
        </w:rPr>
        <w:t>Показатель 2.1 «Предельное количество процедур, необходимых для получения разрешения на строительство модельного объекта, в том числе для стандартного жилья» – измеряется в единицах, плановое значение – 10,0, фактическое значение – 10,0.</w:t>
      </w:r>
    </w:p>
    <w:p w:rsidR="00EB096A" w:rsidRPr="00EB096A" w:rsidRDefault="00EB096A" w:rsidP="00EB096A">
      <w:pPr>
        <w:adjustRightInd w:val="0"/>
        <w:spacing w:line="300" w:lineRule="auto"/>
        <w:jc w:val="both"/>
        <w:rPr>
          <w:rFonts w:ascii="Times New Roman" w:hAnsi="Times New Roman" w:cs="Times New Roman"/>
          <w:color w:val="020B22"/>
          <w:sz w:val="28"/>
          <w:szCs w:val="28"/>
        </w:rPr>
      </w:pPr>
      <w:r w:rsidRPr="00EB096A">
        <w:rPr>
          <w:rFonts w:ascii="Times New Roman" w:hAnsi="Times New Roman" w:cs="Times New Roman"/>
          <w:color w:val="020B22"/>
          <w:sz w:val="28"/>
          <w:szCs w:val="28"/>
        </w:rPr>
        <w:t xml:space="preserve">          Показатель 3.1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 – измеряется в тыс. кв. метров, плановое значение – 1,65, фактическое значение – 1,65, показатель достигнут в полном объеме.</w:t>
      </w:r>
    </w:p>
    <w:p w:rsidR="00EB096A" w:rsidRPr="00EB096A" w:rsidRDefault="00EB096A" w:rsidP="00EB096A">
      <w:pPr>
        <w:adjustRightInd w:val="0"/>
        <w:spacing w:line="300" w:lineRule="auto"/>
        <w:jc w:val="both"/>
        <w:rPr>
          <w:rFonts w:ascii="Times New Roman" w:hAnsi="Times New Roman" w:cs="Times New Roman"/>
          <w:color w:val="020B22"/>
          <w:sz w:val="28"/>
          <w:szCs w:val="28"/>
        </w:rPr>
      </w:pPr>
      <w:r w:rsidRPr="00EB096A">
        <w:rPr>
          <w:rFonts w:ascii="Times New Roman" w:hAnsi="Times New Roman" w:cs="Times New Roman"/>
          <w:color w:val="020B22"/>
          <w:sz w:val="28"/>
          <w:szCs w:val="28"/>
        </w:rPr>
        <w:t xml:space="preserve">           Показатель 3.2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 – измеряется в количестве семей, плановое значение – 34, фактическое значение – 34, показатель достигнут в полном объеме.</w:t>
      </w:r>
    </w:p>
    <w:p w:rsidR="00EB096A" w:rsidRPr="00EB096A" w:rsidRDefault="00EB096A" w:rsidP="00EB096A">
      <w:pPr>
        <w:adjustRightInd w:val="0"/>
        <w:spacing w:line="300" w:lineRule="auto"/>
        <w:ind w:firstLine="720"/>
        <w:jc w:val="both"/>
        <w:rPr>
          <w:rFonts w:ascii="Times New Roman" w:hAnsi="Times New Roman" w:cs="Times New Roman"/>
          <w:color w:val="020B22"/>
          <w:sz w:val="28"/>
          <w:szCs w:val="28"/>
        </w:rPr>
      </w:pPr>
      <w:r w:rsidRPr="00EB096A">
        <w:rPr>
          <w:rFonts w:ascii="Times New Roman" w:hAnsi="Times New Roman" w:cs="Times New Roman"/>
          <w:color w:val="020B22"/>
          <w:sz w:val="28"/>
          <w:szCs w:val="28"/>
        </w:rPr>
        <w:t>Показатель 3.3 «Количество молодых семей – претендентов на получение социальных выплат» – измеряется в количестве семей, плановое значение – 2, фактическое значение – 2, показатель достигнут в полном объеме.</w:t>
      </w:r>
    </w:p>
    <w:p w:rsidR="00EB096A" w:rsidRPr="00EB096A" w:rsidRDefault="00EB096A" w:rsidP="00EB096A">
      <w:pPr>
        <w:adjustRightInd w:val="0"/>
        <w:spacing w:line="300" w:lineRule="auto"/>
        <w:ind w:firstLine="720"/>
        <w:jc w:val="both"/>
        <w:rPr>
          <w:rFonts w:ascii="Times New Roman" w:hAnsi="Times New Roman" w:cs="Times New Roman"/>
          <w:color w:val="020B22"/>
          <w:sz w:val="28"/>
          <w:szCs w:val="28"/>
        </w:rPr>
      </w:pPr>
      <w:r w:rsidRPr="00EB096A">
        <w:rPr>
          <w:rFonts w:ascii="Times New Roman" w:hAnsi="Times New Roman" w:cs="Times New Roman"/>
          <w:color w:val="020B22"/>
          <w:sz w:val="28"/>
          <w:szCs w:val="28"/>
        </w:rPr>
        <w:t>Показатель 3.4 «Количество детей-сирот и детей, оставшихся без попечения родителей, лиц из их числа, подлежащих обеспечению жильем» – измеряется в количестве человек, плановое значение – 11, фактическое значение – 11, показатель достигнут в полном объеме.</w:t>
      </w:r>
    </w:p>
    <w:p w:rsidR="00CF078E" w:rsidRPr="00EB096A" w:rsidRDefault="00CF078E" w:rsidP="00CF078E">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CF078E" w:rsidRPr="00EB096A" w:rsidRDefault="00CF078E" w:rsidP="00CF078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 </w:t>
      </w:r>
    </w:p>
    <w:p w:rsidR="00CF078E" w:rsidRPr="00EB096A" w:rsidRDefault="00CF078E" w:rsidP="00CF078E">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EB096A" w:rsidRPr="00EB096A" w:rsidRDefault="00EB096A" w:rsidP="00EB096A">
      <w:pPr>
        <w:pStyle w:val="a8"/>
        <w:shd w:val="clear" w:color="auto" w:fill="FFFFFF"/>
        <w:spacing w:before="0" w:beforeAutospacing="0" w:after="0" w:afterAutospacing="0" w:line="300" w:lineRule="auto"/>
        <w:ind w:firstLine="709"/>
        <w:jc w:val="both"/>
        <w:rPr>
          <w:b/>
          <w:sz w:val="28"/>
          <w:szCs w:val="28"/>
          <w:u w:val="single"/>
        </w:rPr>
      </w:pPr>
      <w:r w:rsidRPr="00EB096A">
        <w:rPr>
          <w:color w:val="020B22"/>
          <w:sz w:val="28"/>
          <w:szCs w:val="28"/>
        </w:rPr>
        <w:t xml:space="preserve">Объем запланированных расходов на реализацию Муниципальной программы в 2019 году составил </w:t>
      </w:r>
      <w:r w:rsidRPr="00EB096A">
        <w:rPr>
          <w:b/>
          <w:sz w:val="28"/>
          <w:szCs w:val="28"/>
          <w:u w:val="single"/>
        </w:rPr>
        <w:t>18 384,8</w:t>
      </w:r>
      <w:r w:rsidRPr="00EB096A">
        <w:rPr>
          <w:sz w:val="28"/>
          <w:szCs w:val="28"/>
          <w:u w:val="single"/>
        </w:rPr>
        <w:t xml:space="preserve">  </w:t>
      </w:r>
      <w:r w:rsidRPr="00EB096A">
        <w:rPr>
          <w:sz w:val="28"/>
          <w:szCs w:val="28"/>
        </w:rPr>
        <w:t>тыс. руб., в том числе из средств:</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федерального бюджета – 1 051,9</w:t>
      </w:r>
      <w:r w:rsidRPr="00EB096A">
        <w:rPr>
          <w:rFonts w:ascii="Times New Roman" w:hAnsi="Times New Roman" w:cs="Times New Roman"/>
          <w:sz w:val="28"/>
          <w:szCs w:val="28"/>
          <w:lang w:eastAsia="ru-RU"/>
        </w:rPr>
        <w:t xml:space="preserve"> </w:t>
      </w:r>
      <w:r w:rsidRPr="00EB096A">
        <w:rPr>
          <w:rFonts w:ascii="Times New Roman" w:hAnsi="Times New Roman" w:cs="Times New Roman"/>
          <w:sz w:val="28"/>
          <w:szCs w:val="28"/>
        </w:rPr>
        <w:t xml:space="preserve">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областного бюджета – 16 892,5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местного бюджета – 440,4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 xml:space="preserve">Освоено в рамках реализации  </w:t>
      </w:r>
      <w:r w:rsidRPr="00EB096A">
        <w:rPr>
          <w:rFonts w:ascii="Times New Roman" w:hAnsi="Times New Roman" w:cs="Times New Roman"/>
          <w:b/>
          <w:sz w:val="28"/>
          <w:szCs w:val="28"/>
          <w:u w:val="single"/>
        </w:rPr>
        <w:t xml:space="preserve"> 18 383,7  </w:t>
      </w:r>
      <w:r w:rsidRPr="00EB096A">
        <w:rPr>
          <w:rFonts w:ascii="Times New Roman" w:hAnsi="Times New Roman" w:cs="Times New Roman"/>
          <w:sz w:val="28"/>
          <w:szCs w:val="28"/>
        </w:rPr>
        <w:t xml:space="preserve">тыс. руб., что составляет 99,9% от запланированных средств, в том числе средства: </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федерального бюджета – 1 051,8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областного бюджета – 16 892,5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местного бюджета – 439,4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Средства были направлены на цели, предусмотренные программными мероприятиями.</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В 2019 году в рамках Подпрограммы 1. «Территориальное планирование и развитие территорий, в том числе для жилищного строительства в Усть-Донецком районе» выполнены работы по разработке документации градостроительного зонирования  Апаринского сельского поселения на части территории, расположенной за чертой населенных пунктов на сумму 57,0 тыс. руб. и работы по разработке документации по корректировке генерального плана и правил землепользования и застройки Верхнекундрюченского сельского поселения на сумму 300,0 тыс. рублей.</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В 2019 году на оказание мер государственной поддержки в улучшении жилищных условий отдельным категориям граждан были установлены плановые показатели в сумме 18 026,8 тыс. руб. (федеральный – 1 051,9 тыс. руб., областной бюджет – 16 892,5 тыс. руб., местный бюджет – 82,4 тыс. руб.). Освоено в рамках реализации   18 026,7  тыс. руб. (федеральный – 1 051,8 тыс. руб., областной бюджет – 16 892,5 тыс. руб., местный бюджет – 82,4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 xml:space="preserve">За отчетный период двум молодым семьям вручены свидетельства о праве на получение социальных выплат на приобретение (строительство) жилых помещений на общую сумму 2 167,2 тыс. руб., из них: федеральный бюджет – 1 051,8 тыс. руб., областной бюджет – 1 033,0 тыс. руб., местный бюджет – 82,4 тыс. руб. Денежные средства семьями освоены в полном объеме. Приобретено 115,4 кв.м. жилья на вторичном рынке. </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В 2019 году муниципальному образованию «Усть-Донецкий район» на обеспечение  жильём 11 детей-сирот  были предусмотрены денежные средства из областного бюджета на общую сумму 9 535,2 тыс. руб. Денежные средства освоены в полном объеме. Для детей-сирот и детей, оставшихся без попечения родителей, в 2019 году приобретено 11 жилых помещений на вторичном рынке общей площадью 390,3 кв.м. на общую сумму  9 535,2 тыс. руб.</w:t>
      </w:r>
    </w:p>
    <w:p w:rsidR="00EB096A" w:rsidRPr="00EB096A" w:rsidRDefault="00EB096A" w:rsidP="00EB096A">
      <w:pPr>
        <w:spacing w:line="300" w:lineRule="auto"/>
        <w:ind w:firstLine="709"/>
        <w:jc w:val="both"/>
        <w:rPr>
          <w:rFonts w:ascii="Times New Roman" w:hAnsi="Times New Roman" w:cs="Times New Roman"/>
          <w:sz w:val="28"/>
          <w:szCs w:val="28"/>
        </w:rPr>
      </w:pPr>
      <w:r w:rsidRPr="00EB096A">
        <w:rPr>
          <w:rFonts w:ascii="Times New Roman" w:hAnsi="Times New Roman" w:cs="Times New Roman"/>
          <w:sz w:val="28"/>
          <w:szCs w:val="28"/>
        </w:rPr>
        <w:t>На реализацию мероприятий по переселению 75 граждан из аварийного жилищного фонда в 2019 году программой было предусмотрено 6 324,3 тыс. руб. Фактические расходы составили 6 324,3 тыс. руб.</w:t>
      </w:r>
    </w:p>
    <w:p w:rsidR="00F14344" w:rsidRPr="00374659" w:rsidRDefault="00F14344" w:rsidP="00F14344">
      <w:pPr>
        <w:spacing w:after="0" w:line="240" w:lineRule="auto"/>
        <w:ind w:firstLine="709"/>
        <w:rPr>
          <w:rFonts w:ascii="Times New Roman" w:hAnsi="Times New Roman" w:cs="Times New Roman"/>
          <w:b/>
          <w:sz w:val="28"/>
          <w:szCs w:val="28"/>
        </w:rPr>
      </w:pPr>
      <w:r w:rsidRPr="00374659">
        <w:rPr>
          <w:rFonts w:ascii="Times New Roman" w:hAnsi="Times New Roman" w:cs="Times New Roman"/>
          <w:b/>
          <w:sz w:val="28"/>
          <w:szCs w:val="28"/>
        </w:rPr>
        <w:t>7. Муниципальная программа Усть-Донецкого района «Обеспечение качественными жилищно-коммунальными услугами населения Усть-Донецкого района»</w:t>
      </w:r>
    </w:p>
    <w:p w:rsidR="00F14344" w:rsidRPr="003C3CB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F83282">
        <w:rPr>
          <w:rFonts w:ascii="Times New Roman" w:hAnsi="Times New Roman" w:cs="Times New Roman"/>
          <w:sz w:val="28"/>
          <w:szCs w:val="28"/>
        </w:rPr>
        <w:t>программа Усть-Донецкого района «Обеспечение качественными жилищно-коммунальными услугами населения Усть-Донецкого района» утверждена постановлением Администрации Усть-Донецкого района от </w:t>
      </w:r>
      <w:r w:rsidR="00F83282" w:rsidRPr="00F83282">
        <w:rPr>
          <w:rFonts w:ascii="Times New Roman" w:hAnsi="Times New Roman" w:cs="Times New Roman"/>
          <w:kern w:val="2"/>
          <w:sz w:val="28"/>
          <w:szCs w:val="28"/>
        </w:rPr>
        <w:t>10.12.2018 № 100/967-п-18</w:t>
      </w:r>
      <w:r w:rsidRPr="00F83282">
        <w:rPr>
          <w:rFonts w:ascii="Times New Roman" w:hAnsi="Times New Roman" w:cs="Times New Roman"/>
          <w:sz w:val="28"/>
          <w:szCs w:val="28"/>
        </w:rPr>
        <w:t xml:space="preserve">.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Ответственный исполнитель – </w:t>
      </w:r>
      <w:r w:rsidR="00F83282" w:rsidRPr="00F83282">
        <w:rPr>
          <w:rFonts w:ascii="Times New Roman" w:hAnsi="Times New Roman" w:cs="Times New Roman"/>
          <w:sz w:val="28"/>
          <w:szCs w:val="28"/>
        </w:rPr>
        <w:t>управление инвестиционного развития и коммунального хозяйства</w:t>
      </w:r>
      <w:r w:rsidRPr="00F83282">
        <w:rPr>
          <w:rFonts w:ascii="Times New Roman" w:hAnsi="Times New Roman" w:cs="Times New Roman"/>
          <w:sz w:val="28"/>
          <w:szCs w:val="28"/>
        </w:rPr>
        <w:t xml:space="preserve"> Администрации Усть-Донецкого района.</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Муниципальная программа Усть-Донецкого района «Обеспечение качественными жилищно-коммунальными услугами населения Усть-Донецкого района» включает в себя 2 подпрограммы: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w:t>
      </w:r>
      <w:r w:rsidR="00F83282" w:rsidRPr="00F83282">
        <w:rPr>
          <w:rFonts w:ascii="Times New Roman" w:hAnsi="Times New Roman" w:cs="Times New Roman"/>
          <w:kern w:val="2"/>
          <w:sz w:val="28"/>
          <w:szCs w:val="28"/>
        </w:rPr>
        <w:t>Развитие жилищного хозяйства в Усть-Донецком районе</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 «</w:t>
      </w:r>
      <w:r w:rsidR="00F83282" w:rsidRPr="00F83282">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Годовой отчет о реализации муниципальной программы Усть-Донецкого района «Обеспечение качественными жилищно-коммунальными услугами населения Усть-Донецкого района» за 2019 год утвержден постановлением Администрации Усть-Донецкого района от 1</w:t>
      </w:r>
      <w:r w:rsidR="00F83282" w:rsidRPr="00F83282">
        <w:rPr>
          <w:rFonts w:ascii="Times New Roman" w:hAnsi="Times New Roman" w:cs="Times New Roman"/>
          <w:sz w:val="28"/>
          <w:szCs w:val="28"/>
        </w:rPr>
        <w:t>3</w:t>
      </w:r>
      <w:r w:rsidRPr="00F83282">
        <w:rPr>
          <w:rFonts w:ascii="Times New Roman" w:hAnsi="Times New Roman" w:cs="Times New Roman"/>
          <w:sz w:val="28"/>
          <w:szCs w:val="28"/>
        </w:rPr>
        <w:t>.03.20</w:t>
      </w:r>
      <w:r w:rsidR="00F83282" w:rsidRPr="00F83282">
        <w:rPr>
          <w:rFonts w:ascii="Times New Roman" w:hAnsi="Times New Roman" w:cs="Times New Roman"/>
          <w:sz w:val="28"/>
          <w:szCs w:val="28"/>
        </w:rPr>
        <w:t>20</w:t>
      </w:r>
      <w:r w:rsidRPr="00F83282">
        <w:rPr>
          <w:rFonts w:ascii="Times New Roman" w:hAnsi="Times New Roman" w:cs="Times New Roman"/>
          <w:sz w:val="28"/>
          <w:szCs w:val="28"/>
        </w:rPr>
        <w:t xml:space="preserve"> № </w:t>
      </w:r>
      <w:r w:rsidR="00F83282" w:rsidRPr="00F83282">
        <w:rPr>
          <w:rFonts w:ascii="Times New Roman" w:hAnsi="Times New Roman" w:cs="Times New Roman"/>
          <w:sz w:val="28"/>
          <w:szCs w:val="28"/>
        </w:rPr>
        <w:t>100/145-п-20</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Pr="00F83282" w:rsidRDefault="00F14344" w:rsidP="00F14344">
      <w:pPr>
        <w:pStyle w:val="a3"/>
        <w:widowControl w:val="0"/>
        <w:spacing w:after="0" w:line="240" w:lineRule="auto"/>
        <w:ind w:left="0" w:firstLine="709"/>
        <w:jc w:val="center"/>
        <w:rPr>
          <w:rFonts w:ascii="Times New Roman" w:hAnsi="Times New Roman" w:cs="Times New Roman"/>
          <w:sz w:val="28"/>
          <w:szCs w:val="28"/>
        </w:rPr>
      </w:pPr>
      <w:r w:rsidRPr="00F83282">
        <w:rPr>
          <w:rFonts w:ascii="Times New Roman" w:hAnsi="Times New Roman" w:cs="Times New Roman"/>
          <w:sz w:val="28"/>
          <w:szCs w:val="28"/>
        </w:rPr>
        <w:t>Сведения об основных результатах реализации муниципальной программы Усть-Донецкого района «Обеспечение качественными жилищно-коммунальными услугами населения Усть-Донецкого района»</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83282" w:rsidRPr="00F83282" w:rsidRDefault="00F14344" w:rsidP="00F83282">
      <w:pPr>
        <w:ind w:firstLine="709"/>
        <w:jc w:val="both"/>
        <w:rPr>
          <w:rFonts w:ascii="Times New Roman" w:hAnsi="Times New Roman" w:cs="Times New Roman"/>
          <w:kern w:val="2"/>
          <w:sz w:val="28"/>
          <w:szCs w:val="28"/>
        </w:rPr>
      </w:pPr>
      <w:r w:rsidRPr="00F83282">
        <w:rPr>
          <w:rFonts w:ascii="Times New Roman" w:hAnsi="Times New Roman" w:cs="Times New Roman"/>
          <w:sz w:val="28"/>
          <w:szCs w:val="28"/>
        </w:rPr>
        <w:t xml:space="preserve">В целях повышения качества и надежности предоставления жилищно-коммунальных услуг населению Усть-Донецкого района </w:t>
      </w:r>
      <w:r w:rsidR="00F83282" w:rsidRPr="00F83282">
        <w:rPr>
          <w:rFonts w:ascii="Times New Roman" w:hAnsi="Times New Roman" w:cs="Times New Roman"/>
          <w:kern w:val="2"/>
          <w:sz w:val="28"/>
          <w:szCs w:val="28"/>
        </w:rPr>
        <w:t>ответственным исполнителем и участниками Муниципальной программы в 2019 году реализован комплекс мероприятий, в результате которых:</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проведен капитальный ремонт общего имущества в многоквартирных домах;</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выполнены работы по техническому присоединению сетей водоснабжения;</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приобретена специализированная коммунальная техника;</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обеспечено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проведены специализированные семинары для специалистов управляющих организаций, товариществ собственников жилья (далее – ТСЖ), жилищных кооперативов, а также представителей инициативных групп собственников жилья;</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В результате реализации муниципальной программы в отчетном периоде:</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обеспечено стабильное функционирование региональной системы капитального ремонта общего имущества в многоквартирных домах, повышена удовлетворенность населения района уровнем жилищно-коммунального обслуживания;</w:t>
      </w:r>
    </w:p>
    <w:p w:rsidR="00F83282" w:rsidRPr="00F83282" w:rsidRDefault="00F83282" w:rsidP="00F83282">
      <w:pPr>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снижен уровень потерь при производстве, транспортировке и распределении коммунальных ресурсов.</w:t>
      </w:r>
    </w:p>
    <w:p w:rsidR="00F14344" w:rsidRPr="003C3CB2" w:rsidRDefault="00F14344" w:rsidP="00F83282">
      <w:pPr>
        <w:pStyle w:val="a3"/>
        <w:widowControl w:val="0"/>
        <w:spacing w:after="0" w:line="240" w:lineRule="auto"/>
        <w:ind w:left="0" w:firstLine="709"/>
        <w:jc w:val="both"/>
        <w:rPr>
          <w:rFonts w:ascii="Times New Roman" w:hAnsi="Times New Roman" w:cs="Times New Roman"/>
          <w:sz w:val="28"/>
          <w:szCs w:val="28"/>
        </w:rPr>
      </w:pPr>
    </w:p>
    <w:p w:rsidR="00F14344" w:rsidRPr="003C3CB2" w:rsidRDefault="00F14344" w:rsidP="00F14344">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«Обеспечение качественными жилищно-коммунальными услугами населения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F14344" w:rsidRPr="003C3CB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83282" w:rsidRPr="00F83282" w:rsidRDefault="00F83282" w:rsidP="00F83282">
      <w:pPr>
        <w:shd w:val="clear" w:color="auto" w:fill="FFFFFF"/>
        <w:ind w:firstLine="709"/>
        <w:jc w:val="both"/>
        <w:rPr>
          <w:rFonts w:ascii="Times New Roman" w:hAnsi="Times New Roman" w:cs="Times New Roman"/>
          <w:sz w:val="2"/>
          <w:szCs w:val="2"/>
        </w:rPr>
      </w:pPr>
      <w:r w:rsidRPr="00F83282">
        <w:rPr>
          <w:rFonts w:ascii="Times New Roman" w:hAnsi="Times New Roman" w:cs="Times New Roman"/>
          <w:sz w:val="28"/>
          <w:szCs w:val="28"/>
        </w:rPr>
        <w:t xml:space="preserve">Муниципальной программой и подпрограммами </w:t>
      </w:r>
      <w:r w:rsidRPr="00F83282">
        <w:rPr>
          <w:rFonts w:ascii="Times New Roman" w:hAnsi="Times New Roman" w:cs="Times New Roman"/>
          <w:kern w:val="2"/>
          <w:sz w:val="28"/>
          <w:szCs w:val="28"/>
        </w:rPr>
        <w:t>Муниципальной</w:t>
      </w:r>
      <w:r w:rsidRPr="00F83282">
        <w:rPr>
          <w:rFonts w:ascii="Times New Roman" w:hAnsi="Times New Roman" w:cs="Times New Roman"/>
          <w:sz w:val="28"/>
          <w:szCs w:val="28"/>
        </w:rPr>
        <w:t xml:space="preserve"> программы предусмотрено 6 показателей, из которых по 5 показателям фактические значения соответствуют плановым, по 1 показателю фактические значения превышают плановые.</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1</w:t>
      </w:r>
      <w:r w:rsidRPr="00F83282">
        <w:rPr>
          <w:rFonts w:ascii="Times New Roman" w:hAnsi="Times New Roman" w:cs="Times New Roman"/>
          <w:color w:val="000000"/>
        </w:rPr>
        <w:t xml:space="preserve"> </w:t>
      </w:r>
      <w:r w:rsidRPr="00F83282">
        <w:rPr>
          <w:rFonts w:ascii="Times New Roman" w:hAnsi="Times New Roman" w:cs="Times New Roman"/>
          <w:kern w:val="2"/>
          <w:sz w:val="28"/>
          <w:szCs w:val="28"/>
        </w:rPr>
        <w:t>«Доля населения, обеспеченного питьевой водой, отвечающей требованиям безопасности, в общей числен</w:t>
      </w:r>
      <w:r w:rsidRPr="00F83282">
        <w:rPr>
          <w:rFonts w:ascii="Times New Roman" w:hAnsi="Times New Roman" w:cs="Times New Roman"/>
          <w:kern w:val="2"/>
          <w:sz w:val="28"/>
          <w:szCs w:val="28"/>
        </w:rPr>
        <w:softHyphen/>
        <w:t>ности населения области» – измеряется в процентах, плановое значение 80,5, фактическое значение 83,0, значение показателя превысило плановое.</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1.1  «Доля отремонтирован</w:t>
      </w:r>
      <w:r w:rsidRPr="00F83282">
        <w:rPr>
          <w:rFonts w:ascii="Times New Roman" w:hAnsi="Times New Roman" w:cs="Times New Roman"/>
          <w:kern w:val="2"/>
          <w:sz w:val="28"/>
          <w:szCs w:val="28"/>
        </w:rPr>
        <w:softHyphen/>
        <w:t>ных систем в многоквартирных домах в общей структуре много</w:t>
      </w:r>
      <w:r w:rsidRPr="00F83282">
        <w:rPr>
          <w:rFonts w:ascii="Times New Roman" w:hAnsi="Times New Roman" w:cs="Times New Roman"/>
          <w:kern w:val="2"/>
          <w:sz w:val="28"/>
          <w:szCs w:val="28"/>
        </w:rPr>
        <w:softHyphen/>
        <w:t>квартирных  домов, подлежащих капитальному ремонту» – измеряется в процентах, плановое значение 6,1, фактическое значение 6,1, показатель достигнут в полном объеме.</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1.2. «Количество управляющих организаций и товариществ собственников жилья» – статистический, плановое значение 3, фактическое значение 3, показатель достигнут в полном объеме.</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2.1. «Доля сточных вод, очищенных до нормативных значений, в общем объеме сточных вод, пропущенных через очистные сооружения» – измеряется в процентах, плановое значение 100, фактическое значение 100, показатель достигнут в полном объеме.</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2.2. «Количество аварий в сфере ЖКХ» – измеряется в процентах, плановое значение 3, фактическое значение 3, показатель не превышает планового значения.</w:t>
      </w:r>
    </w:p>
    <w:p w:rsidR="00F83282" w:rsidRPr="00F83282" w:rsidRDefault="00F83282" w:rsidP="00F83282">
      <w:pPr>
        <w:shd w:val="clear" w:color="auto" w:fill="FFFFFF"/>
        <w:autoSpaceDE w:val="0"/>
        <w:autoSpaceDN w:val="0"/>
        <w:adjustRightInd w:val="0"/>
        <w:ind w:firstLine="709"/>
        <w:jc w:val="both"/>
        <w:rPr>
          <w:rFonts w:ascii="Times New Roman" w:hAnsi="Times New Roman" w:cs="Times New Roman"/>
          <w:kern w:val="2"/>
          <w:sz w:val="28"/>
          <w:szCs w:val="28"/>
        </w:rPr>
      </w:pPr>
      <w:r w:rsidRPr="00F83282">
        <w:rPr>
          <w:rFonts w:ascii="Times New Roman" w:hAnsi="Times New Roman" w:cs="Times New Roman"/>
          <w:kern w:val="2"/>
          <w:sz w:val="28"/>
          <w:szCs w:val="28"/>
        </w:rPr>
        <w:t>Показатель 2.3. «Доля потерь тепловой энергии в суммарном объеме отпуска тепловой энергии» – измеряется в процентах, плановое значение 3,0, фактическое значение 3,0, показатель не превышает плановых значений.</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Default="00F14344" w:rsidP="00F14344">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«Обеспечение качественными жилищно-коммунальными услугами населения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p>
    <w:p w:rsidR="00F14344" w:rsidRPr="00F83282" w:rsidRDefault="00F14344" w:rsidP="00F1434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F83282" w:rsidRPr="00E171AD" w:rsidRDefault="00F83282" w:rsidP="00F83282">
      <w:pPr>
        <w:ind w:firstLine="709"/>
        <w:jc w:val="both"/>
        <w:rPr>
          <w:rFonts w:ascii="Times New Roman" w:hAnsi="Times New Roman" w:cs="Times New Roman"/>
          <w:spacing w:val="-4"/>
          <w:kern w:val="2"/>
          <w:sz w:val="28"/>
          <w:szCs w:val="28"/>
        </w:rPr>
      </w:pPr>
      <w:r w:rsidRPr="00E171AD">
        <w:rPr>
          <w:rFonts w:ascii="Times New Roman" w:hAnsi="Times New Roman" w:cs="Times New Roman"/>
          <w:kern w:val="2"/>
          <w:sz w:val="28"/>
          <w:szCs w:val="28"/>
        </w:rPr>
        <w:t>Муниципальной программой «Обеспечение качественными жилищно-коммунальными услугами населения Усть-Донецкого района» на 2019 год предусмотрено финансирование в сумме 19 977,96 тыс. рублей, в том числе областной бюджет – 18 455,40 тыс. рублей, районный бюджет – 1 522,56 тыс. рублей</w:t>
      </w:r>
      <w:r w:rsidRPr="00E171AD">
        <w:rPr>
          <w:rFonts w:ascii="Times New Roman" w:hAnsi="Times New Roman" w:cs="Times New Roman"/>
          <w:spacing w:val="-4"/>
          <w:kern w:val="2"/>
          <w:sz w:val="28"/>
          <w:szCs w:val="28"/>
        </w:rPr>
        <w:t>.</w:t>
      </w:r>
    </w:p>
    <w:p w:rsidR="00E171AD" w:rsidRPr="00E171AD" w:rsidRDefault="00E171AD" w:rsidP="00E171AD">
      <w:pPr>
        <w:ind w:firstLine="709"/>
        <w:jc w:val="both"/>
        <w:rPr>
          <w:rFonts w:ascii="Times New Roman" w:hAnsi="Times New Roman" w:cs="Times New Roman"/>
          <w:spacing w:val="-4"/>
          <w:kern w:val="2"/>
          <w:sz w:val="28"/>
          <w:szCs w:val="28"/>
        </w:rPr>
      </w:pPr>
      <w:r w:rsidRPr="00E171AD">
        <w:rPr>
          <w:rFonts w:ascii="Times New Roman" w:hAnsi="Times New Roman" w:cs="Times New Roman"/>
          <w:sz w:val="28"/>
          <w:szCs w:val="28"/>
        </w:rPr>
        <w:t xml:space="preserve">Фактические расходы на реализацию </w:t>
      </w:r>
      <w:r w:rsidRPr="00E171AD">
        <w:rPr>
          <w:rFonts w:ascii="Times New Roman" w:hAnsi="Times New Roman" w:cs="Times New Roman"/>
          <w:kern w:val="2"/>
          <w:sz w:val="28"/>
          <w:szCs w:val="28"/>
        </w:rPr>
        <w:t xml:space="preserve">муниципальной программой «Обеспечение качественными жилищно-коммунальными услугами населения Усть-Донецкого района» в 2019 году </w:t>
      </w:r>
      <w:r w:rsidR="00F018C2">
        <w:rPr>
          <w:rFonts w:ascii="Times New Roman" w:hAnsi="Times New Roman" w:cs="Times New Roman"/>
          <w:kern w:val="2"/>
          <w:sz w:val="28"/>
          <w:szCs w:val="28"/>
        </w:rPr>
        <w:t>составило</w:t>
      </w:r>
      <w:r w:rsidRPr="00E171AD">
        <w:rPr>
          <w:rFonts w:ascii="Times New Roman" w:hAnsi="Times New Roman" w:cs="Times New Roman"/>
          <w:kern w:val="2"/>
          <w:sz w:val="28"/>
          <w:szCs w:val="28"/>
        </w:rPr>
        <w:t xml:space="preserve"> </w:t>
      </w:r>
      <w:r w:rsidRPr="00E171AD">
        <w:rPr>
          <w:rFonts w:ascii="Times New Roman" w:hAnsi="Times New Roman" w:cs="Times New Roman"/>
          <w:sz w:val="28"/>
          <w:szCs w:val="28"/>
        </w:rPr>
        <w:t>19 953,8</w:t>
      </w:r>
      <w:r w:rsidRPr="00E171AD">
        <w:rPr>
          <w:rFonts w:ascii="Times New Roman" w:hAnsi="Times New Roman" w:cs="Times New Roman"/>
          <w:kern w:val="2"/>
          <w:sz w:val="28"/>
          <w:szCs w:val="28"/>
        </w:rPr>
        <w:t xml:space="preserve">тыс. рублей, в том числе областной бюджет – </w:t>
      </w:r>
      <w:r w:rsidRPr="00E171AD">
        <w:rPr>
          <w:rFonts w:ascii="Times New Roman" w:hAnsi="Times New Roman" w:cs="Times New Roman"/>
          <w:sz w:val="28"/>
          <w:szCs w:val="28"/>
        </w:rPr>
        <w:t>18 433,1</w:t>
      </w:r>
      <w:r w:rsidR="00F018C2">
        <w:rPr>
          <w:rFonts w:ascii="Times New Roman" w:hAnsi="Times New Roman" w:cs="Times New Roman"/>
          <w:sz w:val="28"/>
          <w:szCs w:val="28"/>
        </w:rPr>
        <w:t xml:space="preserve"> </w:t>
      </w:r>
      <w:r w:rsidRPr="00E171AD">
        <w:rPr>
          <w:rFonts w:ascii="Times New Roman" w:hAnsi="Times New Roman" w:cs="Times New Roman"/>
          <w:kern w:val="2"/>
          <w:sz w:val="28"/>
          <w:szCs w:val="28"/>
        </w:rPr>
        <w:t xml:space="preserve">тыс. рублей, районный бюджет – </w:t>
      </w:r>
      <w:r w:rsidRPr="00E171AD">
        <w:rPr>
          <w:rFonts w:ascii="Times New Roman" w:hAnsi="Times New Roman" w:cs="Times New Roman"/>
          <w:sz w:val="28"/>
          <w:szCs w:val="28"/>
        </w:rPr>
        <w:t>1 520,7</w:t>
      </w:r>
      <w:r w:rsidRPr="00E171AD">
        <w:rPr>
          <w:rFonts w:ascii="Times New Roman" w:hAnsi="Times New Roman" w:cs="Times New Roman"/>
          <w:kern w:val="2"/>
          <w:sz w:val="28"/>
          <w:szCs w:val="28"/>
        </w:rPr>
        <w:t>тыс. рублей</w:t>
      </w:r>
      <w:r w:rsidRPr="00E171AD">
        <w:rPr>
          <w:rFonts w:ascii="Times New Roman" w:hAnsi="Times New Roman" w:cs="Times New Roman"/>
          <w:spacing w:val="-4"/>
          <w:kern w:val="2"/>
          <w:sz w:val="28"/>
          <w:szCs w:val="28"/>
        </w:rPr>
        <w:t>.</w:t>
      </w:r>
    </w:p>
    <w:p w:rsidR="00C918ED" w:rsidRPr="00374659" w:rsidRDefault="00C918ED" w:rsidP="00C918E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8</w:t>
      </w:r>
      <w:r w:rsidRPr="00374659">
        <w:rPr>
          <w:rFonts w:ascii="Times New Roman" w:hAnsi="Times New Roman" w:cs="Times New Roman"/>
          <w:b/>
          <w:sz w:val="28"/>
          <w:szCs w:val="28"/>
        </w:rPr>
        <w:t>. Муниципальная программа Усть-Донецкого района «</w:t>
      </w:r>
      <w:r w:rsidRPr="00944BC7">
        <w:rPr>
          <w:rFonts w:ascii="Times New Roman" w:hAnsi="Times New Roman" w:cs="Times New Roman"/>
          <w:b/>
          <w:sz w:val="28"/>
          <w:szCs w:val="28"/>
        </w:rPr>
        <w:t>Формирование современной городской среды на территории Усть-Донецкого района</w:t>
      </w:r>
      <w:r w:rsidRPr="00374659">
        <w:rPr>
          <w:rFonts w:ascii="Times New Roman" w:hAnsi="Times New Roman" w:cs="Times New Roman"/>
          <w:b/>
          <w:sz w:val="28"/>
          <w:szCs w:val="28"/>
        </w:rPr>
        <w:t>»</w:t>
      </w:r>
    </w:p>
    <w:p w:rsidR="00C918ED" w:rsidRPr="003C3CB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Муниципальная программа Усть-Донецкого района «Формирование современной городской среды на территории Усть-Донецкого района» утверждена постановлением Администрации Усть-Донецкого района от </w:t>
      </w:r>
      <w:r w:rsidR="00EA4C15" w:rsidRPr="009A7A70">
        <w:rPr>
          <w:rFonts w:ascii="Times New Roman" w:hAnsi="Times New Roman" w:cs="Times New Roman"/>
          <w:sz w:val="28"/>
          <w:szCs w:val="28"/>
        </w:rPr>
        <w:t>10.12.2018 №100/970-п-18</w:t>
      </w:r>
      <w:r w:rsidRPr="009A7A70">
        <w:rPr>
          <w:rFonts w:ascii="Times New Roman" w:hAnsi="Times New Roman" w:cs="Times New Roman"/>
          <w:sz w:val="28"/>
          <w:szCs w:val="28"/>
        </w:rPr>
        <w:t xml:space="preserve">.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Ответственный исполнитель – </w:t>
      </w:r>
      <w:r w:rsidR="00EA4C15" w:rsidRPr="009A7A70">
        <w:rPr>
          <w:rFonts w:ascii="Times New Roman" w:hAnsi="Times New Roman" w:cs="Times New Roman"/>
          <w:sz w:val="28"/>
          <w:szCs w:val="28"/>
        </w:rPr>
        <w:t xml:space="preserve">главный архитектор </w:t>
      </w:r>
      <w:r w:rsidRPr="009A7A70">
        <w:rPr>
          <w:rFonts w:ascii="Times New Roman" w:hAnsi="Times New Roman" w:cs="Times New Roman"/>
          <w:sz w:val="28"/>
          <w:szCs w:val="28"/>
        </w:rPr>
        <w:t>Администрации Усть-Донецкого района.</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Муниципальная программа Усть-Донецкого района «Формирование современной городской среды на территории Усть-Донецкого района» включает в себя 2 подпрограммы: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w:t>
      </w:r>
      <w:r w:rsidR="00EA4C15" w:rsidRPr="009A7A70">
        <w:rPr>
          <w:rFonts w:ascii="Times New Roman" w:hAnsi="Times New Roman" w:cs="Times New Roman"/>
          <w:color w:val="020B22"/>
          <w:sz w:val="28"/>
          <w:szCs w:val="28"/>
        </w:rPr>
        <w:t>Благоустройство общественных территорий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 «</w:t>
      </w:r>
      <w:r w:rsidRPr="009A7A70">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Годовой отчет о реализации муниципальной программы Усть-Донецкого района «Формирование современной городской среды на территории Усть-Донецкого района» за 2019 год утвержден постановлением Администрации Усть-Донецкого района от 13.03.2020 № 100/145-п-20.</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F83282"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F83282">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Pr="00EA4C15">
        <w:rPr>
          <w:rFonts w:ascii="Times New Roman" w:hAnsi="Times New Roman" w:cs="Times New Roman"/>
          <w:sz w:val="28"/>
          <w:szCs w:val="28"/>
        </w:rPr>
        <w:t>Формирование современной городской среды на территории Усть-Донецкого района</w:t>
      </w:r>
      <w:r w:rsidRPr="00F83282">
        <w:rPr>
          <w:rFonts w:ascii="Times New Roman" w:hAnsi="Times New Roman" w:cs="Times New Roman"/>
          <w:sz w:val="28"/>
          <w:szCs w:val="28"/>
        </w:rPr>
        <w:t>»</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EA4C15" w:rsidRPr="00EA4C15" w:rsidRDefault="00EA4C15" w:rsidP="00EA4C15">
      <w:pPr>
        <w:spacing w:line="300" w:lineRule="auto"/>
        <w:jc w:val="both"/>
        <w:rPr>
          <w:rFonts w:ascii="Times New Roman" w:hAnsi="Times New Roman" w:cs="Times New Roman"/>
          <w:sz w:val="28"/>
          <w:szCs w:val="28"/>
        </w:rPr>
      </w:pPr>
      <w:r>
        <w:rPr>
          <w:rFonts w:ascii="Times New Roman" w:hAnsi="Times New Roman" w:cs="Times New Roman"/>
          <w:sz w:val="28"/>
          <w:szCs w:val="28"/>
        </w:rPr>
        <w:t>О</w:t>
      </w:r>
      <w:r w:rsidRPr="00EA4C15">
        <w:rPr>
          <w:rFonts w:ascii="Times New Roman" w:hAnsi="Times New Roman" w:cs="Times New Roman"/>
          <w:sz w:val="28"/>
          <w:szCs w:val="28"/>
        </w:rPr>
        <w:t>тветственным исполнителем и участниками Муниципальной программы в 2019 году реализован комплекс мероприятий, в результате которых:</w:t>
      </w:r>
    </w:p>
    <w:p w:rsidR="00EA4C15" w:rsidRPr="00EA4C15" w:rsidRDefault="00EA4C15" w:rsidP="00EA4C15">
      <w:pPr>
        <w:pStyle w:val="a8"/>
        <w:shd w:val="clear" w:color="auto" w:fill="FFFFFF"/>
        <w:spacing w:before="0" w:beforeAutospacing="0" w:after="0" w:afterAutospacing="0" w:line="300" w:lineRule="auto"/>
        <w:ind w:firstLine="709"/>
        <w:jc w:val="both"/>
        <w:rPr>
          <w:sz w:val="28"/>
          <w:szCs w:val="28"/>
        </w:rPr>
      </w:pPr>
      <w:r w:rsidRPr="00EA4C15">
        <w:rPr>
          <w:sz w:val="28"/>
          <w:szCs w:val="28"/>
        </w:rPr>
        <w:t>- выполнены мероприятия по повышению качества и комфорта городской среды на территории Усть-Донецкого района;</w:t>
      </w:r>
    </w:p>
    <w:p w:rsidR="00EA4C15" w:rsidRPr="00EA4C15" w:rsidRDefault="00EA4C15" w:rsidP="00EA4C15">
      <w:pPr>
        <w:pStyle w:val="a8"/>
        <w:shd w:val="clear" w:color="auto" w:fill="FFFFFF"/>
        <w:spacing w:before="0" w:beforeAutospacing="0" w:after="0" w:afterAutospacing="0" w:line="300" w:lineRule="auto"/>
        <w:ind w:firstLine="709"/>
        <w:jc w:val="both"/>
        <w:rPr>
          <w:sz w:val="28"/>
          <w:szCs w:val="28"/>
        </w:rPr>
      </w:pPr>
      <w:r w:rsidRPr="00EA4C15">
        <w:rPr>
          <w:sz w:val="28"/>
          <w:szCs w:val="28"/>
        </w:rPr>
        <w:t>-созданы условия для повышения заинтересованности граждан, организаций и иных лиц в реализации мероприятий по благоустройству территорий муниципальных образований Усть-Донецкого района;</w:t>
      </w:r>
    </w:p>
    <w:p w:rsidR="00EA4C15" w:rsidRPr="00EA4C15" w:rsidRDefault="00EA4C15" w:rsidP="00EA4C15">
      <w:pPr>
        <w:pStyle w:val="a8"/>
        <w:shd w:val="clear" w:color="auto" w:fill="FFFFFF"/>
        <w:spacing w:before="0" w:beforeAutospacing="0" w:after="0" w:afterAutospacing="0" w:line="300" w:lineRule="auto"/>
        <w:ind w:firstLine="709"/>
        <w:jc w:val="both"/>
        <w:rPr>
          <w:sz w:val="28"/>
          <w:szCs w:val="28"/>
        </w:rPr>
      </w:pPr>
      <w:r w:rsidRPr="00EA4C15">
        <w:rPr>
          <w:sz w:val="28"/>
          <w:szCs w:val="28"/>
        </w:rPr>
        <w:t>- в феврале 2019 года проведено рейтинговое голосование по отбору общественных территорий, планируемых к благоустройству в 2020 году, общее число участников составило 4 809 человек;</w:t>
      </w:r>
    </w:p>
    <w:p w:rsidR="00EA4C15" w:rsidRPr="00EA4C15" w:rsidRDefault="00EA4C15" w:rsidP="00EA4C15">
      <w:pPr>
        <w:pStyle w:val="a8"/>
        <w:shd w:val="clear" w:color="auto" w:fill="FFFFFF"/>
        <w:spacing w:before="0" w:beforeAutospacing="0" w:after="0" w:afterAutospacing="0" w:line="300" w:lineRule="auto"/>
        <w:ind w:firstLine="709"/>
        <w:jc w:val="both"/>
        <w:rPr>
          <w:sz w:val="28"/>
          <w:szCs w:val="28"/>
        </w:rPr>
      </w:pPr>
      <w:r w:rsidRPr="00EA4C15">
        <w:rPr>
          <w:sz w:val="28"/>
          <w:szCs w:val="28"/>
        </w:rPr>
        <w:t>- завершены работы по реализации 1-го этапа проекта благоустройства сквера «Юность» в р.п. Усть-Донецкий;</w:t>
      </w:r>
    </w:p>
    <w:p w:rsidR="00C918ED" w:rsidRPr="00EA4C15" w:rsidRDefault="00EA4C15" w:rsidP="00EA4C15">
      <w:pPr>
        <w:pStyle w:val="a3"/>
        <w:widowControl w:val="0"/>
        <w:spacing w:after="0" w:line="240" w:lineRule="auto"/>
        <w:ind w:left="0" w:firstLine="709"/>
        <w:jc w:val="both"/>
        <w:rPr>
          <w:rFonts w:ascii="Times New Roman" w:eastAsia="Calibri" w:hAnsi="Times New Roman" w:cs="Times New Roman"/>
          <w:sz w:val="28"/>
          <w:szCs w:val="28"/>
        </w:rPr>
      </w:pPr>
      <w:r w:rsidRPr="00EA4C15">
        <w:rPr>
          <w:rFonts w:ascii="Times New Roman" w:eastAsia="Calibri" w:hAnsi="Times New Roman" w:cs="Times New Roman"/>
          <w:sz w:val="28"/>
          <w:szCs w:val="28"/>
        </w:rPr>
        <w:t>- разработан проект благоустройства сквера «Мелиховского культурно-просветительного центра», получено положительное заключение государственной экспертизы проектно-сметной документации</w:t>
      </w:r>
    </w:p>
    <w:p w:rsidR="00EA4C15" w:rsidRPr="00EA4C15" w:rsidRDefault="00EA4C15" w:rsidP="00EA4C15">
      <w:pPr>
        <w:pStyle w:val="a3"/>
        <w:widowControl w:val="0"/>
        <w:spacing w:after="0" w:line="240" w:lineRule="auto"/>
        <w:ind w:left="0" w:firstLine="709"/>
        <w:jc w:val="both"/>
        <w:rPr>
          <w:rFonts w:ascii="Times New Roman" w:eastAsia="Calibri" w:hAnsi="Times New Roman" w:cs="Times New Roman"/>
          <w:sz w:val="28"/>
          <w:szCs w:val="28"/>
        </w:rPr>
      </w:pPr>
    </w:p>
    <w:p w:rsidR="00EA4C15" w:rsidRPr="00EA4C15" w:rsidRDefault="00EA4C15" w:rsidP="00EA4C15">
      <w:pPr>
        <w:pStyle w:val="a3"/>
        <w:widowControl w:val="0"/>
        <w:spacing w:after="0" w:line="240" w:lineRule="auto"/>
        <w:ind w:left="0" w:firstLine="709"/>
        <w:jc w:val="both"/>
        <w:rPr>
          <w:rFonts w:ascii="Times New Roman" w:hAnsi="Times New Roman" w:cs="Times New Roman"/>
          <w:sz w:val="28"/>
          <w:szCs w:val="28"/>
        </w:rPr>
      </w:pPr>
    </w:p>
    <w:p w:rsidR="00C918ED" w:rsidRPr="00EA4C15"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EA4C1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«Формирование современной городской среды на территории Усть-Донецкого района»</w:t>
      </w:r>
    </w:p>
    <w:p w:rsidR="00607F17" w:rsidRDefault="00607F17" w:rsidP="00607F17">
      <w:pPr>
        <w:pStyle w:val="a8"/>
        <w:shd w:val="clear" w:color="auto" w:fill="FFFFFF"/>
        <w:spacing w:before="0" w:beforeAutospacing="0" w:after="0" w:afterAutospacing="0" w:line="300" w:lineRule="auto"/>
        <w:ind w:firstLine="709"/>
        <w:jc w:val="both"/>
        <w:rPr>
          <w:rFonts w:ascii="Roboto" w:hAnsi="Roboto"/>
          <w:color w:val="020B22"/>
        </w:rPr>
      </w:pPr>
      <w:r>
        <w:rPr>
          <w:color w:val="020B22"/>
          <w:sz w:val="28"/>
          <w:szCs w:val="28"/>
        </w:rPr>
        <w:t>Муниципальной программой и подпрограммами Муниципальной программы предусмотрено 3 показателя, из которых по 3 показателям фактические значения соответствуют плановым.</w:t>
      </w:r>
    </w:p>
    <w:p w:rsidR="00607F17" w:rsidRDefault="00607F17" w:rsidP="00607F17">
      <w:pPr>
        <w:pStyle w:val="a8"/>
        <w:shd w:val="clear" w:color="auto" w:fill="FFFFFF"/>
        <w:spacing w:before="0" w:beforeAutospacing="0" w:after="0" w:afterAutospacing="0" w:line="300" w:lineRule="auto"/>
        <w:ind w:firstLine="709"/>
        <w:jc w:val="both"/>
        <w:rPr>
          <w:rFonts w:ascii="Roboto" w:hAnsi="Roboto"/>
          <w:color w:val="020B22"/>
        </w:rPr>
      </w:pPr>
      <w:r>
        <w:rPr>
          <w:color w:val="020B22"/>
          <w:sz w:val="28"/>
          <w:szCs w:val="28"/>
        </w:rPr>
        <w:t>Показатель 1 «Доля благоустроенных объектов в Усть-Донецком районе от</w:t>
      </w:r>
      <w:r>
        <w:rPr>
          <w:rFonts w:ascii="Roboto" w:hAnsi="Roboto"/>
          <w:color w:val="020B22"/>
        </w:rPr>
        <w:t> </w:t>
      </w:r>
      <w:r>
        <w:rPr>
          <w:color w:val="020B22"/>
          <w:sz w:val="28"/>
          <w:szCs w:val="28"/>
        </w:rPr>
        <w:t xml:space="preserve">общего количества объектов, требующих благоустройства в Усть-Донецком районе» – измеряется в процентах, плановое значение – </w:t>
      </w:r>
      <w:r w:rsidRPr="004F2C14">
        <w:rPr>
          <w:color w:val="020B22"/>
          <w:sz w:val="28"/>
          <w:szCs w:val="28"/>
        </w:rPr>
        <w:t>16,7</w:t>
      </w:r>
      <w:r>
        <w:rPr>
          <w:color w:val="020B22"/>
          <w:sz w:val="28"/>
          <w:szCs w:val="28"/>
        </w:rPr>
        <w:t xml:space="preserve">, фактическое значение – </w:t>
      </w:r>
      <w:r w:rsidRPr="004F2C14">
        <w:rPr>
          <w:color w:val="020B22"/>
          <w:sz w:val="28"/>
          <w:szCs w:val="28"/>
        </w:rPr>
        <w:t>16,7</w:t>
      </w:r>
      <w:r>
        <w:rPr>
          <w:color w:val="020B22"/>
          <w:sz w:val="28"/>
          <w:szCs w:val="28"/>
        </w:rPr>
        <w:t>, показатель достигнут в полном объеме.</w:t>
      </w:r>
    </w:p>
    <w:p w:rsidR="00607F17" w:rsidRDefault="00607F17" w:rsidP="00607F17">
      <w:pPr>
        <w:pStyle w:val="a8"/>
        <w:shd w:val="clear" w:color="auto" w:fill="FFFFFF"/>
        <w:spacing w:before="0" w:beforeAutospacing="0" w:after="0" w:afterAutospacing="0" w:line="300" w:lineRule="auto"/>
        <w:ind w:firstLine="709"/>
        <w:jc w:val="both"/>
        <w:rPr>
          <w:rFonts w:ascii="Roboto" w:hAnsi="Roboto"/>
          <w:color w:val="020B22"/>
        </w:rPr>
      </w:pPr>
      <w:r>
        <w:rPr>
          <w:color w:val="020B22"/>
          <w:sz w:val="28"/>
          <w:szCs w:val="28"/>
        </w:rPr>
        <w:t>Показатель 1.1 «Доля благоустроенных общественных территорий от общего количества общественных территорий Усть-Донецкого района» – измеряется в процентах, плановое значение – 50,0, фактическое значение – 50,0, показатель достигнут в полном объеме.</w:t>
      </w:r>
    </w:p>
    <w:p w:rsidR="00607F17" w:rsidRDefault="00607F17" w:rsidP="00607F17">
      <w:pPr>
        <w:pStyle w:val="a8"/>
        <w:shd w:val="clear" w:color="auto" w:fill="FFFFFF"/>
        <w:spacing w:before="0" w:beforeAutospacing="0" w:after="0" w:afterAutospacing="0" w:line="300" w:lineRule="auto"/>
        <w:ind w:firstLine="709"/>
        <w:jc w:val="both"/>
        <w:rPr>
          <w:color w:val="020B22"/>
          <w:sz w:val="28"/>
          <w:szCs w:val="28"/>
        </w:rPr>
      </w:pPr>
      <w:r>
        <w:rPr>
          <w:color w:val="020B22"/>
          <w:sz w:val="28"/>
          <w:szCs w:val="28"/>
        </w:rPr>
        <w:t>Показатель 2.1 «Доля благоустроенных дворовых территорий многоквартирных домов от общего количества дворовых территорий многоквартирных домов Усть-Донецкого района» – измеряется в процентах, плановое значение – 65</w:t>
      </w:r>
      <w:r w:rsidRPr="0097405B">
        <w:rPr>
          <w:color w:val="020B22"/>
          <w:sz w:val="28"/>
          <w:szCs w:val="28"/>
        </w:rPr>
        <w:t>,0</w:t>
      </w:r>
      <w:r>
        <w:rPr>
          <w:color w:val="020B22"/>
          <w:sz w:val="28"/>
          <w:szCs w:val="28"/>
        </w:rPr>
        <w:t>, фактическое значение – 65</w:t>
      </w:r>
      <w:r w:rsidRPr="0097405B">
        <w:rPr>
          <w:color w:val="020B22"/>
          <w:sz w:val="28"/>
          <w:szCs w:val="28"/>
        </w:rPr>
        <w:t>,0</w:t>
      </w:r>
      <w:r>
        <w:rPr>
          <w:color w:val="020B22"/>
          <w:sz w:val="28"/>
          <w:szCs w:val="28"/>
        </w:rPr>
        <w:t xml:space="preserve">. </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Default="00C918ED"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607F17">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«Формирование современной городской среды на территории Усть-Донецкого района» </w:t>
      </w:r>
    </w:p>
    <w:p w:rsidR="009A7A70" w:rsidRPr="00607F17" w:rsidRDefault="009A7A70"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607F17" w:rsidRPr="00607F17" w:rsidRDefault="00607F17" w:rsidP="009A7A70">
      <w:pPr>
        <w:pStyle w:val="a8"/>
        <w:shd w:val="clear" w:color="auto" w:fill="FFFFFF"/>
        <w:spacing w:before="0" w:beforeAutospacing="0" w:after="0" w:afterAutospacing="0"/>
        <w:ind w:firstLine="709"/>
        <w:jc w:val="both"/>
        <w:rPr>
          <w:b/>
          <w:sz w:val="28"/>
          <w:szCs w:val="28"/>
          <w:u w:val="single"/>
        </w:rPr>
      </w:pPr>
      <w:r w:rsidRPr="00607F17">
        <w:rPr>
          <w:color w:val="020B22"/>
          <w:sz w:val="28"/>
          <w:szCs w:val="28"/>
        </w:rPr>
        <w:t xml:space="preserve">Объем запланированных расходов на реализацию Муниципальной программы в 2019 году составил </w:t>
      </w:r>
      <w:r w:rsidRPr="00607F17">
        <w:rPr>
          <w:b/>
          <w:sz w:val="28"/>
          <w:szCs w:val="28"/>
          <w:u w:val="single"/>
        </w:rPr>
        <w:t>43 245,5</w:t>
      </w:r>
      <w:r w:rsidRPr="00607F17">
        <w:rPr>
          <w:sz w:val="28"/>
          <w:szCs w:val="28"/>
          <w:u w:val="single"/>
        </w:rPr>
        <w:t xml:space="preserve">  </w:t>
      </w:r>
      <w:r w:rsidRPr="00607F17">
        <w:rPr>
          <w:sz w:val="28"/>
          <w:szCs w:val="28"/>
        </w:rPr>
        <w:t>тыс. руб., в том числе из средств:</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федерального бюджета – 42 380,5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 xml:space="preserve">областного бюджета – </w:t>
      </w:r>
      <w:r w:rsidRPr="00607F17">
        <w:rPr>
          <w:rFonts w:ascii="Times New Roman" w:hAnsi="Times New Roman" w:cs="Times New Roman"/>
          <w:bCs/>
          <w:sz w:val="28"/>
          <w:szCs w:val="28"/>
          <w:lang w:eastAsia="ru-RU"/>
        </w:rPr>
        <w:t>865,0</w:t>
      </w:r>
      <w:r w:rsidRPr="00607F17">
        <w:rPr>
          <w:rFonts w:ascii="Times New Roman" w:hAnsi="Times New Roman" w:cs="Times New Roman"/>
          <w:sz w:val="28"/>
          <w:szCs w:val="28"/>
        </w:rPr>
        <w:t xml:space="preserve">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местного бюджета – 0,0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 xml:space="preserve">Освоено в рамках реализации  </w:t>
      </w:r>
      <w:r w:rsidRPr="00607F17">
        <w:rPr>
          <w:rFonts w:ascii="Times New Roman" w:hAnsi="Times New Roman" w:cs="Times New Roman"/>
          <w:b/>
          <w:sz w:val="28"/>
          <w:szCs w:val="28"/>
          <w:u w:val="single"/>
        </w:rPr>
        <w:t xml:space="preserve"> 43 245,4  </w:t>
      </w:r>
      <w:r w:rsidRPr="00607F17">
        <w:rPr>
          <w:rFonts w:ascii="Times New Roman" w:hAnsi="Times New Roman" w:cs="Times New Roman"/>
          <w:sz w:val="28"/>
          <w:szCs w:val="28"/>
        </w:rPr>
        <w:t xml:space="preserve">тыс. руб., что составляет 99,9% от запланированных средств, в том числе средства: </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федерального бюджета – 42 380,5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 xml:space="preserve">областного бюджета – </w:t>
      </w:r>
      <w:r w:rsidRPr="00607F17">
        <w:rPr>
          <w:rFonts w:ascii="Times New Roman" w:hAnsi="Times New Roman" w:cs="Times New Roman"/>
          <w:bCs/>
          <w:sz w:val="28"/>
          <w:szCs w:val="28"/>
          <w:lang w:eastAsia="ru-RU"/>
        </w:rPr>
        <w:t>864,9</w:t>
      </w:r>
      <w:r w:rsidRPr="00607F17">
        <w:rPr>
          <w:rFonts w:ascii="Times New Roman" w:hAnsi="Times New Roman" w:cs="Times New Roman"/>
          <w:sz w:val="28"/>
          <w:szCs w:val="28"/>
        </w:rPr>
        <w:t xml:space="preserve">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местного бюджета – 0,0 тыс. руб.</w:t>
      </w:r>
    </w:p>
    <w:p w:rsidR="00607F17" w:rsidRPr="00607F17" w:rsidRDefault="00607F17" w:rsidP="009A7A70">
      <w:pPr>
        <w:spacing w:line="240" w:lineRule="auto"/>
        <w:ind w:firstLine="709"/>
        <w:jc w:val="both"/>
        <w:rPr>
          <w:rFonts w:ascii="Times New Roman" w:hAnsi="Times New Roman" w:cs="Times New Roman"/>
          <w:sz w:val="28"/>
          <w:szCs w:val="28"/>
        </w:rPr>
      </w:pPr>
      <w:r w:rsidRPr="00607F17">
        <w:rPr>
          <w:rFonts w:ascii="Times New Roman" w:hAnsi="Times New Roman" w:cs="Times New Roman"/>
          <w:sz w:val="28"/>
          <w:szCs w:val="28"/>
        </w:rPr>
        <w:t>Средства были направлены на цели, предусмотренные программными мероприятиями.</w:t>
      </w:r>
    </w:p>
    <w:p w:rsidR="00B6588D" w:rsidRPr="00BE07ED" w:rsidRDefault="00F14344" w:rsidP="00B6588D">
      <w:pPr>
        <w:pStyle w:val="a3"/>
        <w:widowControl w:val="0"/>
        <w:spacing w:after="0" w:line="240" w:lineRule="auto"/>
        <w:ind w:left="0" w:firstLine="709"/>
        <w:jc w:val="both"/>
        <w:rPr>
          <w:rFonts w:ascii="Times New Roman" w:hAnsi="Times New Roman" w:cs="Times New Roman"/>
          <w:b/>
          <w:sz w:val="28"/>
          <w:szCs w:val="28"/>
        </w:rPr>
      </w:pPr>
      <w:r w:rsidRPr="003C3CB2">
        <w:rPr>
          <w:rFonts w:ascii="Times New Roman" w:hAnsi="Times New Roman" w:cs="Times New Roman"/>
          <w:sz w:val="28"/>
          <w:szCs w:val="28"/>
        </w:rPr>
        <w:br w:type="page"/>
      </w:r>
      <w:r w:rsidR="00B6588D" w:rsidRPr="00B3355C">
        <w:rPr>
          <w:rFonts w:ascii="Times New Roman" w:hAnsi="Times New Roman" w:cs="Times New Roman"/>
          <w:b/>
          <w:sz w:val="28"/>
          <w:szCs w:val="28"/>
        </w:rPr>
        <w:t>9.</w:t>
      </w:r>
      <w:r w:rsidR="00B6588D" w:rsidRPr="00BE07ED">
        <w:rPr>
          <w:rFonts w:ascii="Times New Roman" w:hAnsi="Times New Roman" w:cs="Times New Roman"/>
          <w:b/>
          <w:sz w:val="28"/>
          <w:szCs w:val="28"/>
        </w:rPr>
        <w:t xml:space="preserve"> Муниципальная программа Усть-Донецкого района «Охрана окружающей среды и рациональное природопользование»</w:t>
      </w:r>
    </w:p>
    <w:p w:rsidR="00B6588D" w:rsidRPr="009F6C4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Муниципальная программа Усть-Донецкого района «Охрана окружающей среды и рациональное природопользование» утверждена постановлением Администрации Усть-Донецкого района от 16.11.2018</w:t>
      </w:r>
      <w:r w:rsidRPr="00FB5E2A">
        <w:rPr>
          <w:rFonts w:ascii="Times New Roman" w:hAnsi="Times New Roman" w:cs="Times New Roman"/>
          <w:sz w:val="28"/>
          <w:szCs w:val="28"/>
        </w:rPr>
        <w:br/>
        <w:t xml:space="preserve">№ 100/891-п-18. </w:t>
      </w:r>
    </w:p>
    <w:p w:rsidR="00B6588D" w:rsidRPr="00FB5E2A" w:rsidRDefault="00B6588D" w:rsidP="00B6588D">
      <w:pPr>
        <w:pStyle w:val="af4"/>
        <w:ind w:firstLine="0"/>
        <w:rPr>
          <w:rFonts w:ascii="Times New Roman" w:hAnsi="Times New Roman" w:cs="Times New Roman"/>
          <w:szCs w:val="28"/>
        </w:rPr>
      </w:pPr>
      <w:r w:rsidRPr="00FB5E2A">
        <w:rPr>
          <w:rFonts w:ascii="Times New Roman" w:hAnsi="Times New Roman" w:cs="Times New Roman"/>
          <w:szCs w:val="28"/>
        </w:rPr>
        <w:t>Ответственный исполнитель – сектор по благоустройству и экологии  Администрации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Муниципальная программа Усть-Донецкого района «Охрана окружающей среды и рациональное природопользование» включает в себя 2 подпрограммы: </w:t>
      </w:r>
    </w:p>
    <w:p w:rsidR="00B6588D" w:rsidRPr="00FB5E2A" w:rsidRDefault="00B6588D" w:rsidP="00B6588D">
      <w:pPr>
        <w:pStyle w:val="af4"/>
        <w:rPr>
          <w:rFonts w:ascii="Times New Roman" w:hAnsi="Times New Roman" w:cs="Times New Roman"/>
          <w:szCs w:val="28"/>
        </w:rPr>
      </w:pPr>
      <w:r w:rsidRPr="00FB5E2A">
        <w:rPr>
          <w:rFonts w:ascii="Times New Roman" w:hAnsi="Times New Roman" w:cs="Times New Roman"/>
          <w:szCs w:val="28"/>
        </w:rPr>
        <w:t>«Охрана окружающей среды в Усть-Донецком районе»;</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 «Формирование комплексной системы управления отходами и вторичными материальными ресурсами на территории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Годовой отчет о реализации муниципальной программы Усть-Донецкого района «Охрана окружающей среды и рациональное природопользование» за 2019 год утвержден постановлением Администрации Усть-Донецкого района от 18.03.2020 № 100/153-п-20.</w:t>
      </w:r>
    </w:p>
    <w:p w:rsid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3C3CB2" w:rsidRDefault="00B6588D" w:rsidP="00B6588D">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B6588D" w:rsidRP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B6588D" w:rsidRDefault="00B6588D" w:rsidP="00B6588D">
      <w:pPr>
        <w:autoSpaceDE w:val="0"/>
        <w:autoSpaceDN w:val="0"/>
        <w:adjustRightInd w:val="0"/>
        <w:ind w:firstLine="708"/>
        <w:contextualSpacing/>
        <w:jc w:val="both"/>
        <w:rPr>
          <w:rFonts w:ascii="Times New Roman" w:hAnsi="Times New Roman" w:cs="Times New Roman"/>
          <w:kern w:val="2"/>
          <w:sz w:val="28"/>
          <w:szCs w:val="28"/>
        </w:rPr>
      </w:pPr>
      <w:r w:rsidRPr="00B6588D">
        <w:rPr>
          <w:rFonts w:ascii="Times New Roman" w:hAnsi="Times New Roman" w:cs="Times New Roman"/>
          <w:sz w:val="28"/>
          <w:szCs w:val="28"/>
        </w:rPr>
        <w:t xml:space="preserve">В целях обеспечения экологической безопасности на территории района </w:t>
      </w:r>
      <w:r w:rsidRPr="00B6588D">
        <w:rPr>
          <w:rFonts w:ascii="Times New Roman" w:hAnsi="Times New Roman" w:cs="Times New Roman"/>
          <w:kern w:val="2"/>
          <w:sz w:val="28"/>
          <w:szCs w:val="28"/>
        </w:rPr>
        <w:t xml:space="preserve">ответственным исполнителем, соисполнителем и участниками </w:t>
      </w:r>
      <w:r>
        <w:rPr>
          <w:rFonts w:ascii="Times New Roman" w:hAnsi="Times New Roman" w:cs="Times New Roman"/>
          <w:kern w:val="2"/>
          <w:sz w:val="28"/>
          <w:szCs w:val="28"/>
        </w:rPr>
        <w:t>муниципаль</w:t>
      </w:r>
      <w:r w:rsidRPr="00B6588D">
        <w:rPr>
          <w:rFonts w:ascii="Times New Roman" w:hAnsi="Times New Roman" w:cs="Times New Roman"/>
          <w:kern w:val="2"/>
          <w:sz w:val="28"/>
          <w:szCs w:val="28"/>
        </w:rPr>
        <w:t>ной программы в 2019 году реализован комплекс мероприятий, в результате которых достигнуты следующие результаты:</w:t>
      </w:r>
    </w:p>
    <w:p w:rsidR="00B6588D" w:rsidRPr="00B6588D" w:rsidRDefault="00B6588D" w:rsidP="00B6588D">
      <w:pPr>
        <w:shd w:val="clear" w:color="auto" w:fill="FFFFFF"/>
        <w:ind w:firstLine="708"/>
        <w:contextualSpacing/>
        <w:jc w:val="both"/>
        <w:rPr>
          <w:rFonts w:ascii="Times New Roman" w:hAnsi="Times New Roman" w:cs="Times New Roman"/>
          <w:sz w:val="28"/>
        </w:rPr>
      </w:pPr>
      <w:r w:rsidRPr="00B6588D">
        <w:rPr>
          <w:rFonts w:ascii="Times New Roman" w:hAnsi="Times New Roman" w:cs="Times New Roman"/>
          <w:sz w:val="28"/>
        </w:rPr>
        <w:t>- проведено 42 рейдовых мероприятия районной рабочей группы по контролю за архитектурным обликом и выявлению несанкционированных свалок на территории района. Регулярно, в течени</w:t>
      </w:r>
      <w:r>
        <w:rPr>
          <w:rFonts w:ascii="Times New Roman" w:hAnsi="Times New Roman" w:cs="Times New Roman"/>
          <w:sz w:val="28"/>
        </w:rPr>
        <w:t>е</w:t>
      </w:r>
      <w:r w:rsidRPr="00B6588D">
        <w:rPr>
          <w:rFonts w:ascii="Times New Roman" w:hAnsi="Times New Roman" w:cs="Times New Roman"/>
          <w:sz w:val="28"/>
        </w:rPr>
        <w:t xml:space="preserve"> 2019 года осуществлялись рейдовые мероприятия рабочей группы районного штаба по благоустройству (</w:t>
      </w:r>
      <w:r w:rsidRPr="00B6588D">
        <w:rPr>
          <w:rFonts w:ascii="Times New Roman" w:hAnsi="Times New Roman" w:cs="Times New Roman"/>
          <w:sz w:val="28"/>
          <w:szCs w:val="28"/>
        </w:rPr>
        <w:t>утвержденного постановлением Администрации Усть-Донецкого района от 10.03.2011 № 161)</w:t>
      </w:r>
      <w:r w:rsidRPr="00B6588D">
        <w:rPr>
          <w:rFonts w:ascii="Times New Roman" w:hAnsi="Times New Roman" w:cs="Times New Roman"/>
          <w:sz w:val="28"/>
        </w:rPr>
        <w:t>, ожидаемое значение целевого показателя выполнено в полном объеме;</w:t>
      </w:r>
    </w:p>
    <w:p w:rsidR="00B6588D" w:rsidRPr="00B6588D" w:rsidRDefault="00B6588D" w:rsidP="00B6588D">
      <w:pPr>
        <w:shd w:val="clear" w:color="auto" w:fill="FFFFFF"/>
        <w:ind w:firstLine="708"/>
        <w:contextualSpacing/>
        <w:jc w:val="both"/>
        <w:rPr>
          <w:rFonts w:ascii="Times New Roman" w:hAnsi="Times New Roman" w:cs="Times New Roman"/>
          <w:sz w:val="28"/>
          <w:szCs w:val="28"/>
        </w:rPr>
      </w:pPr>
      <w:r w:rsidRPr="00B6588D">
        <w:rPr>
          <w:rFonts w:ascii="Times New Roman" w:hAnsi="Times New Roman" w:cs="Times New Roman"/>
          <w:sz w:val="28"/>
          <w:szCs w:val="28"/>
        </w:rPr>
        <w:t xml:space="preserve">- в ходе проведения рейдовых мероприятий рабочей группы районного штаба по благоустройству и рабочих групп городского и сельских поселений района в 2019 году было выявлено 205 очагов навалов мусора. В рамках экологических субботников все выявленные очаги навалов мусора (205) ликвидированы в полном объеме. </w:t>
      </w:r>
      <w:r w:rsidRPr="00B6588D">
        <w:rPr>
          <w:rFonts w:ascii="Times New Roman" w:hAnsi="Times New Roman" w:cs="Times New Roman"/>
          <w:kern w:val="2"/>
          <w:sz w:val="28"/>
          <w:szCs w:val="28"/>
        </w:rPr>
        <w:t>На  санкционированную свалку - полигон ООО «Чистота» вывезено 448,7 тонн мусора</w:t>
      </w:r>
      <w:r w:rsidRPr="00B6588D">
        <w:rPr>
          <w:rFonts w:ascii="Times New Roman" w:hAnsi="Times New Roman" w:cs="Times New Roman"/>
          <w:sz w:val="28"/>
          <w:szCs w:val="28"/>
        </w:rPr>
        <w:t>;</w:t>
      </w:r>
    </w:p>
    <w:p w:rsidR="00B6588D" w:rsidRPr="00B6588D" w:rsidRDefault="00B6588D" w:rsidP="00B6588D">
      <w:pPr>
        <w:contextualSpacing/>
        <w:jc w:val="both"/>
        <w:rPr>
          <w:rFonts w:ascii="Times New Roman" w:hAnsi="Times New Roman" w:cs="Times New Roman"/>
          <w:sz w:val="28"/>
          <w:szCs w:val="28"/>
        </w:rPr>
      </w:pPr>
      <w:r w:rsidRPr="00B6588D">
        <w:rPr>
          <w:rFonts w:ascii="Times New Roman" w:hAnsi="Times New Roman" w:cs="Times New Roman"/>
          <w:sz w:val="28"/>
          <w:szCs w:val="28"/>
        </w:rPr>
        <w:tab/>
        <w:t xml:space="preserve">- в весенний и осенний периоды 2019 года в рамках проведения районных и областных Дней древонасаждений на территории Усть-Донецкого района высажено 722046 саженца различных пород деревьев (из них 685200 деревьев на земля Гослесфонда), </w:t>
      </w:r>
      <w:r w:rsidRPr="00B6588D">
        <w:rPr>
          <w:rFonts w:ascii="Times New Roman" w:hAnsi="Times New Roman" w:cs="Times New Roman"/>
          <w:color w:val="000000"/>
          <w:sz w:val="28"/>
          <w:szCs w:val="28"/>
        </w:rPr>
        <w:t xml:space="preserve">839 кустарников, 880 м² цветников. </w:t>
      </w:r>
      <w:r w:rsidRPr="00B6588D">
        <w:rPr>
          <w:rFonts w:ascii="Times New Roman" w:hAnsi="Times New Roman" w:cs="Times New Roman"/>
          <w:sz w:val="28"/>
          <w:szCs w:val="28"/>
        </w:rPr>
        <w:t>Площадь озелененных территорий в 2019 году составила – 167,72 га (11,72 га – муниципальные земли, 156 га – земли лесного фонда);</w:t>
      </w:r>
    </w:p>
    <w:p w:rsidR="00B6588D" w:rsidRPr="00B6588D" w:rsidRDefault="00B6588D" w:rsidP="00B6588D">
      <w:pPr>
        <w:pStyle w:val="a3"/>
        <w:spacing w:after="0" w:line="240" w:lineRule="auto"/>
        <w:ind w:left="0"/>
        <w:jc w:val="both"/>
        <w:rPr>
          <w:rFonts w:ascii="Times New Roman" w:hAnsi="Times New Roman" w:cs="Times New Roman"/>
          <w:sz w:val="28"/>
          <w:szCs w:val="28"/>
          <w:shd w:val="clear" w:color="auto" w:fill="FFFFFF"/>
        </w:rPr>
      </w:pPr>
      <w:r w:rsidRPr="00B6588D">
        <w:rPr>
          <w:rFonts w:ascii="Times New Roman" w:hAnsi="Times New Roman" w:cs="Times New Roman"/>
          <w:sz w:val="28"/>
          <w:szCs w:val="28"/>
        </w:rPr>
        <w:tab/>
        <w:t xml:space="preserve">- </w:t>
      </w:r>
      <w:r w:rsidRPr="00B6588D">
        <w:rPr>
          <w:rFonts w:ascii="Times New Roman" w:hAnsi="Times New Roman" w:cs="Times New Roman"/>
          <w:sz w:val="28"/>
          <w:szCs w:val="28"/>
          <w:shd w:val="clear" w:color="auto" w:fill="FFFFFF"/>
        </w:rPr>
        <w:t xml:space="preserve">проведен районный слет юных экологов в период с </w:t>
      </w:r>
      <w:r w:rsidRPr="00B6588D">
        <w:rPr>
          <w:rFonts w:ascii="Times New Roman" w:hAnsi="Times New Roman" w:cs="Times New Roman"/>
          <w:sz w:val="28"/>
          <w:szCs w:val="28"/>
        </w:rPr>
        <w:t>11.09.2019 по 15.09.2019 в районе х. Коныгин («Медвежья падь»), в котором приняли участие 11 школ района (230 учащихся), победителем стала команда МБОУ УДСОШ № 1, 2 место – МБОУ УДСОШ № 2; 3 место - МБОУ ЕСОШ) (фото    № 10);</w:t>
      </w:r>
      <w:r w:rsidRPr="00B6588D">
        <w:rPr>
          <w:rFonts w:ascii="Times New Roman" w:hAnsi="Times New Roman" w:cs="Times New Roman"/>
          <w:sz w:val="28"/>
          <w:szCs w:val="28"/>
          <w:shd w:val="clear" w:color="auto" w:fill="FFFFFF"/>
        </w:rPr>
        <w:t xml:space="preserve"> </w:t>
      </w:r>
    </w:p>
    <w:p w:rsidR="00B6588D" w:rsidRPr="00B6588D" w:rsidRDefault="00B6588D" w:rsidP="00B6588D">
      <w:pPr>
        <w:pStyle w:val="a3"/>
        <w:spacing w:after="0" w:line="240" w:lineRule="auto"/>
        <w:ind w:left="0"/>
        <w:jc w:val="both"/>
        <w:rPr>
          <w:rFonts w:ascii="Times New Roman" w:hAnsi="Times New Roman" w:cs="Times New Roman"/>
          <w:sz w:val="28"/>
          <w:szCs w:val="28"/>
        </w:rPr>
      </w:pPr>
      <w:r w:rsidRPr="00B6588D">
        <w:rPr>
          <w:rFonts w:ascii="Times New Roman" w:hAnsi="Times New Roman" w:cs="Times New Roman"/>
          <w:sz w:val="28"/>
          <w:szCs w:val="28"/>
          <w:shd w:val="clear" w:color="auto" w:fill="FFFFFF"/>
        </w:rPr>
        <w:tab/>
        <w:t xml:space="preserve">- охвачено </w:t>
      </w:r>
      <w:r w:rsidRPr="00B6588D">
        <w:rPr>
          <w:rFonts w:ascii="Times New Roman" w:hAnsi="Times New Roman" w:cs="Times New Roman"/>
          <w:sz w:val="28"/>
          <w:szCs w:val="28"/>
        </w:rPr>
        <w:t>подпиской на экологические издания 7 детских садов и 11 школ района;</w:t>
      </w:r>
    </w:p>
    <w:p w:rsidR="00B6588D" w:rsidRPr="00B6588D" w:rsidRDefault="00B6588D" w:rsidP="00B6588D">
      <w:pPr>
        <w:pStyle w:val="a3"/>
        <w:spacing w:after="0" w:line="240" w:lineRule="auto"/>
        <w:ind w:left="0"/>
        <w:jc w:val="both"/>
        <w:rPr>
          <w:rFonts w:ascii="Times New Roman" w:hAnsi="Times New Roman" w:cs="Times New Roman"/>
          <w:sz w:val="28"/>
          <w:szCs w:val="28"/>
        </w:rPr>
      </w:pPr>
      <w:r w:rsidRPr="00B6588D">
        <w:rPr>
          <w:rFonts w:ascii="Times New Roman" w:hAnsi="Times New Roman" w:cs="Times New Roman"/>
          <w:sz w:val="28"/>
          <w:szCs w:val="28"/>
        </w:rPr>
        <w:tab/>
        <w:t xml:space="preserve">- в период с 22 марта по 5 июня 2019 года в рамках Всероссийской  акции «Дни защиты от экологической опасности» в образовательных организациях  района проведено 90 мероприятий, направленных на экологическое просвещение подрастающего поколения и привлечение в  природоохранную деятельность, из них важнейшими явились: тематическая молодежная акция  «Чистый мир»; Всероссийская экологическая акция «Зеленая Россия», акция «Вода России», </w:t>
      </w:r>
      <w:r w:rsidRPr="00B6588D">
        <w:rPr>
          <w:rFonts w:ascii="Times New Roman" w:hAnsi="Times New Roman" w:cs="Times New Roman"/>
          <w:sz w:val="28"/>
          <w:szCs w:val="28"/>
          <w:shd w:val="clear" w:color="auto" w:fill="FFFFFF"/>
        </w:rPr>
        <w:t xml:space="preserve">акция «Час Земли», </w:t>
      </w:r>
      <w:r w:rsidRPr="00B6588D">
        <w:rPr>
          <w:rFonts w:ascii="Times New Roman" w:eastAsia="Courier New" w:hAnsi="Times New Roman" w:cs="Times New Roman"/>
          <w:color w:val="000000"/>
          <w:sz w:val="28"/>
          <w:szCs w:val="28"/>
          <w:lang w:bidi="ru-RU"/>
        </w:rPr>
        <w:t xml:space="preserve">муниципальный конкурс среди воспитанников и родителей ДОО на лучшую презентацию «Мама, папа, я – туристическая семья», </w:t>
      </w:r>
      <w:r w:rsidRPr="00B6588D">
        <w:rPr>
          <w:rFonts w:ascii="Times New Roman" w:hAnsi="Times New Roman" w:cs="Times New Roman"/>
          <w:sz w:val="28"/>
          <w:szCs w:val="28"/>
        </w:rPr>
        <w:t xml:space="preserve">День благоустройства, День древонасаждения, конкурс рисунков «Мир живой природы», «День здоровья», праздник «День Земли», акция «Марш парков», «Чистый берег», </w:t>
      </w:r>
      <w:r w:rsidRPr="00B6588D">
        <w:rPr>
          <w:rFonts w:ascii="Times New Roman" w:eastAsia="Calibri" w:hAnsi="Times New Roman" w:cs="Times New Roman"/>
          <w:sz w:val="28"/>
          <w:szCs w:val="28"/>
          <w:shd w:val="clear" w:color="auto" w:fill="FFFFFF"/>
        </w:rPr>
        <w:t>«Мы за чистый хутор, станицу</w:t>
      </w:r>
      <w:r w:rsidRPr="00B6588D">
        <w:rPr>
          <w:rFonts w:ascii="Times New Roman" w:hAnsi="Times New Roman" w:cs="Times New Roman"/>
          <w:sz w:val="28"/>
          <w:szCs w:val="28"/>
        </w:rPr>
        <w:t>»,</w:t>
      </w:r>
      <w:r w:rsidRPr="00B6588D">
        <w:rPr>
          <w:rFonts w:ascii="Times New Roman" w:eastAsia="Calibri" w:hAnsi="Times New Roman" w:cs="Times New Roman"/>
          <w:sz w:val="28"/>
          <w:szCs w:val="28"/>
          <w:shd w:val="clear" w:color="auto" w:fill="FFFFFF"/>
        </w:rPr>
        <w:t xml:space="preserve"> «</w:t>
      </w:r>
      <w:r w:rsidRPr="00B6588D">
        <w:rPr>
          <w:rFonts w:ascii="Times New Roman" w:hAnsi="Times New Roman" w:cs="Times New Roman"/>
          <w:sz w:val="28"/>
          <w:szCs w:val="28"/>
        </w:rPr>
        <w:t>Чистый школьный двор</w:t>
      </w:r>
      <w:r w:rsidRPr="00B6588D">
        <w:rPr>
          <w:rFonts w:ascii="Times New Roman" w:eastAsia="Calibri" w:hAnsi="Times New Roman" w:cs="Times New Roman"/>
          <w:sz w:val="28"/>
          <w:szCs w:val="28"/>
          <w:shd w:val="clear" w:color="auto" w:fill="FFFFFF"/>
        </w:rPr>
        <w:t xml:space="preserve">», </w:t>
      </w:r>
      <w:r w:rsidRPr="00B6588D">
        <w:rPr>
          <w:rFonts w:ascii="Times New Roman" w:hAnsi="Times New Roman" w:cs="Times New Roman"/>
          <w:sz w:val="28"/>
          <w:szCs w:val="28"/>
        </w:rPr>
        <w:t xml:space="preserve">«Чистый родник», «Живи лес». </w:t>
      </w:r>
    </w:p>
    <w:p w:rsidR="00B6588D" w:rsidRPr="00B6588D" w:rsidRDefault="00B6588D" w:rsidP="00B6588D">
      <w:pPr>
        <w:pStyle w:val="a3"/>
        <w:spacing w:after="0" w:line="240" w:lineRule="auto"/>
        <w:ind w:left="0" w:firstLine="675"/>
        <w:jc w:val="both"/>
        <w:rPr>
          <w:rFonts w:ascii="Times New Roman" w:hAnsi="Times New Roman" w:cs="Times New Roman"/>
          <w:sz w:val="28"/>
          <w:szCs w:val="28"/>
          <w:shd w:val="clear" w:color="auto" w:fill="FFFFFF"/>
        </w:rPr>
      </w:pPr>
      <w:r w:rsidRPr="00B6588D">
        <w:rPr>
          <w:rFonts w:ascii="Times New Roman" w:hAnsi="Times New Roman" w:cs="Times New Roman"/>
          <w:sz w:val="28"/>
          <w:szCs w:val="28"/>
        </w:rPr>
        <w:t xml:space="preserve">В рамках реализации муниципальной программы </w:t>
      </w:r>
      <w:r w:rsidRPr="00B6588D">
        <w:rPr>
          <w:rFonts w:ascii="Times New Roman" w:hAnsi="Times New Roman" w:cs="Times New Roman"/>
          <w:sz w:val="28"/>
        </w:rPr>
        <w:t>«Охрана окружающей среды и рациональное природопользование» в</w:t>
      </w:r>
      <w:r w:rsidRPr="00B6588D">
        <w:rPr>
          <w:rFonts w:ascii="Times New Roman" w:hAnsi="Times New Roman" w:cs="Times New Roman"/>
          <w:sz w:val="28"/>
          <w:szCs w:val="28"/>
        </w:rPr>
        <w:t xml:space="preserve"> 2019 году проведены экологические акции (18) тематические конкурсы экологической направленности (7).</w:t>
      </w:r>
    </w:p>
    <w:p w:rsidR="00B6588D" w:rsidRPr="00B6588D" w:rsidRDefault="00B6588D" w:rsidP="00B6588D">
      <w:pPr>
        <w:contextualSpacing/>
        <w:jc w:val="both"/>
        <w:rPr>
          <w:rFonts w:ascii="Times New Roman" w:hAnsi="Times New Roman" w:cs="Times New Roman"/>
          <w:sz w:val="28"/>
          <w:szCs w:val="28"/>
        </w:rPr>
      </w:pPr>
      <w:r w:rsidRPr="00B6588D">
        <w:rPr>
          <w:rFonts w:ascii="Times New Roman" w:hAnsi="Times New Roman" w:cs="Times New Roman"/>
          <w:sz w:val="28"/>
          <w:szCs w:val="28"/>
        </w:rPr>
        <w:tab/>
        <w:t>- в целях информирования</w:t>
      </w:r>
      <w:r w:rsidRPr="00B6588D">
        <w:rPr>
          <w:rFonts w:ascii="Times New Roman" w:hAnsi="Times New Roman" w:cs="Times New Roman"/>
          <w:sz w:val="28"/>
        </w:rPr>
        <w:t xml:space="preserve"> населения Усть-Донецкого района в области охраны окружающей среды и рационального природопользования в районной общественно-политической газете</w:t>
      </w:r>
      <w:r w:rsidRPr="00B6588D">
        <w:rPr>
          <w:rFonts w:ascii="Times New Roman" w:hAnsi="Times New Roman" w:cs="Times New Roman"/>
          <w:sz w:val="28"/>
          <w:szCs w:val="28"/>
        </w:rPr>
        <w:t xml:space="preserve"> «Звезда Придонья» и на официальном сайте Администрации района в 2019 году было размещено 93 информационных материала.</w:t>
      </w:r>
    </w:p>
    <w:p w:rsidR="00B6588D" w:rsidRDefault="00B6588D" w:rsidP="00B6588D">
      <w:pPr>
        <w:pStyle w:val="a3"/>
        <w:keepNext/>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B6588D" w:rsidRPr="003C3CB2" w:rsidRDefault="00B6588D" w:rsidP="00B6588D">
      <w:pPr>
        <w:pStyle w:val="a3"/>
        <w:keepNext/>
        <w:spacing w:after="0" w:line="240" w:lineRule="auto"/>
        <w:ind w:left="0" w:firstLine="709"/>
        <w:jc w:val="both"/>
        <w:rPr>
          <w:rFonts w:ascii="Times New Roman" w:hAnsi="Times New Roman" w:cs="Times New Roman"/>
          <w:sz w:val="28"/>
          <w:szCs w:val="28"/>
        </w:rPr>
      </w:pPr>
    </w:p>
    <w:p w:rsidR="00FB5E2A" w:rsidRPr="00FB5E2A" w:rsidRDefault="00FB5E2A" w:rsidP="00FB5E2A">
      <w:pPr>
        <w:spacing w:line="264" w:lineRule="auto"/>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Муниципальной программой Усть-Донецкого района «</w:t>
      </w:r>
      <w:r w:rsidRPr="00FB5E2A">
        <w:rPr>
          <w:rFonts w:ascii="Times New Roman" w:hAnsi="Times New Roman" w:cs="Times New Roman"/>
          <w:sz w:val="28"/>
        </w:rPr>
        <w:t>Охрана окружающей среды и рациональное природопользование</w:t>
      </w:r>
      <w:r w:rsidRPr="00FB5E2A">
        <w:rPr>
          <w:rFonts w:ascii="Times New Roman" w:hAnsi="Times New Roman" w:cs="Times New Roman"/>
          <w:sz w:val="28"/>
          <w:szCs w:val="28"/>
        </w:rPr>
        <w:t>» и подпрограммами муниципальной  программы предусмотрено 10 показателей, по 6 из которых фактическое значение соответствует плановому, по 4 показателям фактические значения превышают плановые.</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Показатель 1. «Доля ликвидированных свалочных очагов и навалов мусора от общего количества выявленных» - плановое значение 100 процентов, фактическое значение 100 процентов. Фактическое значение соответствует плановому, так как выполнены все необходимые мероприятия по зачистке выявленных несанкционированных мест размещения отходов.</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Показатель 1.1 «Доля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 - плановое значение 100 процентов, фактическое значение 100 процентов, проведены все запланированные рейдовые мероприятия (42).</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 xml:space="preserve">Показатель 1.2 «Увеличение площади зелёных насаждений по району в год» - плановое значение 0,5 га, фактическое значение 167,72 га. </w:t>
      </w:r>
      <w:r w:rsidRPr="00FB5E2A">
        <w:rPr>
          <w:rFonts w:ascii="Times New Roman" w:hAnsi="Times New Roman" w:cs="Times New Roman"/>
          <w:kern w:val="2"/>
          <w:sz w:val="28"/>
          <w:szCs w:val="28"/>
        </w:rPr>
        <w:t>Перевыполнение планового значения показателя связано с</w:t>
      </w:r>
      <w:r w:rsidRPr="00FB5E2A">
        <w:rPr>
          <w:rFonts w:ascii="Times New Roman" w:hAnsi="Times New Roman" w:cs="Times New Roman"/>
          <w:kern w:val="2"/>
          <w:sz w:val="28"/>
          <w:szCs w:val="28"/>
          <w:lang w:val="en-US"/>
        </w:rPr>
        <w:t> </w:t>
      </w:r>
      <w:r w:rsidRPr="00FB5E2A">
        <w:rPr>
          <w:rFonts w:ascii="Times New Roman" w:hAnsi="Times New Roman" w:cs="Times New Roman"/>
          <w:kern w:val="2"/>
          <w:sz w:val="28"/>
          <w:szCs w:val="28"/>
        </w:rPr>
        <w:t>проведением мероприятий по лесовосстановлению на землях государственного лесного фонда и муниципальных землях.</w:t>
      </w:r>
    </w:p>
    <w:p w:rsidR="00FB5E2A" w:rsidRPr="00FB5E2A" w:rsidRDefault="00FB5E2A" w:rsidP="00FB5E2A">
      <w:pPr>
        <w:ind w:firstLine="708"/>
        <w:contextualSpacing/>
        <w:jc w:val="both"/>
        <w:rPr>
          <w:rFonts w:ascii="Times New Roman" w:hAnsi="Times New Roman" w:cs="Times New Roman"/>
          <w:bCs/>
          <w:sz w:val="28"/>
          <w:szCs w:val="28"/>
        </w:rPr>
      </w:pPr>
      <w:r w:rsidRPr="00FB5E2A">
        <w:rPr>
          <w:rFonts w:ascii="Times New Roman" w:hAnsi="Times New Roman" w:cs="Times New Roman"/>
          <w:sz w:val="28"/>
          <w:szCs w:val="28"/>
        </w:rPr>
        <w:t>Показатель 1.3 «Доля общеобразовательных учреждений района, п</w:t>
      </w:r>
      <w:r w:rsidRPr="00FB5E2A">
        <w:rPr>
          <w:rFonts w:ascii="Times New Roman" w:hAnsi="Times New Roman" w:cs="Times New Roman"/>
          <w:bCs/>
          <w:sz w:val="28"/>
          <w:szCs w:val="28"/>
        </w:rPr>
        <w:t xml:space="preserve">ринявших участие в районном слете юных экологов» - </w:t>
      </w:r>
      <w:r w:rsidRPr="00FB5E2A">
        <w:rPr>
          <w:rFonts w:ascii="Times New Roman" w:hAnsi="Times New Roman" w:cs="Times New Roman"/>
          <w:sz w:val="28"/>
          <w:szCs w:val="28"/>
        </w:rPr>
        <w:t>плановое значение 100 процентов, фактическое значение 100 процентов. Фактическое значение соответствует плановому, так как все школы района (11 школ) приняли участие в районном слете юных экологов.</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Показатель 1.4 «</w:t>
      </w:r>
      <w:r w:rsidRPr="00FB5E2A">
        <w:rPr>
          <w:rFonts w:ascii="Times New Roman" w:hAnsi="Times New Roman" w:cs="Times New Roman"/>
          <w:bCs/>
          <w:sz w:val="28"/>
          <w:szCs w:val="28"/>
        </w:rPr>
        <w:t xml:space="preserve">Участие команды района в областном слете юных экологов» - </w:t>
      </w:r>
      <w:r w:rsidRPr="00FB5E2A">
        <w:rPr>
          <w:rFonts w:ascii="Times New Roman" w:hAnsi="Times New Roman" w:cs="Times New Roman"/>
          <w:sz w:val="28"/>
          <w:szCs w:val="28"/>
        </w:rPr>
        <w:t xml:space="preserve">плановое значение 1 единица, фактическое значение 1 единица. Фактическое значение соответствует плановому, </w:t>
      </w:r>
      <w:r w:rsidRPr="00FB5E2A">
        <w:rPr>
          <w:rFonts w:ascii="Times New Roman" w:hAnsi="Times New Roman" w:cs="Times New Roman"/>
          <w:color w:val="000000"/>
          <w:sz w:val="28"/>
          <w:szCs w:val="28"/>
        </w:rPr>
        <w:t>команда от Усть-Донецкого района (МБОУ НКСОШ, детское экологическое объединение «Эколог) в период с 16 по 20 сентября 2019 года приняла участие в</w:t>
      </w:r>
      <w:r w:rsidRPr="00FB5E2A">
        <w:rPr>
          <w:rFonts w:ascii="Times New Roman" w:hAnsi="Times New Roman" w:cs="Times New Roman"/>
          <w:sz w:val="28"/>
          <w:szCs w:val="28"/>
        </w:rPr>
        <w:t xml:space="preserve"> </w:t>
      </w:r>
      <w:r w:rsidRPr="00FB5E2A">
        <w:rPr>
          <w:rFonts w:ascii="Times New Roman" w:hAnsi="Times New Roman" w:cs="Times New Roman"/>
          <w:color w:val="000000"/>
          <w:sz w:val="28"/>
          <w:szCs w:val="28"/>
          <w:lang w:val="en-US"/>
        </w:rPr>
        <w:t>VIII</w:t>
      </w:r>
      <w:r w:rsidRPr="00FB5E2A">
        <w:rPr>
          <w:rFonts w:ascii="Times New Roman" w:hAnsi="Times New Roman" w:cs="Times New Roman"/>
          <w:color w:val="000000"/>
          <w:sz w:val="28"/>
          <w:szCs w:val="28"/>
        </w:rPr>
        <w:t xml:space="preserve"> областном слете юных экологов, который проводился </w:t>
      </w:r>
      <w:r w:rsidRPr="00FB5E2A">
        <w:rPr>
          <w:rFonts w:ascii="Times New Roman" w:hAnsi="Times New Roman" w:cs="Times New Roman"/>
          <w:sz w:val="28"/>
          <w:szCs w:val="28"/>
        </w:rPr>
        <w:t>на базе спортивно-оздоровительного комплекса «Ромашка» Неклиновского района поселок Золотая Коса.</w:t>
      </w:r>
    </w:p>
    <w:p w:rsidR="00FB5E2A" w:rsidRPr="00FB5E2A" w:rsidRDefault="00FB5E2A" w:rsidP="00FB5E2A">
      <w:pPr>
        <w:ind w:firstLine="708"/>
        <w:contextualSpacing/>
        <w:jc w:val="both"/>
        <w:rPr>
          <w:rFonts w:ascii="Times New Roman" w:hAnsi="Times New Roman" w:cs="Times New Roman"/>
          <w:bCs/>
          <w:sz w:val="28"/>
          <w:szCs w:val="28"/>
        </w:rPr>
      </w:pPr>
      <w:r w:rsidRPr="00FB5E2A">
        <w:rPr>
          <w:rFonts w:ascii="Times New Roman" w:hAnsi="Times New Roman" w:cs="Times New Roman"/>
          <w:sz w:val="28"/>
          <w:szCs w:val="28"/>
        </w:rPr>
        <w:t>Показатель 1.5 «</w:t>
      </w:r>
      <w:r w:rsidRPr="00FB5E2A">
        <w:rPr>
          <w:rFonts w:ascii="Times New Roman" w:hAnsi="Times New Roman" w:cs="Times New Roman"/>
          <w:bCs/>
          <w:sz w:val="28"/>
          <w:szCs w:val="28"/>
        </w:rPr>
        <w:t xml:space="preserve">Доля образовательных учреждений охваченных подпиской на экологические издания» - </w:t>
      </w:r>
      <w:r w:rsidRPr="00FB5E2A">
        <w:rPr>
          <w:rFonts w:ascii="Times New Roman" w:hAnsi="Times New Roman" w:cs="Times New Roman"/>
          <w:sz w:val="28"/>
          <w:szCs w:val="28"/>
        </w:rPr>
        <w:t>плановое значение 100 процентов, фактическое значение 100 процентов. Фактическое значение соответствует плановому, так как все образовательные учреждения района охвачены подпиской на экологические издания.</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Показатель 1.6 «Количество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 - плановое значение 90 единиц, фактическое значение 90 единиц. Все запланированные мероприятия выполнены в полном объеме.</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 xml:space="preserve">Показатель 1.7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 - плановое значение 20 единиц, фактическое значение 93 единицы. </w:t>
      </w:r>
      <w:r w:rsidRPr="00FB5E2A">
        <w:rPr>
          <w:rFonts w:ascii="Times New Roman" w:hAnsi="Times New Roman" w:cs="Times New Roman"/>
          <w:kern w:val="2"/>
          <w:sz w:val="28"/>
          <w:szCs w:val="28"/>
        </w:rPr>
        <w:t>Превышение планового значения показателя обосновано активной работой по размещению информационных материалов в СМИ.</w:t>
      </w:r>
    </w:p>
    <w:p w:rsidR="00FB5E2A" w:rsidRPr="00FB5E2A" w:rsidRDefault="00FB5E2A" w:rsidP="00FB5E2A">
      <w:pPr>
        <w:ind w:firstLine="708"/>
        <w:contextualSpacing/>
        <w:jc w:val="both"/>
        <w:rPr>
          <w:rFonts w:ascii="Times New Roman" w:hAnsi="Times New Roman" w:cs="Times New Roman"/>
          <w:sz w:val="28"/>
          <w:szCs w:val="28"/>
        </w:rPr>
      </w:pPr>
      <w:r w:rsidRPr="00FB5E2A">
        <w:rPr>
          <w:rFonts w:ascii="Times New Roman" w:hAnsi="Times New Roman" w:cs="Times New Roman"/>
          <w:sz w:val="28"/>
          <w:szCs w:val="28"/>
        </w:rPr>
        <w:t xml:space="preserve">Показатель 2. «Увеличение фактической обеспеченности зелёными насаждениями по району в сравнении с нормативной обеспеченностью» - плановое значение 0,5 процентов, фактическое значение 33,5 процентов. </w:t>
      </w:r>
      <w:r w:rsidRPr="00FB5E2A">
        <w:rPr>
          <w:rFonts w:ascii="Times New Roman" w:hAnsi="Times New Roman" w:cs="Times New Roman"/>
          <w:kern w:val="2"/>
          <w:sz w:val="28"/>
          <w:szCs w:val="28"/>
        </w:rPr>
        <w:t>Перевыполнение планового значения показателя связано с</w:t>
      </w:r>
      <w:r w:rsidRPr="00FB5E2A">
        <w:rPr>
          <w:rFonts w:ascii="Times New Roman" w:hAnsi="Times New Roman" w:cs="Times New Roman"/>
          <w:kern w:val="2"/>
          <w:sz w:val="28"/>
          <w:szCs w:val="28"/>
          <w:lang w:val="en-US"/>
        </w:rPr>
        <w:t> </w:t>
      </w:r>
      <w:r w:rsidRPr="00FB5E2A">
        <w:rPr>
          <w:rFonts w:ascii="Times New Roman" w:hAnsi="Times New Roman" w:cs="Times New Roman"/>
          <w:kern w:val="2"/>
          <w:sz w:val="28"/>
          <w:szCs w:val="28"/>
        </w:rPr>
        <w:t>восстановлением лесных массивов на территории Верхнекундрюченского и Нижнекундрюченского сельских поселений.</w:t>
      </w:r>
    </w:p>
    <w:p w:rsidR="00FB5E2A" w:rsidRPr="00FB5E2A" w:rsidRDefault="00FB5E2A" w:rsidP="00FB5E2A">
      <w:pPr>
        <w:ind w:firstLine="708"/>
        <w:contextualSpacing/>
        <w:jc w:val="both"/>
        <w:rPr>
          <w:rFonts w:ascii="Times New Roman" w:hAnsi="Times New Roman" w:cs="Times New Roman"/>
          <w:kern w:val="2"/>
          <w:sz w:val="28"/>
          <w:szCs w:val="28"/>
        </w:rPr>
      </w:pPr>
      <w:r w:rsidRPr="00FB5E2A">
        <w:rPr>
          <w:rFonts w:ascii="Times New Roman" w:hAnsi="Times New Roman" w:cs="Times New Roman"/>
          <w:sz w:val="28"/>
          <w:szCs w:val="28"/>
        </w:rPr>
        <w:t xml:space="preserve">Показатель 2.1 «Охват населения планово-регулярной системой сбора и вывоза твердых бытовых отходов» - плановое значение 90 процентов, фактическое значение 99,3 процентов. </w:t>
      </w:r>
      <w:r w:rsidRPr="00FB5E2A">
        <w:rPr>
          <w:rFonts w:ascii="Times New Roman" w:hAnsi="Times New Roman" w:cs="Times New Roman"/>
          <w:kern w:val="2"/>
          <w:sz w:val="28"/>
          <w:szCs w:val="28"/>
        </w:rPr>
        <w:t>Превышение планового значения показателя обосновано активной работой регионального оператора по обращению  с ТКО ООО «Экострой-Дон» по заключению договоров на оказание услуг по обращению с твердыми коммунальными отходами.</w:t>
      </w:r>
    </w:p>
    <w:p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 </w:t>
      </w:r>
    </w:p>
    <w:p w:rsidR="00B6588D" w:rsidRPr="003C3CB2"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FB5E2A" w:rsidRPr="00FB5E2A" w:rsidRDefault="00FB5E2A" w:rsidP="00FB5E2A">
      <w:pPr>
        <w:ind w:firstLine="567"/>
        <w:contextualSpacing/>
        <w:jc w:val="both"/>
        <w:rPr>
          <w:rFonts w:ascii="Times New Roman" w:hAnsi="Times New Roman" w:cs="Times New Roman"/>
          <w:sz w:val="28"/>
          <w:szCs w:val="28"/>
        </w:rPr>
      </w:pPr>
      <w:r w:rsidRPr="00FB5E2A">
        <w:rPr>
          <w:rFonts w:ascii="Times New Roman" w:hAnsi="Times New Roman" w:cs="Times New Roman"/>
          <w:sz w:val="28"/>
          <w:szCs w:val="28"/>
        </w:rPr>
        <w:t>Муниципальной программой Усть-Донецкого района «</w:t>
      </w:r>
      <w:r w:rsidRPr="00FB5E2A">
        <w:rPr>
          <w:rFonts w:ascii="Times New Roman" w:hAnsi="Times New Roman" w:cs="Times New Roman"/>
          <w:sz w:val="28"/>
        </w:rPr>
        <w:t>Охрана окружающей среды и рациональное природопользование</w:t>
      </w:r>
      <w:r w:rsidRPr="00FB5E2A">
        <w:rPr>
          <w:rFonts w:ascii="Times New Roman" w:hAnsi="Times New Roman" w:cs="Times New Roman"/>
          <w:sz w:val="28"/>
          <w:szCs w:val="28"/>
        </w:rPr>
        <w:t>» на 2019 год предусмотрено финансирование в сумме  149,0 тыс. рублей, в том числе по источникам финансирования:</w:t>
      </w:r>
    </w:p>
    <w:p w:rsidR="00FB5E2A" w:rsidRPr="00FB5E2A" w:rsidRDefault="00FB5E2A" w:rsidP="00FB5E2A">
      <w:pPr>
        <w:ind w:firstLine="567"/>
        <w:contextualSpacing/>
        <w:jc w:val="both"/>
        <w:rPr>
          <w:rFonts w:ascii="Times New Roman" w:hAnsi="Times New Roman" w:cs="Times New Roman"/>
          <w:sz w:val="28"/>
          <w:szCs w:val="28"/>
        </w:rPr>
      </w:pPr>
      <w:r w:rsidRPr="00FB5E2A">
        <w:rPr>
          <w:rFonts w:ascii="Times New Roman" w:hAnsi="Times New Roman" w:cs="Times New Roman"/>
          <w:sz w:val="28"/>
          <w:szCs w:val="28"/>
        </w:rPr>
        <w:t>- федеральный бюджет – 0,0 тыс. рублей,</w:t>
      </w:r>
    </w:p>
    <w:p w:rsidR="00FB5E2A" w:rsidRPr="00FB5E2A" w:rsidRDefault="00FB5E2A" w:rsidP="00FB5E2A">
      <w:pPr>
        <w:ind w:firstLine="567"/>
        <w:contextualSpacing/>
        <w:jc w:val="both"/>
        <w:rPr>
          <w:rFonts w:ascii="Times New Roman" w:hAnsi="Times New Roman" w:cs="Times New Roman"/>
          <w:sz w:val="28"/>
          <w:szCs w:val="28"/>
        </w:rPr>
      </w:pPr>
      <w:r w:rsidRPr="00FB5E2A">
        <w:rPr>
          <w:rFonts w:ascii="Times New Roman" w:hAnsi="Times New Roman" w:cs="Times New Roman"/>
          <w:sz w:val="28"/>
          <w:szCs w:val="28"/>
        </w:rPr>
        <w:t>- областной бюджет – 0,0 тыс. рублей,</w:t>
      </w:r>
    </w:p>
    <w:p w:rsidR="00FB5E2A" w:rsidRPr="00FB5E2A" w:rsidRDefault="00FB5E2A" w:rsidP="00FB5E2A">
      <w:pPr>
        <w:ind w:firstLine="567"/>
        <w:contextualSpacing/>
        <w:jc w:val="both"/>
        <w:rPr>
          <w:rFonts w:ascii="Times New Roman" w:hAnsi="Times New Roman" w:cs="Times New Roman"/>
          <w:sz w:val="28"/>
          <w:szCs w:val="28"/>
        </w:rPr>
      </w:pPr>
      <w:r w:rsidRPr="00FB5E2A">
        <w:rPr>
          <w:rFonts w:ascii="Times New Roman" w:hAnsi="Times New Roman" w:cs="Times New Roman"/>
          <w:sz w:val="28"/>
          <w:szCs w:val="28"/>
        </w:rPr>
        <w:t>- местный бюджет – 149,0 тыс. рублей.</w:t>
      </w:r>
    </w:p>
    <w:p w:rsidR="00FB5E2A" w:rsidRPr="00FB5E2A" w:rsidRDefault="00FB5E2A" w:rsidP="00FB5E2A">
      <w:pPr>
        <w:ind w:firstLine="567"/>
        <w:contextualSpacing/>
        <w:jc w:val="both"/>
        <w:rPr>
          <w:rFonts w:ascii="Times New Roman" w:hAnsi="Times New Roman" w:cs="Times New Roman"/>
          <w:kern w:val="2"/>
          <w:sz w:val="28"/>
          <w:szCs w:val="28"/>
        </w:rPr>
      </w:pPr>
      <w:r w:rsidRPr="00FB5E2A">
        <w:rPr>
          <w:rFonts w:ascii="Times New Roman" w:hAnsi="Times New Roman" w:cs="Times New Roman"/>
          <w:kern w:val="2"/>
          <w:sz w:val="28"/>
          <w:szCs w:val="28"/>
        </w:rPr>
        <w:t xml:space="preserve">Фактически освоено </w:t>
      </w:r>
      <w:r w:rsidRPr="00FB5E2A">
        <w:rPr>
          <w:rFonts w:ascii="Times New Roman" w:hAnsi="Times New Roman" w:cs="Times New Roman"/>
          <w:sz w:val="28"/>
          <w:szCs w:val="28"/>
        </w:rPr>
        <w:t>148,6</w:t>
      </w:r>
      <w:r w:rsidRPr="00FB5E2A">
        <w:rPr>
          <w:rFonts w:ascii="Times New Roman" w:hAnsi="Times New Roman" w:cs="Times New Roman"/>
          <w:kern w:val="2"/>
          <w:sz w:val="28"/>
          <w:szCs w:val="28"/>
        </w:rPr>
        <w:t xml:space="preserve"> тыс. рублей или 99,7 процентов.</w:t>
      </w:r>
    </w:p>
    <w:p w:rsidR="00B6588D" w:rsidRPr="00260593"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60593">
        <w:rPr>
          <w:rFonts w:ascii="Times New Roman" w:hAnsi="Times New Roman" w:cs="Times New Roman"/>
          <w:sz w:val="28"/>
          <w:szCs w:val="28"/>
        </w:rPr>
        <w:t xml:space="preserve">     </w:t>
      </w:r>
    </w:p>
    <w:p w:rsidR="00DC2B7E" w:rsidRPr="00C9611A" w:rsidRDefault="00B6588D" w:rsidP="00DC2B7E">
      <w:pPr>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br w:type="page"/>
      </w:r>
      <w:r w:rsidR="00DC2B7E">
        <w:rPr>
          <w:rFonts w:ascii="Times New Roman" w:hAnsi="Times New Roman" w:cs="Times New Roman"/>
          <w:b/>
          <w:sz w:val="28"/>
          <w:szCs w:val="28"/>
        </w:rPr>
        <w:t>10</w:t>
      </w:r>
      <w:r w:rsidR="00DC2B7E" w:rsidRPr="00C9611A">
        <w:rPr>
          <w:rFonts w:ascii="Times New Roman" w:hAnsi="Times New Roman" w:cs="Times New Roman"/>
          <w:b/>
          <w:sz w:val="28"/>
          <w:szCs w:val="28"/>
        </w:rPr>
        <w:t>. Муниципальная программа Усть-Донецкого района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536D5E">
        <w:rPr>
          <w:rFonts w:ascii="Times New Roman" w:hAnsi="Times New Roman" w:cs="Times New Roman"/>
          <w:sz w:val="28"/>
          <w:szCs w:val="28"/>
        </w:rPr>
        <w:t>05</w:t>
      </w:r>
      <w:r w:rsidRPr="00AA24C4">
        <w:rPr>
          <w:rFonts w:ascii="Times New Roman" w:hAnsi="Times New Roman" w:cs="Times New Roman"/>
          <w:sz w:val="28"/>
          <w:szCs w:val="28"/>
        </w:rPr>
        <w:t>.</w:t>
      </w:r>
      <w:r w:rsidR="00536D5E">
        <w:rPr>
          <w:rFonts w:ascii="Times New Roman" w:hAnsi="Times New Roman" w:cs="Times New Roman"/>
          <w:sz w:val="28"/>
          <w:szCs w:val="28"/>
        </w:rPr>
        <w:t>12.2018</w:t>
      </w:r>
      <w:r w:rsidRPr="00AA24C4">
        <w:rPr>
          <w:rFonts w:ascii="Times New Roman" w:hAnsi="Times New Roman" w:cs="Times New Roman"/>
          <w:sz w:val="28"/>
          <w:szCs w:val="28"/>
        </w:rPr>
        <w:t xml:space="preserve"> № </w:t>
      </w:r>
      <w:r w:rsidR="00536D5E">
        <w:rPr>
          <w:rFonts w:ascii="Times New Roman" w:hAnsi="Times New Roman" w:cs="Times New Roman"/>
          <w:sz w:val="28"/>
          <w:szCs w:val="28"/>
        </w:rPr>
        <w:t>100/956-п-18</w:t>
      </w:r>
      <w:r w:rsidRPr="003C3CB2">
        <w:rPr>
          <w:rFonts w:ascii="Times New Roman" w:hAnsi="Times New Roman" w:cs="Times New Roman"/>
          <w:sz w:val="28"/>
          <w:szCs w:val="28"/>
        </w:rPr>
        <w:t xml:space="preserve">. </w:t>
      </w:r>
    </w:p>
    <w:p w:rsidR="00DC2B7E" w:rsidRPr="00B06653" w:rsidRDefault="00DC2B7E" w:rsidP="00DC2B7E">
      <w:pPr>
        <w:suppressAutoHyphens/>
        <w:autoSpaceDE w:val="0"/>
        <w:spacing w:after="0" w:line="240" w:lineRule="auto"/>
        <w:jc w:val="both"/>
        <w:rPr>
          <w:rFonts w:ascii="Times New Roman" w:eastAsia="Times New Roman" w:hAnsi="Times New Roman"/>
          <w:sz w:val="28"/>
          <w:szCs w:val="28"/>
          <w:lang w:eastAsia="ru-RU"/>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B06653">
        <w:rPr>
          <w:rFonts w:ascii="Times New Roman" w:hAnsi="Times New Roman" w:cs="Times New Roman"/>
          <w:sz w:val="28"/>
          <w:szCs w:val="28"/>
        </w:rPr>
        <w:t>.</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включает в себя 4 подпрограммы: </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«Социальная поддержка отдельных категорий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«Модернизация и развитие социального обслуживания населения, сохранение кадрового потенциала»;</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«Совершенствование мер демографической политики в </w:t>
      </w:r>
      <w:r>
        <w:rPr>
          <w:rFonts w:ascii="Times New Roman" w:hAnsi="Times New Roman" w:cs="Times New Roman"/>
          <w:sz w:val="28"/>
          <w:szCs w:val="28"/>
        </w:rPr>
        <w:t>области</w:t>
      </w:r>
      <w:r w:rsidRPr="003C3CB2">
        <w:rPr>
          <w:rFonts w:ascii="Times New Roman" w:hAnsi="Times New Roman" w:cs="Times New Roman"/>
          <w:sz w:val="28"/>
          <w:szCs w:val="28"/>
        </w:rPr>
        <w:t xml:space="preserve"> социальной поддержки семьи и детей»;</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«Старшее поколение».</w:t>
      </w:r>
    </w:p>
    <w:p w:rsidR="00DC2B7E" w:rsidRPr="005059B7"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за </w:t>
      </w:r>
      <w:r>
        <w:rPr>
          <w:rFonts w:ascii="Times New Roman" w:hAnsi="Times New Roman" w:cs="Times New Roman"/>
          <w:sz w:val="28"/>
          <w:szCs w:val="28"/>
        </w:rPr>
        <w:t>2019</w:t>
      </w:r>
      <w:r w:rsidRPr="00B06653">
        <w:rPr>
          <w:rFonts w:ascii="Times New Roman" w:hAnsi="Times New Roman" w:cs="Times New Roman"/>
          <w:sz w:val="28"/>
          <w:szCs w:val="28"/>
        </w:rPr>
        <w:t xml:space="preserve"> год утвержден постановлением </w:t>
      </w:r>
      <w:r w:rsidRPr="005059B7">
        <w:rPr>
          <w:rFonts w:ascii="Times New Roman" w:hAnsi="Times New Roman" w:cs="Times New Roman"/>
          <w:sz w:val="28"/>
          <w:szCs w:val="28"/>
        </w:rPr>
        <w:t xml:space="preserve">Администрации Усть-Донецкого района от 19.03.2020 № </w:t>
      </w:r>
      <w:r w:rsidRPr="005059B7">
        <w:rPr>
          <w:rFonts w:ascii="Times New Roman" w:hAnsi="Times New Roman" w:cs="Times New Roman"/>
          <w:bCs/>
          <w:sz w:val="28"/>
          <w:szCs w:val="28"/>
        </w:rPr>
        <w:t>100/169-п-20</w:t>
      </w:r>
      <w:r w:rsidRPr="005059B7">
        <w:rPr>
          <w:rFonts w:ascii="Times New Roman" w:hAnsi="Times New Roman" w:cs="Times New Roman"/>
          <w:sz w:val="28"/>
          <w:szCs w:val="28"/>
        </w:rPr>
        <w:t>.</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Ответственным исполнителем и участниками Программы за истекший период 2019 реализован комплекс мероприятий, в результате которых:</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осуществлено предоставление мер социальной поддержки льготных категорий граждан;</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произведены различные социальные выплаты;</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осуществлен контроль качества предоставляемых муниципальным учреждением социального обслуживания населения социальных услуг в соответствии с национальными и государственными стандартами социального обслуживания;</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проведена оздоровительная кампания детей, находящихся в трудной жизненной ситуации;</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осуществлено 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организовано проведение мероприятий по проблемам пожилых людей;</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проведены мероприятия, посвященные Дню победы советского народа в Великой Отечественной войне 1941 – 1945 годов;</w:t>
      </w:r>
    </w:p>
    <w:p w:rsidR="005059B7" w:rsidRPr="005059B7" w:rsidRDefault="005059B7" w:rsidP="005059B7">
      <w:pPr>
        <w:shd w:val="clear" w:color="auto" w:fill="FFFFFF"/>
        <w:ind w:firstLine="709"/>
        <w:jc w:val="both"/>
        <w:rPr>
          <w:rFonts w:ascii="Times New Roman" w:eastAsia="Calibri" w:hAnsi="Times New Roman" w:cs="Times New Roman"/>
          <w:sz w:val="28"/>
          <w:szCs w:val="28"/>
        </w:rPr>
      </w:pPr>
      <w:r w:rsidRPr="005059B7">
        <w:rPr>
          <w:rFonts w:ascii="Times New Roman" w:eastAsia="Calibri" w:hAnsi="Times New Roman" w:cs="Times New Roman"/>
          <w:sz w:val="28"/>
          <w:szCs w:val="28"/>
        </w:rPr>
        <w:t>проведены мероприятия, направленные на улучшение социальной защищенности пожилых людей и их активного долголетия.</w:t>
      </w:r>
    </w:p>
    <w:p w:rsidR="00DC2B7E" w:rsidRPr="006737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67377E"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67377E">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«Социальная поддержка граждан»</w:t>
      </w:r>
    </w:p>
    <w:p w:rsidR="00DC2B7E" w:rsidRPr="006737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Достижение целей и задач Программы в </w:t>
      </w:r>
      <w:r>
        <w:rPr>
          <w:sz w:val="28"/>
          <w:szCs w:val="28"/>
        </w:rPr>
        <w:t>2019</w:t>
      </w:r>
      <w:r w:rsidRPr="0067377E">
        <w:rPr>
          <w:sz w:val="28"/>
          <w:szCs w:val="28"/>
        </w:rPr>
        <w:t xml:space="preserve"> году характеризуется выполнением показателя (индикатора): </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Превышено плановое значение показателя: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DC2B7E" w:rsidRPr="0067377E" w:rsidRDefault="00DC2B7E" w:rsidP="00DC2B7E">
      <w:pPr>
        <w:pStyle w:val="a8"/>
        <w:shd w:val="clear" w:color="auto" w:fill="FFFFFF"/>
        <w:spacing w:after="0" w:afterAutospacing="0"/>
        <w:ind w:firstLine="709"/>
        <w:jc w:val="both"/>
        <w:rPr>
          <w:sz w:val="28"/>
          <w:szCs w:val="28"/>
        </w:rPr>
      </w:pPr>
      <w:r w:rsidRPr="0067377E">
        <w:rPr>
          <w:sz w:val="28"/>
          <w:szCs w:val="28"/>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Рост данного показателя по годам реализации муниципальной программы будет обеспечиваться путем развития материальной базы учреждения социального обслуживания населения, привлечения к социальному обслуживанию населения бизнеса в рамках государственно-частного партнерства, благотворителей и добровольцев, проведения мероприятий по профилактике социального неблагополучия населения, обеспечивающих сокращение числа граждан в трудной жизненной ситуации, а также внедрения новых, ресурсосберегающих технологий, в том числе надомного социального обслуживания, социального сопровождения и прочие.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1 «Социальная поддержка отдельных категорий граждан» предусмотрен один показатель (индикатор)</w:t>
      </w:r>
      <w:r w:rsidRPr="0067377E">
        <w:rPr>
          <w:rStyle w:val="apple-converted-space"/>
          <w:sz w:val="28"/>
          <w:szCs w:val="28"/>
        </w:rPr>
        <w:t> </w:t>
      </w:r>
      <w:r w:rsidRPr="0067377E">
        <w:rPr>
          <w:sz w:val="28"/>
          <w:szCs w:val="28"/>
        </w:rPr>
        <w:t>–</w:t>
      </w:r>
      <w:r w:rsidRPr="0067377E">
        <w:rPr>
          <w:rStyle w:val="apple-converted-space"/>
          <w:sz w:val="28"/>
          <w:szCs w:val="28"/>
        </w:rPr>
        <w:t> </w:t>
      </w:r>
      <w:r w:rsidRPr="0067377E">
        <w:rPr>
          <w:sz w:val="28"/>
          <w:szCs w:val="28"/>
        </w:rPr>
        <w:t>доля граждан, получающих меры социальной поддержки, в общей численности населения Усть-Донецкого района, плановое значение которого не достигнуто, в связи уменьшением льготной категории граждан.</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 В рамках реализации подпрограммы 2 «Модернизация и развитие социального обслуживания населения, сохранение кадрового потенциала» предусмотрено четыре показателя (индикатора), по всем показателям превышены плановые значения показателей: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соответствие объема предоставленных социальных услуг  параметрам муниципального задания;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социальных работников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среднего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младшего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3 «Совершенствование мер демографической политики в области социальной поддержки семьи и детей» предусмотрено шесть показателей (индикаторов), из них плановое значение не достигнуто у одного показателя: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 В </w:t>
      </w:r>
      <w:r>
        <w:rPr>
          <w:sz w:val="28"/>
          <w:szCs w:val="28"/>
        </w:rPr>
        <w:t>2019</w:t>
      </w:r>
      <w:r w:rsidRPr="0067377E">
        <w:rPr>
          <w:sz w:val="28"/>
          <w:szCs w:val="28"/>
        </w:rPr>
        <w:t xml:space="preserve"> году родившихся третьих или последующих детей меньше чем в 2015 году.</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Превышено плановое значение шести показателей: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оздоровленных детей от численности детей школьного возраста, проживающих в Усть-Донецком районе;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доля детей, оздоровленных в лагерях дневного пребывания от численности детей,  подлежащих оздоровлению;  </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детей, оставшихся без попечения родителей, в том числе переданных</w:t>
      </w:r>
      <w:r w:rsidRPr="0067377E">
        <w:rPr>
          <w:rStyle w:val="apple-converted-space"/>
          <w:sz w:val="28"/>
          <w:szCs w:val="28"/>
        </w:rPr>
        <w:t> </w:t>
      </w:r>
      <w:r w:rsidRPr="0067377E">
        <w:rPr>
          <w:sz w:val="28"/>
          <w:szCs w:val="28"/>
        </w:rPr>
        <w:t>неродственникам</w:t>
      </w:r>
      <w:r w:rsidRPr="0067377E">
        <w:rPr>
          <w:rStyle w:val="apple-converted-space"/>
          <w:sz w:val="28"/>
          <w:szCs w:val="28"/>
        </w:rPr>
        <w:t> </w:t>
      </w:r>
      <w:r w:rsidRPr="0067377E">
        <w:rPr>
          <w:sz w:val="28"/>
          <w:szCs w:val="28"/>
        </w:rPr>
        <w:t>(в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В </w:t>
      </w:r>
      <w:r>
        <w:rPr>
          <w:sz w:val="28"/>
          <w:szCs w:val="28"/>
        </w:rPr>
        <w:t>2019</w:t>
      </w:r>
      <w:r w:rsidRPr="0067377E">
        <w:rPr>
          <w:sz w:val="28"/>
          <w:szCs w:val="28"/>
        </w:rPr>
        <w:t xml:space="preserve"> году возвращенных детей не было.</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Организация отдыха и оздоровления детей в Усть-Донецком районе в </w:t>
      </w:r>
      <w:r>
        <w:rPr>
          <w:sz w:val="28"/>
          <w:szCs w:val="28"/>
        </w:rPr>
        <w:t>2019</w:t>
      </w:r>
      <w:r w:rsidRPr="0067377E">
        <w:rPr>
          <w:sz w:val="28"/>
          <w:szCs w:val="28"/>
        </w:rPr>
        <w:t xml:space="preserve"> году позволяет решить вопросы:</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повышения уровня оздоровления детей;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повышения образовательного уровня детей, развития инновационного мышления,  развития лидерских качеств, гражданского патриотизма;</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предоставления детям активного отдыха, обеспечивающего охрану и укрепление их здоровья, профилактику заболеваний, занятие физической культурой и туризмом, формирование навыков здорового образа жизни, развитие творческого потенциала;</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соблюдения режима питания и жизнедеятельности в благоприятной окружающей среде с соблюдением санитарно-гигиенических и санитарно-эпидемиологических требований;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эффективного использования бюджетных средств.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4 «Старшее поколение» предусмотрено три показателя (индикатора), из них достигнуты плановые значения по всем трем показателям:</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возраста, улучшением быта, благоустроенности населения, самостоятельно более длительный период обеспечивать самообслуживание;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количество приемных семей для граждан пожилого возраста и инвалидов.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соответствие объема предоставленных социальных услуг  параметрам муниципального задания.</w:t>
      </w:r>
    </w:p>
    <w:p w:rsidR="00DC2B7E" w:rsidRPr="0067377E"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DC2B7E" w:rsidRPr="003C3CB2"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525BEA" w:rsidRDefault="00DC2B7E" w:rsidP="00525BEA">
      <w:pPr>
        <w:pStyle w:val="a3"/>
        <w:widowControl w:val="0"/>
        <w:tabs>
          <w:tab w:val="left" w:pos="426"/>
        </w:tabs>
        <w:spacing w:after="0" w:line="240" w:lineRule="auto"/>
        <w:ind w:left="0" w:firstLine="709"/>
        <w:jc w:val="both"/>
        <w:rPr>
          <w:rFonts w:ascii="Times New Roman" w:hAnsi="Times New Roman" w:cs="Times New Roman"/>
          <w:sz w:val="28"/>
          <w:szCs w:val="28"/>
        </w:rPr>
      </w:pPr>
    </w:p>
    <w:p w:rsidR="00525BEA" w:rsidRPr="00525BEA" w:rsidRDefault="00525BEA" w:rsidP="00525BEA">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Объем запланированных расходов на реализацию Программы на 2019 год составил 249290,7 тыс. рублей, в том числе по источникам финансирования:</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областной бюджет – 196219,4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федеральный бюджет – 46426,9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местный бюджет – 6644,4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внебюджетные источники – 575 672,1 тыс. рублей.</w:t>
      </w:r>
    </w:p>
    <w:p w:rsidR="00525BEA" w:rsidRPr="00525BEA" w:rsidRDefault="00525BEA" w:rsidP="00525BEA">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Исполнение расходов по Программе составило 245430,6 тыс. рублей, в том числе по источникам финансирования:</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областной бюджет – 193408,9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федеральный бюджет – 45388,1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местный бюджет – 6633,6 тыс. рублей;</w:t>
      </w:r>
    </w:p>
    <w:p w:rsidR="00525BEA" w:rsidRPr="00525BEA" w:rsidRDefault="00525BEA" w:rsidP="00525BEA">
      <w:pPr>
        <w:spacing w:line="240" w:lineRule="auto"/>
        <w:ind w:firstLine="709"/>
        <w:jc w:val="both"/>
        <w:rPr>
          <w:rFonts w:ascii="Times New Roman" w:eastAsia="Calibri" w:hAnsi="Times New Roman" w:cs="Times New Roman"/>
          <w:kern w:val="2"/>
          <w:sz w:val="28"/>
          <w:szCs w:val="28"/>
        </w:rPr>
      </w:pPr>
      <w:r w:rsidRPr="00525BEA">
        <w:rPr>
          <w:rFonts w:ascii="Times New Roman" w:eastAsia="Calibri" w:hAnsi="Times New Roman" w:cs="Times New Roman"/>
          <w:kern w:val="2"/>
          <w:sz w:val="28"/>
          <w:szCs w:val="28"/>
        </w:rPr>
        <w:t xml:space="preserve">Объем неосвоенных бюджетных ассигнований областного бюджета </w:t>
      </w:r>
      <w:r w:rsidRPr="00525BEA">
        <w:rPr>
          <w:rFonts w:ascii="Times New Roman" w:eastAsia="Calibri" w:hAnsi="Times New Roman" w:cs="Times New Roman"/>
          <w:spacing w:val="-4"/>
          <w:kern w:val="2"/>
          <w:sz w:val="28"/>
          <w:szCs w:val="28"/>
        </w:rPr>
        <w:t>и федерального бюджета составил 3860,1 тыс. рублей,</w:t>
      </w:r>
      <w:r w:rsidRPr="00525BEA">
        <w:rPr>
          <w:rFonts w:ascii="Times New Roman" w:eastAsia="Calibri" w:hAnsi="Times New Roman" w:cs="Times New Roman"/>
          <w:kern w:val="2"/>
          <w:sz w:val="28"/>
          <w:szCs w:val="28"/>
        </w:rPr>
        <w:t xml:space="preserve"> из них:</w:t>
      </w:r>
    </w:p>
    <w:p w:rsidR="00E338D5" w:rsidRPr="00525BEA" w:rsidRDefault="00525BEA" w:rsidP="00525BEA">
      <w:pPr>
        <w:pStyle w:val="a3"/>
        <w:widowControl w:val="0"/>
        <w:spacing w:after="0" w:line="240" w:lineRule="auto"/>
        <w:ind w:left="0" w:firstLine="709"/>
        <w:jc w:val="both"/>
        <w:rPr>
          <w:rFonts w:ascii="Times New Roman" w:hAnsi="Times New Roman" w:cs="Times New Roman"/>
          <w:sz w:val="28"/>
          <w:szCs w:val="28"/>
        </w:rPr>
      </w:pPr>
      <w:r w:rsidRPr="00525BEA">
        <w:rPr>
          <w:rFonts w:ascii="Times New Roman" w:eastAsia="Calibri" w:hAnsi="Times New Roman" w:cs="Times New Roman"/>
          <w:kern w:val="2"/>
          <w:sz w:val="28"/>
          <w:szCs w:val="28"/>
        </w:rPr>
        <w:t>3860,1 тыс. рублей – в связи с заявительным характером предоставления выплат и мер социальной поддержки.</w:t>
      </w:r>
    </w:p>
    <w:p w:rsidR="00E338D5" w:rsidRDefault="00E338D5" w:rsidP="00DC2B7E">
      <w:pPr>
        <w:pStyle w:val="a3"/>
        <w:widowControl w:val="0"/>
        <w:spacing w:after="0" w:line="240" w:lineRule="auto"/>
        <w:ind w:left="0" w:firstLine="709"/>
        <w:jc w:val="both"/>
        <w:rPr>
          <w:rFonts w:ascii="Times New Roman" w:hAnsi="Times New Roman" w:cs="Times New Roman"/>
          <w:sz w:val="28"/>
          <w:szCs w:val="28"/>
        </w:rPr>
      </w:pPr>
    </w:p>
    <w:p w:rsidR="00E338D5" w:rsidRPr="00C9611A" w:rsidRDefault="00E338D5" w:rsidP="00E338D5">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Pr="00C9611A">
        <w:rPr>
          <w:rFonts w:ascii="Times New Roman" w:hAnsi="Times New Roman" w:cs="Times New Roman"/>
          <w:b/>
          <w:sz w:val="28"/>
          <w:szCs w:val="28"/>
        </w:rPr>
        <w:t>. Муниципальная программа Усть-Донецкого района «Доступная среда»</w:t>
      </w:r>
      <w:r>
        <w:rPr>
          <w:rFonts w:ascii="Times New Roman" w:hAnsi="Times New Roman" w:cs="Times New Roman"/>
          <w:b/>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22CA9" w:rsidRPr="00822CA9">
        <w:rPr>
          <w:rFonts w:ascii="Times New Roman" w:hAnsi="Times New Roman" w:cs="Times New Roman"/>
          <w:sz w:val="28"/>
          <w:szCs w:val="28"/>
        </w:rPr>
        <w:t>05.12.2018 № 100/955-п-18</w:t>
      </w:r>
      <w:r w:rsidRPr="003C3CB2">
        <w:rPr>
          <w:rFonts w:ascii="Times New Roman" w:hAnsi="Times New Roman" w:cs="Times New Roman"/>
          <w:sz w:val="28"/>
          <w:szCs w:val="28"/>
        </w:rPr>
        <w:t xml:space="preserve">. </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3C3CB2">
        <w:rPr>
          <w:rFonts w:ascii="Times New Roman" w:hAnsi="Times New Roman" w:cs="Times New Roman"/>
          <w:sz w:val="28"/>
          <w:szCs w:val="28"/>
        </w:rPr>
        <w:t>.</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включает в себя 2 подпрограммы: </w:t>
      </w:r>
    </w:p>
    <w:p w:rsidR="00822CA9" w:rsidRDefault="00E338D5" w:rsidP="00822CA9">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w:t>
      </w:r>
      <w:r>
        <w:rPr>
          <w:rFonts w:ascii="Times New Roman" w:hAnsi="Times New Roman" w:cs="Times New Roman"/>
          <w:sz w:val="28"/>
          <w:szCs w:val="28"/>
        </w:rPr>
        <w:t>омобильными группами населения»</w:t>
      </w:r>
      <w:r w:rsidR="00822CA9">
        <w:rPr>
          <w:rFonts w:ascii="Times New Roman" w:hAnsi="Times New Roman" w:cs="Times New Roman"/>
          <w:sz w:val="28"/>
          <w:szCs w:val="28"/>
        </w:rPr>
        <w:t>,</w:t>
      </w:r>
    </w:p>
    <w:p w:rsidR="00E338D5" w:rsidRPr="00822CA9" w:rsidRDefault="00822CA9" w:rsidP="00822CA9">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22CA9">
        <w:rPr>
          <w:rFonts w:ascii="Times New Roman" w:hAnsi="Times New Roman" w:cs="Times New Roman"/>
          <w:sz w:val="28"/>
          <w:szCs w:val="28"/>
        </w:rPr>
        <w:t>Социальная интеграция инвалидов и других маломобильных групп населения в общество»</w:t>
      </w:r>
      <w:r w:rsidR="00E338D5" w:rsidRPr="00822CA9">
        <w:rPr>
          <w:rFonts w:ascii="Times New Roman" w:hAnsi="Times New Roman" w:cs="Times New Roman"/>
          <w:sz w:val="28"/>
          <w:szCs w:val="28"/>
        </w:rPr>
        <w:t>.</w:t>
      </w:r>
    </w:p>
    <w:p w:rsidR="00E338D5" w:rsidRPr="00822CA9"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за </w:t>
      </w:r>
      <w:r>
        <w:rPr>
          <w:rFonts w:ascii="Times New Roman" w:hAnsi="Times New Roman" w:cs="Times New Roman"/>
          <w:sz w:val="28"/>
          <w:szCs w:val="28"/>
        </w:rPr>
        <w:t>2019</w:t>
      </w:r>
      <w:r w:rsidRPr="003C3CB2">
        <w:rPr>
          <w:rFonts w:ascii="Times New Roman" w:hAnsi="Times New Roman" w:cs="Times New Roman"/>
          <w:sz w:val="28"/>
          <w:szCs w:val="28"/>
        </w:rPr>
        <w:t xml:space="preserve"> </w:t>
      </w:r>
      <w:r w:rsidRPr="00822CA9">
        <w:rPr>
          <w:rFonts w:ascii="Times New Roman" w:hAnsi="Times New Roman" w:cs="Times New Roman"/>
          <w:sz w:val="28"/>
          <w:szCs w:val="28"/>
        </w:rPr>
        <w:t>год утвержден постановлением Администрации Усть-Донецкого района от 1</w:t>
      </w:r>
      <w:r w:rsidR="00822CA9" w:rsidRPr="00822CA9">
        <w:rPr>
          <w:rFonts w:ascii="Times New Roman" w:hAnsi="Times New Roman" w:cs="Times New Roman"/>
          <w:sz w:val="28"/>
          <w:szCs w:val="28"/>
        </w:rPr>
        <w:t>9</w:t>
      </w:r>
      <w:r w:rsidRPr="00822CA9">
        <w:rPr>
          <w:rFonts w:ascii="Times New Roman" w:hAnsi="Times New Roman" w:cs="Times New Roman"/>
          <w:sz w:val="28"/>
          <w:szCs w:val="28"/>
        </w:rPr>
        <w:t>.03.20</w:t>
      </w:r>
      <w:r w:rsidR="00822CA9" w:rsidRPr="00822CA9">
        <w:rPr>
          <w:rFonts w:ascii="Times New Roman" w:hAnsi="Times New Roman" w:cs="Times New Roman"/>
          <w:sz w:val="28"/>
          <w:szCs w:val="28"/>
        </w:rPr>
        <w:t>20</w:t>
      </w:r>
      <w:r w:rsidRPr="00822CA9">
        <w:rPr>
          <w:rFonts w:ascii="Times New Roman" w:hAnsi="Times New Roman" w:cs="Times New Roman"/>
          <w:sz w:val="28"/>
          <w:szCs w:val="28"/>
        </w:rPr>
        <w:t xml:space="preserve"> № </w:t>
      </w:r>
      <w:r w:rsidR="00822CA9" w:rsidRPr="00822CA9">
        <w:rPr>
          <w:rFonts w:ascii="Times New Roman" w:hAnsi="Times New Roman" w:cs="Times New Roman"/>
          <w:sz w:val="28"/>
          <w:szCs w:val="28"/>
        </w:rPr>
        <w:t>100/170-п-20</w:t>
      </w:r>
      <w:r w:rsidRPr="00822CA9">
        <w:rPr>
          <w:rFonts w:ascii="Times New Roman" w:hAnsi="Times New Roman" w:cs="Times New Roman"/>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p>
    <w:p w:rsidR="00822CA9" w:rsidRPr="00573C4C" w:rsidRDefault="00E338D5" w:rsidP="00822CA9">
      <w:pPr>
        <w:ind w:firstLine="709"/>
        <w:jc w:val="both"/>
        <w:rPr>
          <w:rFonts w:eastAsia="Calibri"/>
          <w:kern w:val="2"/>
          <w:szCs w:val="28"/>
        </w:rPr>
      </w:pPr>
      <w:r w:rsidRPr="00C9611A">
        <w:rPr>
          <w:rFonts w:ascii="Times New Roman" w:eastAsia="Calibri" w:hAnsi="Times New Roman" w:cs="Times New Roman"/>
          <w:bCs/>
          <w:sz w:val="28"/>
          <w:szCs w:val="28"/>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Усть-Донецкого района, ответственным исполнителем и участниками программы в </w:t>
      </w:r>
      <w:r>
        <w:rPr>
          <w:rFonts w:ascii="Times New Roman" w:eastAsia="Calibri" w:hAnsi="Times New Roman" w:cs="Times New Roman"/>
          <w:bCs/>
          <w:sz w:val="28"/>
          <w:szCs w:val="28"/>
        </w:rPr>
        <w:t>2019</w:t>
      </w:r>
      <w:r w:rsidRPr="00C9611A">
        <w:rPr>
          <w:rFonts w:ascii="Times New Roman" w:eastAsia="Calibri" w:hAnsi="Times New Roman" w:cs="Times New Roman"/>
          <w:bCs/>
          <w:sz w:val="28"/>
          <w:szCs w:val="28"/>
        </w:rPr>
        <w:t xml:space="preserve"> году реализован комплекс мероприятий, в результате которых:</w:t>
      </w:r>
      <w:r w:rsidR="00822CA9" w:rsidRPr="00822CA9">
        <w:rPr>
          <w:kern w:val="2"/>
          <w:szCs w:val="28"/>
        </w:rPr>
        <w:t xml:space="preserve"> </w:t>
      </w:r>
    </w:p>
    <w:p w:rsidR="00822CA9" w:rsidRPr="00822CA9" w:rsidRDefault="00822CA9" w:rsidP="00822CA9">
      <w:pPr>
        <w:tabs>
          <w:tab w:val="left" w:pos="3005"/>
        </w:tabs>
        <w:ind w:firstLine="709"/>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работы органов местного самоуправления по соблюдению требований по обеспечению доступности средств связи и информации, объектов социальной, транспортной инфраструктуры и жилого фонда; </w:t>
      </w:r>
    </w:p>
    <w:p w:rsidR="00822CA9" w:rsidRPr="00822CA9" w:rsidRDefault="00822CA9" w:rsidP="00822CA9">
      <w:pPr>
        <w:tabs>
          <w:tab w:val="left" w:pos="3005"/>
        </w:tabs>
        <w:ind w:firstLine="709"/>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 находящихся на территории р.п. Усть-Донецкий на предмет обеспечения доступной среды для инвалидов и других маломобильных групп населения. Всего было обследовано 43 объекта из них: 28 торговых точек и 14 организаций.</w:t>
      </w:r>
    </w:p>
    <w:p w:rsidR="00822CA9" w:rsidRPr="00822CA9" w:rsidRDefault="00822CA9" w:rsidP="00822CA9">
      <w:pPr>
        <w:ind w:firstLine="708"/>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также 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 мониторинг объектов потребительского рынка для инвалидов и маломобильных групп населения . В результате мониторинга выявлено:</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Общее количество объектов торговли, общественного питания и бытового обслуживания на территории МО «Усть-Донецкий район» - 263 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Количество объектов, охваченных работами по адаптации – 138шт.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количество объектов полностью соответствующих требованиям доступности – 7 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Количество объектов торговли, общественного питания и бытового обслуживания, доступных для инвалидов:</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 - на кресло-коляске (К) – 80 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 - с нарушением опорно-двигательного аппарата(О) – 53 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 - с нарушением зрения (С) – 135шт.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 - с нарушением слуха(Г) – 263шт.</w:t>
      </w:r>
    </w:p>
    <w:p w:rsidR="00822CA9" w:rsidRPr="00822CA9" w:rsidRDefault="00822CA9" w:rsidP="00822CA9">
      <w:pPr>
        <w:contextualSpacing/>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 - с нарушением умственного развития(У)- 263 шт.</w:t>
      </w:r>
    </w:p>
    <w:p w:rsidR="00822CA9" w:rsidRPr="00822CA9" w:rsidRDefault="00822CA9" w:rsidP="00822CA9">
      <w:pPr>
        <w:tabs>
          <w:tab w:val="left" w:pos="3005"/>
        </w:tabs>
        <w:ind w:firstLine="709"/>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В 2019 году согласно плана мероприятий по приспособлению жилых помещений инвалидов и общего имущества в многоквартирных домах, рабочей группой комиссии необходимо было обследовать 3 жилых помещений в которых проживают 3 инвалида. По состоянию на 25 декабря 2019года все жилые помещения, в которых проживают инвалиды обследованы.</w:t>
      </w:r>
    </w:p>
    <w:p w:rsidR="00822CA9" w:rsidRPr="00822CA9" w:rsidRDefault="00822CA9" w:rsidP="00822CA9">
      <w:pPr>
        <w:ind w:firstLine="709"/>
        <w:jc w:val="both"/>
        <w:rPr>
          <w:rFonts w:ascii="Times New Roman" w:eastAsia="Calibri" w:hAnsi="Times New Roman" w:cs="Times New Roman"/>
          <w:bCs/>
          <w:sz w:val="28"/>
          <w:szCs w:val="28"/>
        </w:rPr>
      </w:pPr>
      <w:r w:rsidRPr="00822CA9">
        <w:rPr>
          <w:rFonts w:ascii="Times New Roman" w:eastAsia="Calibri" w:hAnsi="Times New Roman" w:cs="Times New Roman"/>
          <w:bCs/>
          <w:sz w:val="28"/>
          <w:szCs w:val="28"/>
        </w:rPr>
        <w:t xml:space="preserve">инвалидам произведены выплаты компенсаций страховых премий по договорам обязательного страхования гражданской ответственности владельцев транспортных средств; </w:t>
      </w:r>
    </w:p>
    <w:p w:rsidR="00E338D5" w:rsidRPr="003C3CB2" w:rsidRDefault="00822CA9" w:rsidP="00822CA9">
      <w:pPr>
        <w:autoSpaceDE w:val="0"/>
        <w:autoSpaceDN w:val="0"/>
        <w:adjustRightInd w:val="0"/>
        <w:ind w:firstLine="709"/>
        <w:jc w:val="both"/>
        <w:rPr>
          <w:rFonts w:ascii="Times New Roman" w:hAnsi="Times New Roman" w:cs="Times New Roman"/>
          <w:sz w:val="28"/>
          <w:szCs w:val="28"/>
        </w:rPr>
      </w:pPr>
      <w:r w:rsidRPr="00822CA9">
        <w:rPr>
          <w:rFonts w:ascii="Times New Roman" w:eastAsia="Calibri" w:hAnsi="Times New Roman" w:cs="Times New Roman"/>
          <w:bCs/>
          <w:sz w:val="28"/>
          <w:szCs w:val="28"/>
        </w:rPr>
        <w:t>инвалиды с заболеваниями опорно-двигательного аппарата, инвалиды по зрению, инвалиды по слуху обеспечены технич</w:t>
      </w:r>
      <w:r>
        <w:rPr>
          <w:rFonts w:ascii="Times New Roman" w:eastAsia="Calibri" w:hAnsi="Times New Roman" w:cs="Times New Roman"/>
          <w:bCs/>
          <w:sz w:val="28"/>
          <w:szCs w:val="28"/>
        </w:rPr>
        <w:t>ескими средствами реабилитации.</w:t>
      </w: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 xml:space="preserve">В рамках реализации муниципальной программы предусмотрен </w:t>
      </w:r>
      <w:r w:rsidRPr="00822CA9">
        <w:rPr>
          <w:rFonts w:ascii="Times New Roman" w:hAnsi="Times New Roman" w:cs="Times New Roman"/>
          <w:kern w:val="2"/>
          <w:sz w:val="28"/>
          <w:szCs w:val="28"/>
        </w:rPr>
        <w:br/>
        <w:t>1 показатель, который достиг плановых значений:</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Значение показателя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достиг планового значение.</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В рамках реализации подпрограммы 1 предусмотрены 1 показатель, который достиг планового значения.</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 xml:space="preserve">В рамках реализации подпрограммы 2 предусмотрены 1 показатель, </w:t>
      </w:r>
      <w:r w:rsidRPr="00822CA9">
        <w:rPr>
          <w:rFonts w:ascii="Times New Roman" w:hAnsi="Times New Roman" w:cs="Times New Roman"/>
          <w:kern w:val="2"/>
          <w:sz w:val="28"/>
          <w:szCs w:val="28"/>
        </w:rPr>
        <w:br/>
        <w:t>который достиг планового значения:</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доля инвалидов, положительно оценивающих отношение населения к проблемам инвалидов, в общей численности опрошенных.</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w:t>
      </w:r>
    </w:p>
    <w:p w:rsidR="00E338D5" w:rsidRPr="003C3CB2" w:rsidRDefault="00E338D5" w:rsidP="00E338D5">
      <w:pPr>
        <w:pStyle w:val="a3"/>
        <w:widowControl w:val="0"/>
        <w:tabs>
          <w:tab w:val="left" w:pos="426"/>
        </w:tabs>
        <w:spacing w:after="0" w:line="240" w:lineRule="auto"/>
        <w:ind w:left="0" w:firstLine="709"/>
        <w:jc w:val="both"/>
        <w:rPr>
          <w:rFonts w:ascii="Times New Roman" w:hAnsi="Times New Roman" w:cs="Times New Roman"/>
          <w:sz w:val="28"/>
          <w:szCs w:val="28"/>
        </w:rPr>
      </w:pPr>
    </w:p>
    <w:p w:rsidR="00822CA9" w:rsidRPr="00822CA9" w:rsidRDefault="00822CA9" w:rsidP="00822CA9">
      <w:pPr>
        <w:autoSpaceDE w:val="0"/>
        <w:autoSpaceDN w:val="0"/>
        <w:adjustRightInd w:val="0"/>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На реализацию муниципальной программы в 2019 году предусмотрено: муниципальной программой – 7,0 тыс. рублей (7,0 тыс. рублей – средства федерального бюджета).</w:t>
      </w:r>
    </w:p>
    <w:p w:rsidR="00822CA9" w:rsidRPr="00822CA9" w:rsidRDefault="00822CA9" w:rsidP="00822CA9">
      <w:pPr>
        <w:autoSpaceDE w:val="0"/>
        <w:autoSpaceDN w:val="0"/>
        <w:adjustRightInd w:val="0"/>
        <w:ind w:firstLine="709"/>
        <w:jc w:val="both"/>
        <w:rPr>
          <w:rFonts w:ascii="Times New Roman" w:eastAsia="Calibri" w:hAnsi="Times New Roman" w:cs="Times New Roman"/>
          <w:kern w:val="2"/>
          <w:sz w:val="28"/>
          <w:szCs w:val="28"/>
        </w:rPr>
      </w:pPr>
      <w:r w:rsidRPr="00822CA9">
        <w:rPr>
          <w:rFonts w:ascii="Times New Roman" w:eastAsia="Calibri" w:hAnsi="Times New Roman" w:cs="Times New Roman"/>
          <w:kern w:val="2"/>
          <w:sz w:val="28"/>
          <w:szCs w:val="28"/>
        </w:rPr>
        <w:t xml:space="preserve">Фактическое освоение средств составило 7,0 тыс. рублей </w:t>
      </w:r>
      <w:r w:rsidRPr="00822CA9">
        <w:rPr>
          <w:rFonts w:ascii="Times New Roman" w:eastAsia="Calibri" w:hAnsi="Times New Roman" w:cs="Times New Roman"/>
          <w:kern w:val="2"/>
          <w:sz w:val="28"/>
          <w:szCs w:val="28"/>
        </w:rPr>
        <w:br/>
        <w:t>(7,0 тыс. рублей средства федерального бюджета), что составило 100%.</w:t>
      </w:r>
    </w:p>
    <w:p w:rsidR="00822CA9" w:rsidRPr="00822CA9" w:rsidRDefault="00822CA9" w:rsidP="00822CA9">
      <w:pPr>
        <w:ind w:firstLine="709"/>
        <w:jc w:val="both"/>
        <w:rPr>
          <w:rFonts w:ascii="Times New Roman" w:eastAsia="Calibri" w:hAnsi="Times New Roman" w:cs="Times New Roman"/>
          <w:kern w:val="2"/>
          <w:sz w:val="28"/>
          <w:szCs w:val="28"/>
        </w:rPr>
      </w:pPr>
      <w:r w:rsidRPr="00822CA9">
        <w:rPr>
          <w:rFonts w:ascii="Times New Roman" w:eastAsia="Calibri" w:hAnsi="Times New Roman" w:cs="Times New Roman"/>
          <w:kern w:val="2"/>
          <w:sz w:val="28"/>
          <w:szCs w:val="28"/>
        </w:rPr>
        <w:t>Выплата инвалидам компенсации страховых премий по договорам обязательного страхования гражданской ответственности владельцев транспортных средств осуществлена своевременно и в полном объеме всем обратившимся категориям граждан, имеющим право на ее получение.</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B9013C" w:rsidRPr="0051423E" w:rsidRDefault="00AC1EB5" w:rsidP="0051423E">
      <w:pPr>
        <w:widowControl w:val="0"/>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 xml:space="preserve"> </w:t>
      </w:r>
      <w:r w:rsidR="00822CA9">
        <w:rPr>
          <w:rFonts w:ascii="Times New Roman" w:hAnsi="Times New Roman" w:cs="Times New Roman"/>
          <w:b/>
          <w:sz w:val="28"/>
          <w:szCs w:val="28"/>
        </w:rPr>
        <w:t xml:space="preserve">12. </w:t>
      </w:r>
      <w:r w:rsidR="00822CA9" w:rsidRPr="00C9611A">
        <w:rPr>
          <w:rFonts w:ascii="Times New Roman" w:hAnsi="Times New Roman" w:cs="Times New Roman"/>
          <w:b/>
          <w:sz w:val="28"/>
          <w:szCs w:val="28"/>
        </w:rPr>
        <w:t xml:space="preserve">Муниципальная программа Усть-Донецкого района </w:t>
      </w:r>
      <w:r w:rsidR="00B9013C" w:rsidRPr="0051423E">
        <w:rPr>
          <w:rFonts w:ascii="Times New Roman" w:hAnsi="Times New Roman" w:cs="Times New Roman"/>
          <w:b/>
          <w:sz w:val="28"/>
          <w:szCs w:val="28"/>
        </w:rPr>
        <w:t>«Развитие здравоохранения»</w:t>
      </w:r>
      <w:r w:rsidR="00BD646B" w:rsidRPr="0051423E">
        <w:rPr>
          <w:rFonts w:ascii="Times New Roman" w:hAnsi="Times New Roman" w:cs="Times New Roman"/>
          <w:b/>
          <w:sz w:val="28"/>
          <w:szCs w:val="28"/>
        </w:rPr>
        <w:t>.</w:t>
      </w:r>
    </w:p>
    <w:p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E900A9" w:rsidRDefault="00AC1EB5"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Муниципальная программа Усть-Донецкого района </w:t>
      </w:r>
      <w:r w:rsidR="00B9013C" w:rsidRPr="00E900A9">
        <w:rPr>
          <w:rFonts w:ascii="Times New Roman" w:hAnsi="Times New Roman" w:cs="Times New Roman"/>
          <w:sz w:val="28"/>
          <w:szCs w:val="28"/>
        </w:rPr>
        <w:t xml:space="preserve">«Развитие здравоохранения» утверждена постановлением </w:t>
      </w:r>
      <w:r w:rsidR="007334DB" w:rsidRPr="00E900A9">
        <w:rPr>
          <w:rFonts w:ascii="Times New Roman" w:hAnsi="Times New Roman" w:cs="Times New Roman"/>
          <w:sz w:val="28"/>
          <w:szCs w:val="28"/>
        </w:rPr>
        <w:t>Администрации Усть-Донецкого района</w:t>
      </w:r>
      <w:r w:rsidR="00B9013C" w:rsidRPr="00E900A9">
        <w:rPr>
          <w:rFonts w:ascii="Times New Roman" w:hAnsi="Times New Roman" w:cs="Times New Roman"/>
          <w:sz w:val="28"/>
          <w:szCs w:val="28"/>
        </w:rPr>
        <w:t xml:space="preserve"> </w:t>
      </w:r>
      <w:r w:rsidR="00FF3D0A" w:rsidRPr="00E900A9">
        <w:rPr>
          <w:rFonts w:ascii="Times New Roman" w:hAnsi="Times New Roman" w:cs="Times New Roman"/>
          <w:sz w:val="28"/>
          <w:szCs w:val="28"/>
        </w:rPr>
        <w:t xml:space="preserve">от </w:t>
      </w:r>
      <w:r w:rsidR="00FC48A7" w:rsidRPr="00E900A9">
        <w:rPr>
          <w:rFonts w:ascii="Times New Roman" w:hAnsi="Times New Roman" w:cs="Times New Roman"/>
          <w:sz w:val="28"/>
          <w:szCs w:val="28"/>
        </w:rPr>
        <w:t>10.12.2018  № 100/973-п-18.</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Ответственный исполнитель – </w:t>
      </w:r>
      <w:r w:rsidR="008738AF" w:rsidRPr="00E900A9">
        <w:rPr>
          <w:rFonts w:ascii="Times New Roman" w:hAnsi="Times New Roman" w:cs="Times New Roman"/>
          <w:sz w:val="28"/>
          <w:szCs w:val="28"/>
        </w:rPr>
        <w:t>Управление социальной и информационной политики Администрации Усть-Донецкого района</w:t>
      </w:r>
      <w:r w:rsidRPr="00E900A9">
        <w:rPr>
          <w:rFonts w:ascii="Times New Roman" w:hAnsi="Times New Roman" w:cs="Times New Roman"/>
          <w:sz w:val="28"/>
          <w:szCs w:val="28"/>
        </w:rPr>
        <w:t>.</w:t>
      </w:r>
    </w:p>
    <w:p w:rsidR="00B9013C" w:rsidRPr="00E900A9" w:rsidRDefault="002E7E18"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Муниципальная </w:t>
      </w:r>
      <w:r w:rsidR="00B9013C" w:rsidRPr="00E900A9">
        <w:rPr>
          <w:rFonts w:ascii="Times New Roman" w:hAnsi="Times New Roman" w:cs="Times New Roman"/>
          <w:sz w:val="28"/>
          <w:szCs w:val="28"/>
        </w:rPr>
        <w:t xml:space="preserve">программа </w:t>
      </w:r>
      <w:r w:rsidRPr="00E900A9">
        <w:rPr>
          <w:rFonts w:ascii="Times New Roman" w:hAnsi="Times New Roman" w:cs="Times New Roman"/>
          <w:sz w:val="28"/>
          <w:szCs w:val="28"/>
        </w:rPr>
        <w:t xml:space="preserve">Усть-Донецкого района </w:t>
      </w:r>
      <w:r w:rsidR="00B9013C" w:rsidRPr="00E900A9">
        <w:rPr>
          <w:rFonts w:ascii="Times New Roman" w:hAnsi="Times New Roman" w:cs="Times New Roman"/>
          <w:sz w:val="28"/>
          <w:szCs w:val="28"/>
        </w:rPr>
        <w:t xml:space="preserve">«Развитие здравоохранения» включает в себя </w:t>
      </w:r>
      <w:r w:rsidRPr="00E900A9">
        <w:rPr>
          <w:rFonts w:ascii="Times New Roman" w:hAnsi="Times New Roman" w:cs="Times New Roman"/>
          <w:sz w:val="28"/>
          <w:szCs w:val="28"/>
        </w:rPr>
        <w:t>7</w:t>
      </w:r>
      <w:r w:rsidR="00B9013C" w:rsidRPr="00E900A9">
        <w:rPr>
          <w:rFonts w:ascii="Times New Roman" w:hAnsi="Times New Roman" w:cs="Times New Roman"/>
          <w:sz w:val="28"/>
          <w:szCs w:val="28"/>
        </w:rPr>
        <w:t xml:space="preserve"> подпрограмм: </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Совершенствование оказания специализированной медицинской помощи, скорой медицинской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Охрана здоровья матери и ребенка</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Развитие медицинской реабилитации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Оказание паллиативной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Кадровое обеспечение системы здравоохранения</w:t>
      </w:r>
      <w:r w:rsidRPr="00E900A9">
        <w:rPr>
          <w:rFonts w:ascii="Times New Roman" w:hAnsi="Times New Roman" w:cs="Times New Roman"/>
          <w:sz w:val="28"/>
          <w:szCs w:val="28"/>
        </w:rPr>
        <w:t>»;</w:t>
      </w:r>
    </w:p>
    <w:p w:rsidR="00B9013C" w:rsidRPr="00E900A9" w:rsidRDefault="00B9013C" w:rsidP="002E7E18">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Экспертиза и контрольно-надзорные функции в сфере охраны здоровья»</w:t>
      </w:r>
      <w:r w:rsidRPr="00E900A9">
        <w:rPr>
          <w:rFonts w:ascii="Times New Roman" w:hAnsi="Times New Roman" w:cs="Times New Roman"/>
          <w:sz w:val="28"/>
          <w:szCs w:val="28"/>
        </w:rPr>
        <w:t>.</w:t>
      </w:r>
    </w:p>
    <w:p w:rsidR="004B32BE" w:rsidRPr="00E900A9" w:rsidRDefault="004B32BE"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Годовой отчет о реализации </w:t>
      </w:r>
      <w:r w:rsidR="002E7E18" w:rsidRPr="00E900A9">
        <w:rPr>
          <w:rFonts w:ascii="Times New Roman" w:hAnsi="Times New Roman" w:cs="Times New Roman"/>
          <w:sz w:val="28"/>
          <w:szCs w:val="28"/>
        </w:rPr>
        <w:t>муниципальной</w:t>
      </w:r>
      <w:r w:rsidRPr="00E900A9">
        <w:rPr>
          <w:rFonts w:ascii="Times New Roman" w:hAnsi="Times New Roman" w:cs="Times New Roman"/>
          <w:sz w:val="28"/>
          <w:szCs w:val="28"/>
        </w:rPr>
        <w:t xml:space="preserve"> программы </w:t>
      </w:r>
      <w:r w:rsidR="002E7E18" w:rsidRPr="00E900A9">
        <w:rPr>
          <w:rFonts w:ascii="Times New Roman" w:hAnsi="Times New Roman" w:cs="Times New Roman"/>
          <w:sz w:val="28"/>
          <w:szCs w:val="28"/>
        </w:rPr>
        <w:t xml:space="preserve">Усть-Донецкого района </w:t>
      </w:r>
      <w:r w:rsidRPr="00E900A9">
        <w:rPr>
          <w:rFonts w:ascii="Times New Roman" w:hAnsi="Times New Roman" w:cs="Times New Roman"/>
          <w:sz w:val="28"/>
          <w:szCs w:val="28"/>
        </w:rPr>
        <w:t xml:space="preserve">«Развитие здравоохранения» за </w:t>
      </w:r>
      <w:r w:rsidR="00367D5F" w:rsidRPr="00E900A9">
        <w:rPr>
          <w:rFonts w:ascii="Times New Roman" w:hAnsi="Times New Roman" w:cs="Times New Roman"/>
          <w:sz w:val="28"/>
          <w:szCs w:val="28"/>
        </w:rPr>
        <w:t>2019</w:t>
      </w:r>
      <w:r w:rsidRPr="00E900A9">
        <w:rPr>
          <w:rFonts w:ascii="Times New Roman" w:hAnsi="Times New Roman" w:cs="Times New Roman"/>
          <w:sz w:val="28"/>
          <w:szCs w:val="28"/>
        </w:rPr>
        <w:t xml:space="preserve"> год утвержден постановлением </w:t>
      </w:r>
      <w:r w:rsidR="002E7E18" w:rsidRPr="00E900A9">
        <w:rPr>
          <w:rFonts w:ascii="Times New Roman" w:hAnsi="Times New Roman" w:cs="Times New Roman"/>
          <w:sz w:val="28"/>
          <w:szCs w:val="28"/>
        </w:rPr>
        <w:t>Администрации Усть-Донецкого района от 1</w:t>
      </w:r>
      <w:r w:rsidR="008738AF" w:rsidRPr="00E900A9">
        <w:rPr>
          <w:rFonts w:ascii="Times New Roman" w:hAnsi="Times New Roman" w:cs="Times New Roman"/>
          <w:sz w:val="28"/>
          <w:szCs w:val="28"/>
        </w:rPr>
        <w:t>8</w:t>
      </w:r>
      <w:r w:rsidR="002E7E18" w:rsidRPr="00E900A9">
        <w:rPr>
          <w:rFonts w:ascii="Times New Roman" w:hAnsi="Times New Roman" w:cs="Times New Roman"/>
          <w:sz w:val="28"/>
          <w:szCs w:val="28"/>
        </w:rPr>
        <w:t>.03.20</w:t>
      </w:r>
      <w:r w:rsidR="008738AF" w:rsidRPr="00E900A9">
        <w:rPr>
          <w:rFonts w:ascii="Times New Roman" w:hAnsi="Times New Roman" w:cs="Times New Roman"/>
          <w:sz w:val="28"/>
          <w:szCs w:val="28"/>
        </w:rPr>
        <w:t>20</w:t>
      </w:r>
      <w:r w:rsidRPr="00E900A9">
        <w:rPr>
          <w:rFonts w:ascii="Times New Roman" w:hAnsi="Times New Roman" w:cs="Times New Roman"/>
          <w:sz w:val="28"/>
          <w:szCs w:val="28"/>
        </w:rPr>
        <w:t xml:space="preserve"> №</w:t>
      </w:r>
      <w:r w:rsidR="00E221AD" w:rsidRPr="00E900A9">
        <w:rPr>
          <w:rFonts w:ascii="Times New Roman" w:hAnsi="Times New Roman" w:cs="Times New Roman"/>
          <w:sz w:val="28"/>
          <w:szCs w:val="28"/>
        </w:rPr>
        <w:t xml:space="preserve"> </w:t>
      </w:r>
      <w:r w:rsidR="008738AF" w:rsidRPr="00E900A9">
        <w:rPr>
          <w:rFonts w:ascii="Times New Roman" w:hAnsi="Times New Roman" w:cs="Times New Roman"/>
          <w:sz w:val="28"/>
          <w:szCs w:val="28"/>
        </w:rPr>
        <w:t>100/152-п-20</w:t>
      </w:r>
      <w:r w:rsidRPr="00E900A9">
        <w:rPr>
          <w:rFonts w:ascii="Times New Roman" w:hAnsi="Times New Roman" w:cs="Times New Roman"/>
          <w:sz w:val="28"/>
          <w:szCs w:val="28"/>
        </w:rPr>
        <w:t>.</w:t>
      </w:r>
    </w:p>
    <w:p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здравоохранения»</w:t>
      </w:r>
    </w:p>
    <w:p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rsidR="00FC48A7" w:rsidRPr="008E2315" w:rsidRDefault="002E7E18" w:rsidP="00FC48A7">
      <w:pPr>
        <w:pStyle w:val="a8"/>
        <w:spacing w:before="0" w:beforeAutospacing="0" w:after="0" w:afterAutospacing="0"/>
        <w:ind w:firstLine="709"/>
        <w:jc w:val="both"/>
        <w:rPr>
          <w:sz w:val="28"/>
          <w:szCs w:val="28"/>
        </w:rPr>
      </w:pPr>
      <w:r>
        <w:rPr>
          <w:sz w:val="28"/>
          <w:szCs w:val="28"/>
        </w:rPr>
        <w:t>За счет</w:t>
      </w:r>
      <w:r w:rsidR="002B3A45" w:rsidRPr="003C3CB2">
        <w:rPr>
          <w:sz w:val="28"/>
          <w:szCs w:val="28"/>
        </w:rPr>
        <w:t xml:space="preserve"> реализации </w:t>
      </w:r>
      <w:r>
        <w:rPr>
          <w:sz w:val="28"/>
          <w:szCs w:val="28"/>
        </w:rPr>
        <w:t>муниципаль</w:t>
      </w:r>
      <w:r w:rsidRPr="003C3CB2">
        <w:rPr>
          <w:sz w:val="28"/>
          <w:szCs w:val="28"/>
        </w:rPr>
        <w:t xml:space="preserve">ной программы </w:t>
      </w:r>
      <w:r w:rsidRPr="002E7E18">
        <w:rPr>
          <w:sz w:val="28"/>
          <w:szCs w:val="28"/>
        </w:rPr>
        <w:t>Усть-Донецкого района</w:t>
      </w:r>
      <w:r w:rsidRPr="003C3CB2">
        <w:rPr>
          <w:sz w:val="28"/>
          <w:szCs w:val="28"/>
        </w:rPr>
        <w:t xml:space="preserve"> </w:t>
      </w:r>
      <w:r w:rsidR="002B3A45" w:rsidRPr="003C3CB2">
        <w:rPr>
          <w:sz w:val="28"/>
          <w:szCs w:val="28"/>
        </w:rPr>
        <w:t xml:space="preserve">«Развитие здравоохранения» </w:t>
      </w:r>
      <w:r w:rsidRPr="001A3FA6">
        <w:rPr>
          <w:rFonts w:ascii="Times New Roman CYR" w:hAnsi="Times New Roman CYR" w:cs="Times New Roman CYR"/>
          <w:sz w:val="28"/>
          <w:szCs w:val="28"/>
        </w:rPr>
        <w:t xml:space="preserve">осуществлено </w:t>
      </w:r>
      <w:r w:rsidR="00FC48A7" w:rsidRPr="008E2315">
        <w:rPr>
          <w:sz w:val="28"/>
          <w:szCs w:val="28"/>
        </w:rPr>
        <w:t xml:space="preserve">выполнение мероприятий, направленных на совершенствование и модернизацию системы оказания медицинской помощи жителям Усть-Донецкого района: выполнение функций МБУЗ «ЦРБ» Усть-Донецкого района, в том числе по оказанию муниципальных услуг, в соответствии с установленным муниципальным заданием; профилактику заболеваний и формирование здорового образа жизни; развитие первичной медико-санитарной помощи; совершенствование оказания специализированной медицинской помощи, скорой медицинской помощи; охрану здоровья матери и ребенка; развитие медицинской реабилитации; оказание паллиативной помощи; кадровое обеспечение системы здравоохранения;  организацию обеспечения санитарно-эпидемиологического благополучия населения. </w:t>
      </w:r>
    </w:p>
    <w:p w:rsidR="00FC48A7" w:rsidRPr="008E2315" w:rsidRDefault="00FC48A7" w:rsidP="00FC48A7">
      <w:pPr>
        <w:pStyle w:val="a8"/>
        <w:spacing w:before="0" w:beforeAutospacing="0" w:after="0" w:afterAutospacing="0"/>
        <w:ind w:firstLine="709"/>
        <w:jc w:val="both"/>
        <w:rPr>
          <w:sz w:val="28"/>
          <w:szCs w:val="28"/>
        </w:rPr>
      </w:pPr>
      <w:r w:rsidRPr="008E2315">
        <w:rPr>
          <w:sz w:val="28"/>
          <w:szCs w:val="28"/>
        </w:rPr>
        <w:t>В результате реализации комплекса мер:</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повысилась эффективность первичной медико-санитарной и стационарной помощи, оптимизирован совокупный коечный фонд;</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повышена эффективность оказания специализированной, включая скорой медицинской помощи;</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повышена эффективность службы родовспоможения и детства, отлажена система раннего выявления и коррекции нарушений развития ребенка;</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развивается медицинская реабилитация населения;</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обеспечены медицинской помощью неизлечимые больные, в том числе дети, развивается система оказания паллиативной помощи;</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система здравоохранения обеспечивается высококвалифицированными и мотивированными кадрами за счет реализации мер, направленных на организацию обучения врачей и средних медицинских работников по программам высшего и дополнительного образования, повышение престижа медицинских специальностей, социальную поддержку медицинских работников в части осуществления единовременных выплат и софинансирования единовременных компенсационных выплат;</w:t>
      </w:r>
    </w:p>
    <w:p w:rsidR="00FC48A7" w:rsidRPr="008E2315" w:rsidRDefault="00FC48A7" w:rsidP="00FC48A7">
      <w:pPr>
        <w:pStyle w:val="a8"/>
        <w:spacing w:before="0" w:beforeAutospacing="0" w:after="0" w:afterAutospacing="0"/>
        <w:ind w:firstLine="709"/>
        <w:jc w:val="both"/>
        <w:rPr>
          <w:sz w:val="28"/>
          <w:szCs w:val="28"/>
        </w:rPr>
      </w:pPr>
      <w:r>
        <w:rPr>
          <w:sz w:val="28"/>
          <w:szCs w:val="28"/>
        </w:rPr>
        <w:t xml:space="preserve">- </w:t>
      </w:r>
      <w:r w:rsidRPr="008E2315">
        <w:rPr>
          <w:sz w:val="28"/>
          <w:szCs w:val="28"/>
        </w:rPr>
        <w:t>обеспечена системность организации охраны здоровья: в медицинских организациях проведено обновление парка медицинского оборудования, обеспечена возможность предоставления информации в цифровом виде, созданы автоматизированные рабочие места, повышена точность и объективность диагностических исследований, повышена оперативность и достоверность передачи медицинской информации о состоянии здоровья пациента между медицинскими работниками, в том числе между медицинскими работниками разных медицинских организаций.</w:t>
      </w:r>
    </w:p>
    <w:p w:rsidR="00B9013C" w:rsidRPr="003C3CB2" w:rsidRDefault="00B9013C" w:rsidP="00FC48A7">
      <w:pPr>
        <w:autoSpaceDE w:val="0"/>
        <w:autoSpaceDN w:val="0"/>
        <w:adjustRightInd w:val="0"/>
        <w:spacing w:line="247" w:lineRule="atLeast"/>
        <w:ind w:firstLine="709"/>
        <w:jc w:val="both"/>
        <w:rPr>
          <w:rFonts w:ascii="Times New Roman" w:hAnsi="Times New Roman" w:cs="Times New Roman"/>
          <w:sz w:val="28"/>
          <w:szCs w:val="28"/>
        </w:rPr>
      </w:pPr>
    </w:p>
    <w:p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EF1372" w:rsidRPr="00BE6C25">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EF1372" w:rsidRPr="002E7E18">
        <w:rPr>
          <w:rFonts w:ascii="Times New Roman" w:hAnsi="Times New Roman" w:cs="Times New Roman"/>
          <w:sz w:val="28"/>
          <w:szCs w:val="28"/>
        </w:rPr>
        <w:t>Усть-Донецкого района</w:t>
      </w:r>
      <w:r w:rsidR="00EF1372" w:rsidRPr="003C3CB2">
        <w:rPr>
          <w:rFonts w:ascii="Times New Roman" w:hAnsi="Times New Roman" w:cs="Times New Roman"/>
          <w:sz w:val="28"/>
          <w:szCs w:val="28"/>
        </w:rPr>
        <w:t xml:space="preserve"> </w:t>
      </w:r>
      <w:r w:rsidRPr="003C3CB2">
        <w:rPr>
          <w:rFonts w:ascii="Times New Roman" w:hAnsi="Times New Roman" w:cs="Times New Roman"/>
          <w:sz w:val="28"/>
          <w:szCs w:val="28"/>
        </w:rPr>
        <w:t>«Развитие здравоохранения»</w:t>
      </w:r>
    </w:p>
    <w:p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Программой и подпрограммами Программы предусмотрено 26  показателей, из них: по 8 показателям фактические значения соответствуют плановым, по 17 фактические значения превышают плановые, по 1 показателю не достигнуто плановое значение.</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Выполнение целевых показателей Показатель 1 «Ожидаемая продолжительность жизни при рождении» – плановое значение – 72,22 лет, фактическое значение – 72,22 лет.</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 «Смертность от всех причин» – плановое значение – 13,0 умерших на 1000 человек населения, фактическое значение – 12,9 умерших на 1000 человек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3 «</w:t>
      </w:r>
      <w:r w:rsidRPr="008E2315">
        <w:rPr>
          <w:kern w:val="2"/>
          <w:sz w:val="28"/>
          <w:szCs w:val="28"/>
        </w:rPr>
        <w:t xml:space="preserve">Смертность населения в трудоспособном возрасте» </w:t>
      </w:r>
      <w:r w:rsidRPr="008E2315">
        <w:rPr>
          <w:sz w:val="28"/>
          <w:szCs w:val="28"/>
        </w:rPr>
        <w:t xml:space="preserve"> – плановое значение – 434,0 </w:t>
      </w:r>
      <w:r w:rsidRPr="008E2315">
        <w:rPr>
          <w:kern w:val="2"/>
          <w:sz w:val="28"/>
          <w:szCs w:val="28"/>
        </w:rPr>
        <w:t>число умерших в трудоспособном возрасте на 100 тыс. человек соответствующего возраста</w:t>
      </w:r>
      <w:r w:rsidRPr="008E2315">
        <w:rPr>
          <w:sz w:val="28"/>
          <w:szCs w:val="28"/>
        </w:rPr>
        <w:t>, фактическое значение – 397,18 умерших на 100 тыс. человек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4 «Материнская смертность» – плановое значение – 0 умерших женщин на 100 тыс. детей, родившихся живыми, фактическое значение – 0 умерших женщин на 100 тыс. детей, родившихся живыми.</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5 «Младенческая смертность» – плановое значение – 8 на 1 тыс. родившихся живыми, фактическое значение – 0.</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6 «Укомплектованность штатных должностей физическими лицами врачей и специалистов с высшим немедицинским образованием» – плановое значение – 87,0 процента, фактическое значение – 100,0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1.1 « Охват всех граждан  профилактиче</w:t>
      </w:r>
      <w:r w:rsidRPr="008E2315">
        <w:rPr>
          <w:sz w:val="28"/>
          <w:szCs w:val="28"/>
        </w:rPr>
        <w:softHyphen/>
        <w:t>скими медицинскими осмотрами» – плановое значение – 41,7 процента, фактическое значение – 100,0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1.2 «Охват профилактическими медицинскими осмотрами детей» – плановое значение – 95 процента, фактическое значение –61  процент.</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1.3 «Охват диспансеризацией детей-сирот и детей, находящихся в трудной жизненной ситуации» – плановое значение – 98 процента, фактическое значение – 100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1.4 «Доля лиц старше трудоспособного возраста, у которых выявлены заболевания и патологические состояния, состоящих под диспансерным наблюдением</w:t>
      </w:r>
      <w:r w:rsidRPr="008E2315">
        <w:rPr>
          <w:spacing w:val="-4"/>
          <w:sz w:val="28"/>
          <w:szCs w:val="28"/>
        </w:rPr>
        <w:t>» – плановое значение – 15 процента, фактическое значение – 15 процентов.</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 xml:space="preserve">Показатель 1.5 «Удовлетворение потребности отдельных категорий граждан в необходимых лекарственных препаратах и медицинских изделиях, </w:t>
      </w:r>
      <w:r w:rsidRPr="008E2315">
        <w:rPr>
          <w:spacing w:val="-4"/>
          <w:sz w:val="28"/>
          <w:szCs w:val="28"/>
        </w:rPr>
        <w:t>а</w:t>
      </w:r>
      <w:r w:rsidRPr="008E2315">
        <w:rPr>
          <w:sz w:val="28"/>
          <w:szCs w:val="28"/>
        </w:rPr>
        <w:t xml:space="preserve"> </w:t>
      </w:r>
      <w:r w:rsidRPr="008E2315">
        <w:rPr>
          <w:spacing w:val="-4"/>
          <w:sz w:val="28"/>
          <w:szCs w:val="28"/>
        </w:rPr>
        <w:t>также специализированных продуктах лечебного питания для детей-инвалидов» – плановое значение – 97 процентов, фактическое значение – 97 процентов.</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2.1 «Смертность от болезней системы кровообращения»– плановое значение – 753,7 умерших на 100 тыс. человек населения, фактическое значение – 442,84 умерших на 100 тыс. человек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2.2 «Смертность от дорожно-транспортных происшествий» – плановое значение – 7,5 умерших на 100 тыс. человек населения, фактическое значение – 6,28 умерших на 100 тыс. человек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2.3 «Смертность от новообразований (в том числе злокачественных)» – плановое значение – 191,5 умерших на 100 тыс. человек населения, фактическое значение – 160,18 умерших на 100 тыс. человек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2.4 «Смертность от туберкулеза» – плановое значение – 20,0 умерших на 100 тыс. человек населения, фактическое значение – 0.</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2.5 «Заболеваемость туберкулезом» – плановое значение – 35,1 случаев на 100 тыс. населения, фактическое значение – 9,42 случаев на 100 тыс.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2.6 «Доля выездов бригад скорой медицинской помощи со временем доезда до больного менее 20 минут» – плановое значение – 94,2 процента, фактическое значение – 94,24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3.1 «Смертность детей 0 – 17 лет» – плановое значение – 64,7 случая на 10 тыс. человек соответствующего возраста, фактическое значение – 18,27 случая на 10 тыс. человек соответствующего возраста.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4.1 «Охват пациентов реабилитационной медицинской помощью» – плановое значение – 8,2 процента, фактическое значение – 8,2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5.1 «Обеспеченность койками для оказания паллиативной помощи взрослым» – плановое значение – 17,1 койки на 100 тыс. взрослого населения, фактическое значение – 17,1 койки на 100 тыс. взрослого населения.</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 xml:space="preserve">Показатель 6.1 </w:t>
      </w:r>
      <w:r w:rsidRPr="008E2315">
        <w:rPr>
          <w:spacing w:val="-4"/>
          <w:sz w:val="28"/>
          <w:szCs w:val="28"/>
        </w:rPr>
        <w:t>«Соотношение врачей и среднего медицинского персонала» –</w:t>
      </w:r>
      <w:r w:rsidRPr="008E2315">
        <w:rPr>
          <w:sz w:val="28"/>
          <w:szCs w:val="28"/>
        </w:rPr>
        <w:t xml:space="preserve"> плановое значение – 1:3 человек, фактическое значение – 1:3,8 человек.</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6.2 «Соотношение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по Ростовской области» – плановое значение – 185,0 процента, фактическое значение – 183,3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6.3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93  процента, фактическое значение – 91,1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6.4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90,2 процента, фактическое значение – 88,2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7.1 «Доля фактически выполненных проверок к общему количеству проверок, внесенных в утвержденный годовой план» – плановое значение – 100 процента, фактическое значение – 100 процента.</w:t>
      </w:r>
    </w:p>
    <w:p w:rsidR="00D82179" w:rsidRPr="008E2315" w:rsidRDefault="00D82179" w:rsidP="00D82179">
      <w:pPr>
        <w:pStyle w:val="a8"/>
        <w:spacing w:before="0" w:beforeAutospacing="0" w:after="0" w:afterAutospacing="0"/>
        <w:ind w:firstLine="709"/>
        <w:jc w:val="both"/>
        <w:rPr>
          <w:sz w:val="28"/>
          <w:szCs w:val="28"/>
        </w:rPr>
      </w:pPr>
      <w:r w:rsidRPr="008E2315">
        <w:rPr>
          <w:sz w:val="28"/>
          <w:szCs w:val="28"/>
        </w:rPr>
        <w:t>Показатель 7.2 «Охват дезинфекционными, дезинсекционными и дератизационными мероприятиями возникших очагов инфекционных и паразитарных заболеваний, особо опасных инфекций, природноочаговых инфекций и крымской геморрагической лихорадки» – плановое значение – 100 процентов, фактическое значение – 100 процентов.</w:t>
      </w:r>
    </w:p>
    <w:p w:rsidR="000C2FE4" w:rsidRPr="003C3CB2" w:rsidRDefault="000C2FE4" w:rsidP="00BE6C25">
      <w:pPr>
        <w:autoSpaceDE w:val="0"/>
        <w:autoSpaceDN w:val="0"/>
        <w:adjustRightInd w:val="0"/>
        <w:spacing w:line="247" w:lineRule="atLeast"/>
        <w:ind w:firstLine="709"/>
        <w:jc w:val="both"/>
        <w:rPr>
          <w:rFonts w:ascii="Times New Roman" w:hAnsi="Times New Roman" w:cs="Times New Roman"/>
          <w:sz w:val="28"/>
          <w:szCs w:val="28"/>
        </w:rPr>
      </w:pPr>
    </w:p>
    <w:p w:rsidR="00B9013C" w:rsidRPr="003C3CB2" w:rsidRDefault="00282F6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связанных с реализацией </w:t>
      </w:r>
      <w:r w:rsidR="00BE6C25" w:rsidRPr="00BE6C25">
        <w:rPr>
          <w:rFonts w:ascii="Times New Roman" w:hAnsi="Times New Roman" w:cs="Times New Roman"/>
          <w:sz w:val="28"/>
          <w:szCs w:val="28"/>
        </w:rPr>
        <w:t>муниципальной программ</w:t>
      </w:r>
      <w:r w:rsidR="00BE6C25">
        <w:rPr>
          <w:rFonts w:ascii="Times New Roman" w:hAnsi="Times New Roman" w:cs="Times New Roman"/>
          <w:sz w:val="28"/>
          <w:szCs w:val="28"/>
        </w:rPr>
        <w:t>ы</w:t>
      </w:r>
      <w:r w:rsidR="00BE6C25" w:rsidRPr="00BE6C25">
        <w:rPr>
          <w:rFonts w:ascii="Times New Roman" w:hAnsi="Times New Roman" w:cs="Times New Roman"/>
          <w:sz w:val="28"/>
          <w:szCs w:val="28"/>
        </w:rPr>
        <w:t xml:space="preserve"> Усть-Донецкого  района </w:t>
      </w:r>
      <w:r w:rsidR="006713EC" w:rsidRPr="003C3CB2">
        <w:rPr>
          <w:rFonts w:ascii="Times New Roman" w:hAnsi="Times New Roman" w:cs="Times New Roman"/>
          <w:sz w:val="28"/>
          <w:szCs w:val="28"/>
        </w:rPr>
        <w:t>«Развитие здравоохранения»</w:t>
      </w:r>
    </w:p>
    <w:p w:rsidR="002B3A45" w:rsidRPr="003C3CB2" w:rsidRDefault="002B3A45" w:rsidP="006713EC">
      <w:pPr>
        <w:pStyle w:val="a3"/>
        <w:widowControl w:val="0"/>
        <w:tabs>
          <w:tab w:val="left" w:pos="426"/>
        </w:tabs>
        <w:spacing w:after="0" w:line="240" w:lineRule="auto"/>
        <w:ind w:left="0" w:firstLine="709"/>
        <w:jc w:val="both"/>
        <w:rPr>
          <w:rFonts w:ascii="Times New Roman" w:hAnsi="Times New Roman" w:cs="Times New Roman"/>
          <w:sz w:val="28"/>
          <w:szCs w:val="28"/>
        </w:rPr>
      </w:pPr>
    </w:p>
    <w:p w:rsidR="0090224C" w:rsidRPr="0090224C" w:rsidRDefault="0090224C" w:rsidP="0090224C">
      <w:pPr>
        <w:pStyle w:val="a8"/>
        <w:spacing w:before="0" w:beforeAutospacing="0" w:after="0" w:afterAutospacing="0"/>
        <w:ind w:firstLine="709"/>
        <w:jc w:val="both"/>
        <w:rPr>
          <w:sz w:val="28"/>
          <w:szCs w:val="28"/>
        </w:rPr>
      </w:pPr>
      <w:r w:rsidRPr="0090224C">
        <w:rPr>
          <w:sz w:val="28"/>
          <w:szCs w:val="28"/>
        </w:rPr>
        <w:t>Достижению указанных результатов в 2019 году способствовала реализация ответственным исполнителем Программы основных мероприятий подпрограмм.</w:t>
      </w:r>
    </w:p>
    <w:p w:rsidR="0090224C" w:rsidRPr="0090224C" w:rsidRDefault="0090224C" w:rsidP="0090224C">
      <w:pPr>
        <w:widowControl w:val="0"/>
        <w:tabs>
          <w:tab w:val="left" w:pos="7265"/>
        </w:tabs>
        <w:ind w:firstLine="709"/>
        <w:jc w:val="both"/>
        <w:rPr>
          <w:rFonts w:ascii="Times New Roman" w:hAnsi="Times New Roman" w:cs="Times New Roman"/>
          <w:sz w:val="28"/>
          <w:szCs w:val="28"/>
        </w:rPr>
      </w:pPr>
      <w:r w:rsidRPr="0090224C">
        <w:rPr>
          <w:rFonts w:ascii="Times New Roman" w:hAnsi="Times New Roman" w:cs="Times New Roman"/>
          <w:sz w:val="28"/>
          <w:szCs w:val="28"/>
        </w:rPr>
        <w:t xml:space="preserve">По подпрограмме «Профилактика заболеваний и формирование здорового образа жизни. Развитие первичной медико-санитарной помощи» в 2019 году  из    муниципального  бюджета  было  выделено </w:t>
      </w:r>
      <w:r w:rsidRPr="0090224C">
        <w:rPr>
          <w:rFonts w:ascii="Times New Roman" w:hAnsi="Times New Roman" w:cs="Times New Roman"/>
          <w:bCs/>
          <w:color w:val="000000"/>
          <w:spacing w:val="-16"/>
          <w:sz w:val="28"/>
          <w:szCs w:val="28"/>
        </w:rPr>
        <w:t>1632,4</w:t>
      </w:r>
      <w:r w:rsidRPr="0090224C">
        <w:rPr>
          <w:rFonts w:ascii="Times New Roman" w:hAnsi="Times New Roman" w:cs="Times New Roman"/>
          <w:sz w:val="28"/>
          <w:szCs w:val="28"/>
        </w:rPr>
        <w:t xml:space="preserve"> тыс. рублей, израсходовано 1632,4 тыс.руб. Мероприятия направлены на проведение организационных, экономических и социальных  мероприятий,  направленных на формирование  здорового образа жизни населения. Такими мероприятиями являются: профилактика вирусных гепатитов В и С, ВИЧ-инфекции, борьба с сахарным диабетом; вакцинопрофилактика;  профилактика  употребления алкоголя, наркотических средств и психотропных веществ и т.д.</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В целях профилактики инфекционных заболеваний для проведения иммунопрофилактики приобретена  вакцина  на 549,9 тыс.руб. для проведения туберкулинодиагностики (при плане – 550 тыс.руб., экономия от проведения торгов – 0,1 тыс.руб.).</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Для профилактики  ВИЧ-инфекции и вирусных гепатитов В и С изготовлена  печатная продукция: брошюры, буклеты на сумму 10,0 тыс. рублей.</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Из средств местного бюджета в целях профилактики и борьбы с сахарным диабетом приобретены  глюкометры и тест-полоски к ним на сумму  72,4 тыс.руб. </w:t>
      </w:r>
    </w:p>
    <w:p w:rsidR="0090224C" w:rsidRPr="0090224C" w:rsidRDefault="0090224C" w:rsidP="0090224C">
      <w:pPr>
        <w:ind w:firstLine="708"/>
        <w:jc w:val="both"/>
        <w:rPr>
          <w:rFonts w:ascii="Times New Roman" w:hAnsi="Times New Roman" w:cs="Times New Roman"/>
          <w:sz w:val="28"/>
          <w:szCs w:val="28"/>
        </w:rPr>
      </w:pPr>
      <w:r w:rsidRPr="0090224C">
        <w:rPr>
          <w:rFonts w:ascii="Times New Roman" w:hAnsi="Times New Roman" w:cs="Times New Roman"/>
          <w:sz w:val="28"/>
          <w:szCs w:val="28"/>
        </w:rPr>
        <w:t>Выделены из местного бюджета и полностью освоены  средства в сумме 500 тыс. руб. для  приобретения оргтехники и прокладки  единой  сети в  целях  проведения  работ по внедрению Регионального сегмента  Единой государственной информационной системы здравоохранения, что позволяет  полностью осуществлять  электронный документооборот между подразделениями больницы, вести электронные медицинские карты больных и т.д.</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Подпрограммой «Совершенствование оказания  специализированной медицинской помощи, скорой медицинской помощи» предусмотрены следующие основные мероприятия:  совершенствование  системы оказания медицинской помощи больным туберкулезом, инфицированным вирусом иммунодефицита человека, гепатитами В и С; сосудистыми заболеваниями; онкологическими заболеваниями; совершенствование оказания скорой медицинской помощи, медицинской помощи пострадавшим при ДТП; совершенствование системы оказания медицинской помощи больным прочими заболеваниями. </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Для осуществления данных мероприятий из муниципального бюджета выделено 4993,0 тыс.руб.,  израсходовано за  2019 год  3492,7 тыс.руб. по следующим направлениям подпрограммы: </w:t>
      </w:r>
    </w:p>
    <w:p w:rsidR="0090224C" w:rsidRPr="0090224C" w:rsidRDefault="0090224C" w:rsidP="0090224C">
      <w:pPr>
        <w:widowControl w:val="0"/>
        <w:numPr>
          <w:ilvl w:val="0"/>
          <w:numId w:val="28"/>
        </w:numPr>
        <w:tabs>
          <w:tab w:val="left" w:pos="142"/>
        </w:tabs>
        <w:spacing w:after="0"/>
        <w:ind w:left="426" w:hanging="426"/>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    Приобретены гепатопротекторы   для патогенетической терапии  больных  туберкулезом на сумму 150,0 тыс.руб. (экономия от проведения торгов составила 0,1 тыс.руб.);</w:t>
      </w:r>
    </w:p>
    <w:p w:rsidR="0090224C" w:rsidRPr="0090224C" w:rsidRDefault="0090224C" w:rsidP="0090224C">
      <w:pPr>
        <w:widowControl w:val="0"/>
        <w:numPr>
          <w:ilvl w:val="0"/>
          <w:numId w:val="28"/>
        </w:numPr>
        <w:spacing w:after="0"/>
        <w:ind w:left="426" w:hanging="426"/>
        <w:jc w:val="both"/>
        <w:outlineLvl w:val="0"/>
        <w:rPr>
          <w:rFonts w:ascii="Times New Roman" w:hAnsi="Times New Roman" w:cs="Times New Roman"/>
          <w:sz w:val="28"/>
          <w:szCs w:val="28"/>
        </w:rPr>
      </w:pPr>
      <w:r w:rsidRPr="0090224C">
        <w:rPr>
          <w:rFonts w:ascii="Times New Roman" w:hAnsi="Times New Roman" w:cs="Times New Roman"/>
          <w:sz w:val="28"/>
          <w:szCs w:val="28"/>
        </w:rPr>
        <w:t>Закуплены тест-системы для проведения скрининга гепатитов В и С – на сумму 94,9 тыс.руб.;</w:t>
      </w:r>
    </w:p>
    <w:p w:rsidR="0090224C" w:rsidRPr="0090224C" w:rsidRDefault="0090224C" w:rsidP="0090224C">
      <w:pPr>
        <w:widowControl w:val="0"/>
        <w:numPr>
          <w:ilvl w:val="0"/>
          <w:numId w:val="28"/>
        </w:numPr>
        <w:spacing w:after="0"/>
        <w:ind w:left="426" w:hanging="426"/>
        <w:jc w:val="both"/>
        <w:outlineLvl w:val="0"/>
        <w:rPr>
          <w:rFonts w:ascii="Times New Roman" w:hAnsi="Times New Roman" w:cs="Times New Roman"/>
          <w:sz w:val="28"/>
          <w:szCs w:val="28"/>
        </w:rPr>
      </w:pPr>
      <w:r w:rsidRPr="0090224C">
        <w:rPr>
          <w:rFonts w:ascii="Times New Roman" w:hAnsi="Times New Roman" w:cs="Times New Roman"/>
          <w:sz w:val="28"/>
          <w:szCs w:val="28"/>
        </w:rPr>
        <w:t>Приобретены  тропониновые тесты и стрептокиназа на сумму  60,5 тыс.руб.;</w:t>
      </w:r>
    </w:p>
    <w:p w:rsidR="0090224C" w:rsidRPr="0090224C" w:rsidRDefault="0090224C" w:rsidP="0090224C">
      <w:pPr>
        <w:widowControl w:val="0"/>
        <w:numPr>
          <w:ilvl w:val="0"/>
          <w:numId w:val="28"/>
        </w:numPr>
        <w:spacing w:after="0"/>
        <w:ind w:left="426" w:hanging="426"/>
        <w:jc w:val="both"/>
        <w:outlineLvl w:val="0"/>
        <w:rPr>
          <w:rFonts w:ascii="Times New Roman" w:hAnsi="Times New Roman" w:cs="Times New Roman"/>
          <w:sz w:val="28"/>
          <w:szCs w:val="28"/>
        </w:rPr>
      </w:pPr>
      <w:r w:rsidRPr="0090224C">
        <w:rPr>
          <w:rFonts w:ascii="Times New Roman" w:hAnsi="Times New Roman" w:cs="Times New Roman"/>
          <w:sz w:val="28"/>
          <w:szCs w:val="28"/>
        </w:rPr>
        <w:t>В целях организации доставки больных для проведения заместительной почечной терапии методом гемодиализа  до места проведения процедуры и обратно приобретены горюче-смазочные материалы на сумму 279,9 тыс.руб</w:t>
      </w:r>
    </w:p>
    <w:p w:rsidR="0090224C" w:rsidRPr="0090224C" w:rsidRDefault="0090224C" w:rsidP="0090224C">
      <w:pPr>
        <w:ind w:firstLine="708"/>
        <w:jc w:val="both"/>
        <w:rPr>
          <w:rFonts w:ascii="Times New Roman" w:hAnsi="Times New Roman" w:cs="Times New Roman"/>
          <w:sz w:val="28"/>
          <w:szCs w:val="28"/>
        </w:rPr>
      </w:pPr>
      <w:r w:rsidRPr="0090224C">
        <w:rPr>
          <w:rFonts w:ascii="Times New Roman" w:hAnsi="Times New Roman" w:cs="Times New Roman"/>
          <w:sz w:val="28"/>
          <w:szCs w:val="28"/>
        </w:rPr>
        <w:t xml:space="preserve">В целях укрепления материально-технической базы МБУЗ ЦРБ Усть-Донецкого  района в 2019 году проведены следующие работы: </w:t>
      </w:r>
    </w:p>
    <w:p w:rsidR="0090224C" w:rsidRPr="0090224C" w:rsidRDefault="0090224C" w:rsidP="0090224C">
      <w:pPr>
        <w:ind w:firstLine="709"/>
        <w:jc w:val="both"/>
        <w:rPr>
          <w:rFonts w:ascii="Times New Roman" w:hAnsi="Times New Roman" w:cs="Times New Roman"/>
          <w:sz w:val="28"/>
          <w:szCs w:val="28"/>
        </w:rPr>
      </w:pPr>
      <w:r w:rsidRPr="0090224C">
        <w:rPr>
          <w:rFonts w:ascii="Times New Roman" w:hAnsi="Times New Roman" w:cs="Times New Roman"/>
          <w:color w:val="000000"/>
          <w:sz w:val="28"/>
          <w:szCs w:val="28"/>
        </w:rPr>
        <w:t xml:space="preserve">в рамках реализации приоритетного проекта </w:t>
      </w:r>
      <w:r w:rsidRPr="0090224C">
        <w:rPr>
          <w:rFonts w:ascii="Times New Roman" w:hAnsi="Times New Roman" w:cs="Times New Roman"/>
          <w:sz w:val="28"/>
          <w:szCs w:val="28"/>
        </w:rPr>
        <w:t xml:space="preserve">«Создание новой модели медицинской организации, оказывающей первичную медико-санитарную помощь», стартовавший в 2018 году, в Усть-Донецком районе проект по внедрению бережливых технологий в детской консультации, закончен  в 2019 году.  </w:t>
      </w:r>
    </w:p>
    <w:p w:rsidR="0090224C" w:rsidRPr="0090224C" w:rsidRDefault="0090224C" w:rsidP="0090224C">
      <w:pPr>
        <w:pStyle w:val="a8"/>
        <w:spacing w:before="0" w:beforeAutospacing="0" w:after="0" w:afterAutospacing="0" w:line="276" w:lineRule="auto"/>
        <w:ind w:firstLine="709"/>
        <w:jc w:val="both"/>
        <w:rPr>
          <w:sz w:val="28"/>
          <w:szCs w:val="28"/>
        </w:rPr>
      </w:pPr>
      <w:r w:rsidRPr="0090224C">
        <w:rPr>
          <w:sz w:val="28"/>
          <w:szCs w:val="28"/>
        </w:rPr>
        <w:t>Реализация проекта позволила повысить доступность медицинской помощи и удовлетворенность пациентов (родителей), благодаря созданию комфортной и доброжелательной атмосферы, сокращению времени нахождения пациента в поликлинике за счет оптимизации немедицинских процессов и уменьшения очередей.</w:t>
      </w:r>
    </w:p>
    <w:p w:rsidR="0090224C" w:rsidRPr="0090224C" w:rsidRDefault="0090224C" w:rsidP="0090224C">
      <w:pPr>
        <w:widowControl w:val="0"/>
        <w:tabs>
          <w:tab w:val="left" w:pos="0"/>
          <w:tab w:val="left" w:pos="90"/>
        </w:tabs>
        <w:autoSpaceDE w:val="0"/>
        <w:autoSpaceDN w:val="0"/>
        <w:adjustRightInd w:val="0"/>
        <w:ind w:firstLine="709"/>
        <w:jc w:val="both"/>
        <w:rPr>
          <w:rFonts w:ascii="Times New Roman" w:hAnsi="Times New Roman" w:cs="Times New Roman"/>
          <w:sz w:val="28"/>
          <w:szCs w:val="28"/>
        </w:rPr>
      </w:pPr>
      <w:r w:rsidRPr="0090224C">
        <w:rPr>
          <w:rFonts w:ascii="Times New Roman" w:hAnsi="Times New Roman" w:cs="Times New Roman"/>
          <w:sz w:val="28"/>
          <w:szCs w:val="28"/>
        </w:rPr>
        <w:t>На реализацию проекта в 2019 году израсходовано 2700,0 тыс. руб.</w:t>
      </w:r>
    </w:p>
    <w:p w:rsidR="0090224C" w:rsidRPr="0090224C" w:rsidRDefault="0090224C" w:rsidP="0090224C">
      <w:pPr>
        <w:ind w:firstLine="708"/>
        <w:jc w:val="both"/>
        <w:rPr>
          <w:rFonts w:ascii="Times New Roman" w:hAnsi="Times New Roman" w:cs="Times New Roman"/>
          <w:sz w:val="28"/>
          <w:szCs w:val="28"/>
        </w:rPr>
      </w:pPr>
      <w:r w:rsidRPr="0090224C">
        <w:rPr>
          <w:rFonts w:ascii="Times New Roman" w:hAnsi="Times New Roman" w:cs="Times New Roman"/>
          <w:sz w:val="28"/>
          <w:szCs w:val="28"/>
        </w:rPr>
        <w:t>Кроме того, приобретены 2 автомобиля скорой медицинской помощи, оснащенные всем необходимым оборудованием. Закупка осуществлялась за счет средств софинансирования областного и местного бюджетов. Общая сумма выделенных и израсходованных средств – 5 459,5 тыс. руб.</w:t>
      </w:r>
    </w:p>
    <w:p w:rsidR="0090224C" w:rsidRPr="0090224C" w:rsidRDefault="0090224C" w:rsidP="0090224C">
      <w:pPr>
        <w:ind w:firstLine="709"/>
        <w:jc w:val="both"/>
        <w:rPr>
          <w:rFonts w:ascii="Times New Roman" w:hAnsi="Times New Roman" w:cs="Times New Roman"/>
          <w:sz w:val="28"/>
          <w:szCs w:val="28"/>
        </w:rPr>
      </w:pPr>
      <w:r w:rsidRPr="0090224C">
        <w:rPr>
          <w:rFonts w:ascii="Times New Roman" w:hAnsi="Times New Roman" w:cs="Times New Roman"/>
          <w:sz w:val="28"/>
          <w:szCs w:val="28"/>
        </w:rPr>
        <w:t>Подпрограмма «Охрана здоровья матери и ребенка» не предусматривает бюджетного финансирования. Финансирование производится из территориального фонда ОМС.</w:t>
      </w:r>
    </w:p>
    <w:p w:rsidR="0090224C" w:rsidRPr="0090224C" w:rsidRDefault="0090224C" w:rsidP="0090224C">
      <w:pPr>
        <w:ind w:firstLine="709"/>
        <w:jc w:val="both"/>
        <w:rPr>
          <w:rFonts w:ascii="Times New Roman" w:hAnsi="Times New Roman" w:cs="Times New Roman"/>
          <w:sz w:val="28"/>
          <w:szCs w:val="28"/>
        </w:rPr>
      </w:pPr>
      <w:r w:rsidRPr="0090224C">
        <w:rPr>
          <w:rFonts w:ascii="Times New Roman" w:hAnsi="Times New Roman" w:cs="Times New Roman"/>
          <w:sz w:val="28"/>
          <w:szCs w:val="28"/>
        </w:rPr>
        <w:t xml:space="preserve"> Подпрограмма «Развитие медицинской реабилитации» не предусматривает бюджетного финансирования. Финансирование производится из территориального фонда ОМС.</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Подпрограмма  «Оказание паллиативной помощи» предусматривает функционирование на обеспечение деятельности отделений сестринского ухода и паллиативной помощи, в 2019 году из областного бюджета было выделено </w:t>
      </w:r>
      <w:r w:rsidRPr="0090224C">
        <w:rPr>
          <w:rFonts w:ascii="Times New Roman" w:hAnsi="Times New Roman" w:cs="Times New Roman"/>
          <w:spacing w:val="-16"/>
          <w:sz w:val="28"/>
          <w:szCs w:val="28"/>
        </w:rPr>
        <w:t xml:space="preserve">33 917,0 тыс. руб. </w:t>
      </w:r>
      <w:r w:rsidRPr="0090224C">
        <w:rPr>
          <w:rFonts w:ascii="Times New Roman" w:hAnsi="Times New Roman" w:cs="Times New Roman"/>
          <w:sz w:val="28"/>
          <w:szCs w:val="28"/>
        </w:rPr>
        <w:t>На  содержание данных отделений из местного бюджета выделено 1 930,4 тыс.руб.(коммунальные услуги, ТБО, налоги, услуги, приобретение хозтоваров и т.д.). Все  средства освоены полностью.</w:t>
      </w:r>
    </w:p>
    <w:p w:rsidR="0090224C" w:rsidRPr="0090224C" w:rsidRDefault="0090224C" w:rsidP="0090224C">
      <w:pPr>
        <w:widowControl w:val="0"/>
        <w:tabs>
          <w:tab w:val="left" w:pos="7265"/>
        </w:tabs>
        <w:ind w:firstLine="709"/>
        <w:jc w:val="both"/>
        <w:outlineLvl w:val="0"/>
        <w:rPr>
          <w:rFonts w:ascii="Times New Roman" w:hAnsi="Times New Roman" w:cs="Times New Roman"/>
          <w:sz w:val="28"/>
          <w:szCs w:val="28"/>
        </w:rPr>
      </w:pPr>
      <w:r w:rsidRPr="0090224C">
        <w:rPr>
          <w:rFonts w:ascii="Times New Roman" w:hAnsi="Times New Roman" w:cs="Times New Roman"/>
          <w:sz w:val="28"/>
          <w:szCs w:val="28"/>
        </w:rPr>
        <w:t xml:space="preserve"> В рамках реализации подпрограммы «Кадровое обеспечение системы здравоохранения» в целях  повышения  престижа медицинских    специальностей  в 2019 году  проведен ставший уже традиционным  районный конкурс  «Лучший  медицинский работник года».   Цель данного мероприятия – повышение значимости профессии медицинского работника, стимулирование творческой инициативы, поддержка молодых кадров, а также материальное поощрение. Победителям районного конкурса, занявшим призовые места, присуждены  премии (гранты). На  данное  мероприятие из муниципального   бюджета  выделено 150 тыс. руб.</w:t>
      </w:r>
    </w:p>
    <w:p w:rsidR="0090224C" w:rsidRPr="0090224C" w:rsidRDefault="0090224C" w:rsidP="0090224C">
      <w:pPr>
        <w:jc w:val="both"/>
        <w:rPr>
          <w:rFonts w:ascii="Times New Roman" w:hAnsi="Times New Roman" w:cs="Times New Roman"/>
          <w:sz w:val="28"/>
          <w:szCs w:val="28"/>
        </w:rPr>
      </w:pPr>
      <w:r w:rsidRPr="0090224C">
        <w:rPr>
          <w:rFonts w:ascii="Times New Roman" w:hAnsi="Times New Roman" w:cs="Times New Roman"/>
          <w:sz w:val="28"/>
          <w:szCs w:val="28"/>
        </w:rPr>
        <w:t xml:space="preserve">          В 2019 году выдано направлений в медицинские ВУЗы 12 человек. Поступило  2  человека. Выплачена  стипендия 10 студентам на сумму 44,0 т.р. из средств местного бюджета.</w:t>
      </w:r>
    </w:p>
    <w:p w:rsidR="0090224C" w:rsidRPr="0090224C" w:rsidRDefault="0090224C" w:rsidP="0090224C">
      <w:pPr>
        <w:tabs>
          <w:tab w:val="left" w:pos="720"/>
        </w:tabs>
        <w:jc w:val="both"/>
        <w:rPr>
          <w:rFonts w:ascii="Times New Roman" w:hAnsi="Times New Roman" w:cs="Times New Roman"/>
          <w:sz w:val="28"/>
          <w:szCs w:val="28"/>
        </w:rPr>
      </w:pPr>
      <w:r w:rsidRPr="0090224C">
        <w:rPr>
          <w:rFonts w:ascii="Times New Roman" w:hAnsi="Times New Roman" w:cs="Times New Roman"/>
          <w:sz w:val="28"/>
          <w:szCs w:val="28"/>
        </w:rPr>
        <w:tab/>
        <w:t xml:space="preserve">В рамках мероприятия «Организация обеспечения санитарно-эпидемиологического благополучия  населения»  муниципальным бюджетом выделены средства в сумме 19,6 тыс.руб. для проведения заключительной дезинфекции в домашних  очагах инфекционных заболеваний. </w:t>
      </w:r>
    </w:p>
    <w:p w:rsidR="0090224C" w:rsidRPr="0090224C" w:rsidRDefault="0090224C" w:rsidP="0090224C">
      <w:pPr>
        <w:ind w:firstLine="709"/>
        <w:jc w:val="both"/>
        <w:rPr>
          <w:rFonts w:ascii="Times New Roman" w:hAnsi="Times New Roman" w:cs="Times New Roman"/>
          <w:sz w:val="28"/>
          <w:szCs w:val="28"/>
        </w:rPr>
      </w:pPr>
      <w:r w:rsidRPr="0090224C">
        <w:rPr>
          <w:rFonts w:ascii="Times New Roman" w:hAnsi="Times New Roman" w:cs="Times New Roman"/>
          <w:sz w:val="28"/>
          <w:szCs w:val="28"/>
        </w:rPr>
        <w:t xml:space="preserve">         Кроме того, в рамках реализации данной подпрограммы проведены мероприятия по проведению </w:t>
      </w:r>
      <w:r w:rsidRPr="0090224C">
        <w:rPr>
          <w:rFonts w:ascii="Times New Roman" w:hAnsi="Times New Roman" w:cs="Times New Roman"/>
          <w:color w:val="000000"/>
          <w:spacing w:val="-16"/>
          <w:sz w:val="28"/>
          <w:szCs w:val="28"/>
        </w:rPr>
        <w:t xml:space="preserve">независимой оценки качества. </w:t>
      </w:r>
      <w:r w:rsidRPr="0090224C">
        <w:rPr>
          <w:rFonts w:ascii="Times New Roman" w:hAnsi="Times New Roman" w:cs="Times New Roman"/>
          <w:sz w:val="28"/>
          <w:szCs w:val="28"/>
        </w:rPr>
        <w:t>По итогам «Отчета по результатам сбора, обобщения и анализа информации для проведения независимой оценки качества условий оказания услуг независимой оценке, оказания услуг» МБУЗ «ЦРБ» Усть-Донецкого района  показала отличный результат по показателям каждого раздела (99 баллов из 100 возможных).</w:t>
      </w:r>
    </w:p>
    <w:p w:rsidR="0090224C" w:rsidRPr="0090224C" w:rsidRDefault="0090224C" w:rsidP="0090224C">
      <w:pPr>
        <w:ind w:firstLine="709"/>
        <w:contextualSpacing/>
        <w:jc w:val="both"/>
        <w:rPr>
          <w:rFonts w:ascii="Times New Roman" w:hAnsi="Times New Roman" w:cs="Times New Roman"/>
          <w:sz w:val="28"/>
          <w:szCs w:val="28"/>
        </w:rPr>
      </w:pPr>
      <w:r w:rsidRPr="0090224C">
        <w:rPr>
          <w:rFonts w:ascii="Times New Roman" w:hAnsi="Times New Roman" w:cs="Times New Roman"/>
          <w:sz w:val="28"/>
          <w:szCs w:val="28"/>
        </w:rPr>
        <w:t>Таким образом, по данным социологического опроса, потребители услуг высоко оценивают открытость и доступность информации об организации, комфортность условий предоставления услуг, на хорошем уровне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Центральную районную больницу Усть-Донецкого района для оказания медицинской помощи.</w:t>
      </w:r>
      <w:r w:rsidR="00674173">
        <w:rPr>
          <w:rFonts w:ascii="Times New Roman" w:hAnsi="Times New Roman" w:cs="Times New Roman"/>
          <w:sz w:val="28"/>
          <w:szCs w:val="28"/>
        </w:rPr>
        <w:t xml:space="preserve"> </w:t>
      </w:r>
      <w:r w:rsidRPr="0090224C">
        <w:rPr>
          <w:rFonts w:ascii="Times New Roman" w:hAnsi="Times New Roman" w:cs="Times New Roman"/>
          <w:sz w:val="28"/>
          <w:szCs w:val="28"/>
        </w:rPr>
        <w:t>На реализации данных мероприятий выделено 17,0 тыс. рублей.</w:t>
      </w:r>
    </w:p>
    <w:p w:rsidR="0090224C" w:rsidRDefault="0090224C" w:rsidP="0090224C">
      <w:pPr>
        <w:widowControl w:val="0"/>
        <w:autoSpaceDE w:val="0"/>
        <w:autoSpaceDN w:val="0"/>
        <w:adjustRightInd w:val="0"/>
        <w:ind w:firstLine="709"/>
        <w:jc w:val="both"/>
        <w:rPr>
          <w:rFonts w:ascii="Times New Roman" w:hAnsi="Times New Roman" w:cs="Times New Roman"/>
          <w:sz w:val="28"/>
          <w:szCs w:val="28"/>
        </w:rPr>
      </w:pPr>
      <w:r w:rsidRPr="0090224C">
        <w:rPr>
          <w:rFonts w:ascii="Times New Roman" w:hAnsi="Times New Roman" w:cs="Times New Roman"/>
          <w:sz w:val="28"/>
          <w:szCs w:val="28"/>
        </w:rPr>
        <w:t xml:space="preserve">Всего в рамках муниципальной программы Усть-Донецкого района «Развитие здравоохранения»  в 2019 году выделено из областного бюджета </w:t>
      </w:r>
      <w:r w:rsidRPr="0090224C">
        <w:rPr>
          <w:rFonts w:ascii="Times New Roman" w:hAnsi="Times New Roman" w:cs="Times New Roman"/>
          <w:color w:val="000000"/>
          <w:spacing w:val="-16"/>
          <w:sz w:val="28"/>
          <w:szCs w:val="28"/>
        </w:rPr>
        <w:t xml:space="preserve">39 169,0  </w:t>
      </w:r>
      <w:r w:rsidRPr="0090224C">
        <w:rPr>
          <w:rFonts w:ascii="Times New Roman" w:hAnsi="Times New Roman" w:cs="Times New Roman"/>
          <w:sz w:val="28"/>
          <w:szCs w:val="28"/>
        </w:rPr>
        <w:t>тыс.руб., из местного бюджета – 8 786,4 тыс.руб. Средства освоены на 96,9 %.</w:t>
      </w:r>
      <w:r w:rsidR="00674173">
        <w:rPr>
          <w:rFonts w:ascii="Times New Roman" w:hAnsi="Times New Roman" w:cs="Times New Roman"/>
          <w:sz w:val="28"/>
          <w:szCs w:val="28"/>
        </w:rPr>
        <w:t xml:space="preserve"> Средства внебюджетных источников использованы в сумме </w:t>
      </w:r>
      <w:r w:rsidR="00674173" w:rsidRPr="00674173">
        <w:rPr>
          <w:rFonts w:ascii="Times New Roman" w:hAnsi="Times New Roman" w:cs="Times New Roman"/>
          <w:sz w:val="28"/>
          <w:szCs w:val="28"/>
        </w:rPr>
        <w:t>165916,7 тыс. рублей.</w:t>
      </w:r>
    </w:p>
    <w:p w:rsidR="00BD646B" w:rsidRPr="0090224C" w:rsidRDefault="00BD646B" w:rsidP="00BD646B">
      <w:pPr>
        <w:spacing w:after="0" w:line="240" w:lineRule="auto"/>
        <w:ind w:firstLine="709"/>
        <w:rPr>
          <w:rFonts w:ascii="Times New Roman" w:hAnsi="Times New Roman" w:cs="Times New Roman"/>
          <w:sz w:val="28"/>
          <w:szCs w:val="28"/>
        </w:rPr>
      </w:pPr>
    </w:p>
    <w:p w:rsidR="006506F7" w:rsidRPr="00260593" w:rsidRDefault="006506F7" w:rsidP="00525BEA">
      <w:pPr>
        <w:rPr>
          <w:rFonts w:ascii="Times New Roman" w:hAnsi="Times New Roman" w:cs="Times New Roman"/>
          <w:b/>
          <w:sz w:val="28"/>
          <w:szCs w:val="28"/>
        </w:rPr>
      </w:pPr>
      <w:r>
        <w:rPr>
          <w:rFonts w:ascii="Times New Roman" w:hAnsi="Times New Roman" w:cs="Times New Roman"/>
          <w:b/>
          <w:sz w:val="28"/>
          <w:szCs w:val="28"/>
        </w:rPr>
        <w:t>13</w:t>
      </w:r>
      <w:r w:rsidRPr="00260593">
        <w:rPr>
          <w:rFonts w:ascii="Times New Roman" w:hAnsi="Times New Roman" w:cs="Times New Roman"/>
          <w:b/>
          <w:sz w:val="28"/>
          <w:szCs w:val="28"/>
        </w:rPr>
        <w:t>. Муниципальная программа Усть-Донецкого района «Развитие физической культуры и спорта»</w:t>
      </w:r>
    </w:p>
    <w:p w:rsidR="006506F7" w:rsidRPr="009F6C4D"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0C5EEC">
        <w:rPr>
          <w:rFonts w:ascii="Times New Roman" w:hAnsi="Times New Roman" w:cs="Times New Roman"/>
          <w:sz w:val="28"/>
          <w:szCs w:val="28"/>
        </w:rPr>
        <w:t>05.12.2018г. № 100/936-п-18</w:t>
      </w:r>
      <w:r w:rsidRPr="003C3CB2">
        <w:rPr>
          <w:rFonts w:ascii="Times New Roman" w:hAnsi="Times New Roman" w:cs="Times New Roman"/>
          <w:sz w:val="28"/>
          <w:szCs w:val="28"/>
        </w:rPr>
        <w:t xml:space="preserve">. </w:t>
      </w:r>
    </w:p>
    <w:p w:rsidR="006506F7" w:rsidRPr="00F6473A" w:rsidRDefault="006506F7" w:rsidP="006506F7">
      <w:pPr>
        <w:tabs>
          <w:tab w:val="left" w:pos="4253"/>
          <w:tab w:val="left" w:pos="6237"/>
        </w:tabs>
        <w:spacing w:after="0" w:line="240" w:lineRule="auto"/>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Pr>
          <w:rFonts w:ascii="Times New Roman" w:hAnsi="Times New Roman" w:cs="Times New Roman"/>
          <w:sz w:val="28"/>
          <w:szCs w:val="28"/>
        </w:rPr>
        <w:t xml:space="preserve">отдел культуры, спорта </w:t>
      </w:r>
      <w:r w:rsidRPr="00F6473A">
        <w:rPr>
          <w:rFonts w:ascii="Times New Roman" w:hAnsi="Times New Roman" w:cs="Times New Roman"/>
          <w:sz w:val="28"/>
          <w:szCs w:val="28"/>
        </w:rPr>
        <w:t>и молодежной политики</w:t>
      </w:r>
      <w:r>
        <w:rPr>
          <w:rFonts w:ascii="Times New Roman" w:hAnsi="Times New Roman" w:cs="Times New Roman"/>
          <w:sz w:val="28"/>
          <w:szCs w:val="28"/>
        </w:rPr>
        <w:t xml:space="preserve"> </w:t>
      </w:r>
      <w:r w:rsidRPr="00F6473A">
        <w:rPr>
          <w:rFonts w:ascii="Times New Roman" w:hAnsi="Times New Roman" w:cs="Times New Roman"/>
          <w:sz w:val="28"/>
          <w:szCs w:val="28"/>
        </w:rPr>
        <w:t>Администрации Усть-Донецкого района.</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w:t>
      </w:r>
      <w:r w:rsidRPr="006506F7">
        <w:rPr>
          <w:rFonts w:ascii="Times New Roman" w:hAnsi="Times New Roman" w:cs="Times New Roman"/>
          <w:sz w:val="28"/>
          <w:szCs w:val="28"/>
        </w:rPr>
        <w:t>Развитие физической культуры и массового спорта в Усть-Донецком районе</w:t>
      </w:r>
      <w:r w:rsidRPr="003C3CB2">
        <w:rPr>
          <w:rFonts w:ascii="Times New Roman" w:hAnsi="Times New Roman" w:cs="Times New Roman"/>
          <w:sz w:val="28"/>
          <w:szCs w:val="28"/>
        </w:rPr>
        <w:t>»;</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w:t>
      </w:r>
      <w:r w:rsidRPr="006506F7">
        <w:rPr>
          <w:rFonts w:ascii="Times New Roman" w:hAnsi="Times New Roman" w:cs="Times New Roman"/>
          <w:sz w:val="28"/>
          <w:szCs w:val="28"/>
        </w:rPr>
        <w:t>Развитие инфраструктуры спорта в Усть-Донецком районе</w:t>
      </w:r>
      <w:r w:rsidRPr="003C3CB2">
        <w:rPr>
          <w:rFonts w:ascii="Times New Roman" w:hAnsi="Times New Roman" w:cs="Times New Roman"/>
          <w:sz w:val="28"/>
          <w:szCs w:val="28"/>
        </w:rPr>
        <w:t>».</w:t>
      </w:r>
      <w:r w:rsidRPr="006506F7">
        <w:rPr>
          <w:rFonts w:ascii="Times New Roman" w:hAnsi="Times New Roman" w:cs="Times New Roman"/>
          <w:sz w:val="28"/>
          <w:szCs w:val="28"/>
        </w:rPr>
        <w:t xml:space="preserve"> </w:t>
      </w:r>
    </w:p>
    <w:p w:rsidR="006506F7" w:rsidRPr="006506F7"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за </w:t>
      </w:r>
      <w:r>
        <w:rPr>
          <w:rFonts w:ascii="Times New Roman" w:hAnsi="Times New Roman" w:cs="Times New Roman"/>
          <w:sz w:val="28"/>
          <w:szCs w:val="28"/>
        </w:rPr>
        <w:t>2019</w:t>
      </w:r>
      <w:r w:rsidRPr="003C3CB2">
        <w:rPr>
          <w:rFonts w:ascii="Times New Roman" w:hAnsi="Times New Roman" w:cs="Times New Roman"/>
          <w:sz w:val="28"/>
          <w:szCs w:val="28"/>
        </w:rPr>
        <w:t xml:space="preserve"> год утвержден </w:t>
      </w:r>
      <w:r w:rsidRPr="006506F7">
        <w:rPr>
          <w:rFonts w:ascii="Times New Roman" w:hAnsi="Times New Roman" w:cs="Times New Roman"/>
          <w:sz w:val="28"/>
          <w:szCs w:val="28"/>
        </w:rPr>
        <w:t>постановлением Администрации Усть-Донецкого района от 20.03.2020 № 100/190-п-20.</w:t>
      </w:r>
    </w:p>
    <w:p w:rsidR="006506F7"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6506F7" w:rsidRDefault="006506F7" w:rsidP="006506F7">
      <w:pPr>
        <w:ind w:firstLine="709"/>
        <w:jc w:val="both"/>
        <w:rPr>
          <w:rFonts w:ascii="Times New Roman" w:hAnsi="Times New Roman" w:cs="Times New Roman"/>
          <w:sz w:val="28"/>
          <w:szCs w:val="28"/>
        </w:rPr>
      </w:pPr>
      <w:r w:rsidRPr="006506F7">
        <w:rPr>
          <w:rFonts w:ascii="Times New Roman" w:hAnsi="Times New Roman" w:cs="Times New Roman"/>
          <w:sz w:val="28"/>
          <w:szCs w:val="28"/>
        </w:rPr>
        <w:t xml:space="preserve">В Усть-Донецком районе в области физической культуры и спорта ведут работу: специалисты отдела культуры, спорта и молодежной политики Администрации Усть-Донецкого района, специалисты сельских и городского поселений, МБОУ ДО ДЮСШ (отдел образования), члены трудовых </w:t>
      </w:r>
      <w:r w:rsidRPr="006506F7">
        <w:rPr>
          <w:rFonts w:ascii="Times New Roman" w:hAnsi="Times New Roman" w:cs="Times New Roman"/>
          <w:sz w:val="28"/>
          <w:szCs w:val="28"/>
          <w:shd w:val="clear" w:color="auto" w:fill="FFFFFF"/>
        </w:rPr>
        <w:t xml:space="preserve">коллективов </w:t>
      </w:r>
      <w:r w:rsidRPr="006506F7">
        <w:rPr>
          <w:rFonts w:ascii="Times New Roman" w:hAnsi="Times New Roman" w:cs="Times New Roman"/>
          <w:sz w:val="28"/>
          <w:szCs w:val="28"/>
        </w:rPr>
        <w:t>предприятий и организаций района, а также общественные организации.</w:t>
      </w:r>
    </w:p>
    <w:p w:rsidR="006506F7" w:rsidRPr="006506F7" w:rsidRDefault="006506F7" w:rsidP="006506F7">
      <w:pPr>
        <w:ind w:firstLine="709"/>
        <w:jc w:val="both"/>
        <w:rPr>
          <w:rFonts w:ascii="Times New Roman" w:hAnsi="Times New Roman" w:cs="Times New Roman"/>
          <w:sz w:val="28"/>
          <w:szCs w:val="28"/>
        </w:rPr>
      </w:pPr>
      <w:r w:rsidRPr="006506F7">
        <w:rPr>
          <w:rFonts w:ascii="Times New Roman" w:hAnsi="Times New Roman" w:cs="Times New Roman"/>
          <w:sz w:val="28"/>
          <w:szCs w:val="28"/>
        </w:rPr>
        <w:t>В Усть-Донецком районе проводится активная работа по приобщению молодежи к занятию спортом. Эта работа носит системный, постоянный характер, главной целью которой является физическое и нравственное развитие молодежи, формирование антинаркотической культуры, моды на здоровый образ жизни. Указанная работа осуществляется в рамках развития «дворового» спорта, развития сети учреждений спорта, вовлечения в спортивные кружки, секции подростков, стоящих на профилактических учетах, учете в наркологических службах, организации пропаганды ценностей здорового образа жизни, физической культуры и спорта, основанной на положительных образах выдающихся спортсменов.</w:t>
      </w:r>
    </w:p>
    <w:p w:rsidR="006506F7" w:rsidRPr="006506F7" w:rsidRDefault="006506F7" w:rsidP="006506F7">
      <w:pPr>
        <w:ind w:firstLine="709"/>
        <w:jc w:val="both"/>
        <w:rPr>
          <w:rFonts w:ascii="Times New Roman" w:hAnsi="Times New Roman" w:cs="Times New Roman"/>
          <w:sz w:val="28"/>
          <w:szCs w:val="28"/>
        </w:rPr>
      </w:pPr>
      <w:r w:rsidRPr="006506F7">
        <w:rPr>
          <w:rFonts w:ascii="Times New Roman" w:hAnsi="Times New Roman" w:cs="Times New Roman"/>
          <w:sz w:val="28"/>
          <w:szCs w:val="28"/>
        </w:rPr>
        <w:t>В районе создана сеть спортивных объектов, которые позволяют заниматься различными видами спорта. Население имеет возможность посещать 145 спортивных сооружения для занятия спортом и физической культурой.</w:t>
      </w:r>
    </w:p>
    <w:p w:rsidR="006506F7" w:rsidRPr="006506F7" w:rsidRDefault="006506F7" w:rsidP="006506F7">
      <w:pPr>
        <w:ind w:firstLine="709"/>
        <w:jc w:val="both"/>
        <w:rPr>
          <w:rFonts w:ascii="Times New Roman" w:hAnsi="Times New Roman" w:cs="Times New Roman"/>
          <w:sz w:val="28"/>
          <w:szCs w:val="28"/>
        </w:rPr>
      </w:pPr>
      <w:r w:rsidRPr="006506F7">
        <w:rPr>
          <w:rFonts w:ascii="Times New Roman" w:hAnsi="Times New Roman" w:cs="Times New Roman"/>
          <w:sz w:val="28"/>
          <w:szCs w:val="28"/>
        </w:rPr>
        <w:t>Наиболее значимые из них: </w:t>
      </w:r>
    </w:p>
    <w:p w:rsidR="006506F7" w:rsidRPr="006506F7" w:rsidRDefault="006506F7" w:rsidP="006506F7">
      <w:pPr>
        <w:pStyle w:val="a3"/>
        <w:numPr>
          <w:ilvl w:val="0"/>
          <w:numId w:val="29"/>
        </w:numPr>
        <w:shd w:val="clear" w:color="auto" w:fill="FFFFFF"/>
        <w:spacing w:after="0" w:line="240" w:lineRule="auto"/>
        <w:ind w:left="0" w:firstLine="709"/>
        <w:jc w:val="both"/>
        <w:textAlignment w:val="baseline"/>
        <w:rPr>
          <w:rFonts w:ascii="Times New Roman" w:hAnsi="Times New Roman" w:cs="Times New Roman"/>
          <w:sz w:val="28"/>
          <w:szCs w:val="28"/>
        </w:rPr>
      </w:pPr>
      <w:r w:rsidRPr="006506F7">
        <w:rPr>
          <w:rFonts w:ascii="Times New Roman" w:hAnsi="Times New Roman" w:cs="Times New Roman"/>
          <w:sz w:val="28"/>
          <w:szCs w:val="28"/>
        </w:rPr>
        <w:t xml:space="preserve">Стадион «Водник» </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Водноспортивный центр им. В.А, Ткаченко</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Четыре Многофункциональные спортивные площадки, оборудованные для игр в мини-футбол, баскетбол, волейбол, гандбол, бадминтон и большой теннис</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Спортивный зал детско-юношеской спортивной школы</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Гребная база</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Спортивный зал в ст. Раздорская</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Площадка для пляжного волейбола в х. Апаринский</w:t>
      </w:r>
    </w:p>
    <w:p w:rsidR="006506F7" w:rsidRPr="006506F7" w:rsidRDefault="006506F7" w:rsidP="006506F7">
      <w:pPr>
        <w:pStyle w:val="a3"/>
        <w:numPr>
          <w:ilvl w:val="0"/>
          <w:numId w:val="29"/>
        </w:numPr>
        <w:spacing w:after="0" w:line="240" w:lineRule="auto"/>
        <w:ind w:left="0" w:firstLine="709"/>
        <w:jc w:val="both"/>
        <w:rPr>
          <w:rFonts w:ascii="Times New Roman" w:hAnsi="Times New Roman" w:cs="Times New Roman"/>
          <w:sz w:val="28"/>
          <w:szCs w:val="28"/>
        </w:rPr>
      </w:pPr>
      <w:r w:rsidRPr="006506F7">
        <w:rPr>
          <w:rFonts w:ascii="Times New Roman" w:hAnsi="Times New Roman" w:cs="Times New Roman"/>
          <w:sz w:val="28"/>
          <w:szCs w:val="28"/>
        </w:rPr>
        <w:t>Площадка для игры в пляжный футбол и пляжный волейбол в х. Крымский.</w:t>
      </w:r>
    </w:p>
    <w:p w:rsidR="006506F7" w:rsidRPr="005708D2" w:rsidRDefault="006506F7" w:rsidP="006506F7">
      <w:pPr>
        <w:pStyle w:val="a3"/>
        <w:spacing w:after="0" w:line="240" w:lineRule="auto"/>
        <w:ind w:left="709"/>
        <w:jc w:val="both"/>
        <w:rPr>
          <w:rFonts w:ascii="Times New Roman" w:eastAsia="Times New Roman" w:hAnsi="Times New Roman"/>
          <w:color w:val="000000"/>
          <w:sz w:val="28"/>
          <w:szCs w:val="28"/>
          <w:lang w:eastAsia="ru-RU"/>
        </w:rPr>
      </w:pP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r w:rsidRPr="006506F7">
        <w:rPr>
          <w:rFonts w:ascii="Times New Roman" w:hAnsi="Times New Roman" w:cs="Times New Roman"/>
          <w:kern w:val="2"/>
          <w:sz w:val="28"/>
          <w:szCs w:val="28"/>
        </w:rPr>
        <w:t>Муниципальной программой и подпрограммами муниципальной программы предусмотрено 4 показателя, по 1 из которых фактические значения соответствуют плановым, по 3 показателям фактические значения превышают плановые.</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r w:rsidRPr="006506F7">
        <w:rPr>
          <w:rFonts w:ascii="Times New Roman" w:hAnsi="Times New Roman" w:cs="Times New Roman"/>
          <w:kern w:val="2"/>
          <w:sz w:val="28"/>
          <w:szCs w:val="28"/>
        </w:rPr>
        <w:t xml:space="preserve">Показатель 1 «Доля граждан Усть-Донецкого района, систематически занимающихся физической культурой и спортом, в общей численности населения»–  42,7 плановое значение, 48,58 – фактическое значение. </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r w:rsidRPr="006506F7">
        <w:rPr>
          <w:rFonts w:ascii="Times New Roman" w:hAnsi="Times New Roman" w:cs="Times New Roman"/>
          <w:kern w:val="2"/>
          <w:sz w:val="28"/>
          <w:szCs w:val="28"/>
        </w:rPr>
        <w:t xml:space="preserve"> Показатель 1.1 «Доля населения Усть-Донецкого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  35 плановое значение, 37,8 – фактическое значение.</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r w:rsidRPr="006506F7">
        <w:rPr>
          <w:rFonts w:ascii="Times New Roman" w:hAnsi="Times New Roman" w:cs="Times New Roman"/>
          <w:kern w:val="2"/>
          <w:sz w:val="28"/>
          <w:szCs w:val="28"/>
        </w:rPr>
        <w:t xml:space="preserve">Показатель 1.2 «Доля учащихся и студентов, систематически занимающихся физической культурой и спортом, в общей численности учащихся и студентов» –  85,3 плановое значение, 92,8 – фактическое значение. </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r w:rsidRPr="006506F7">
        <w:rPr>
          <w:rFonts w:ascii="Times New Roman" w:hAnsi="Times New Roman" w:cs="Times New Roman"/>
          <w:kern w:val="2"/>
          <w:sz w:val="28"/>
          <w:szCs w:val="28"/>
        </w:rPr>
        <w:t xml:space="preserve">Показатель 2.1 «Количество спортивных залов, введенных в эксплуатацию в рамках  подпрограммы «Развитие инфраструктуры спорта в Усть-Донецком районе» –  0 плановое значение, 0 – фактическое значение. </w:t>
      </w:r>
    </w:p>
    <w:p w:rsidR="006506F7" w:rsidRPr="003C3CB2" w:rsidRDefault="006506F7" w:rsidP="006506F7">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6506F7" w:rsidRDefault="006506F7" w:rsidP="006506F7">
      <w:pPr>
        <w:ind w:firstLine="540"/>
        <w:jc w:val="both"/>
        <w:rPr>
          <w:rFonts w:ascii="Times New Roman" w:hAnsi="Times New Roman" w:cs="Times New Roman"/>
          <w:sz w:val="28"/>
          <w:szCs w:val="28"/>
        </w:rPr>
      </w:pPr>
      <w:r w:rsidRPr="003D07EB">
        <w:rPr>
          <w:rFonts w:ascii="Times New Roman" w:hAnsi="Times New Roman" w:cs="Times New Roman"/>
          <w:sz w:val="28"/>
          <w:szCs w:val="28"/>
        </w:rPr>
        <w:t>Муниципальной программой Усть-Донецкого района «Развитие физической культуры и спорта» на 2019 год предусмотрено финансирование в сумме 688,3 тыс. рублей, в том числе федеральный бюджет 0,0 тыс. руб., областной бюджет – 0,0 тыс. руб., местный бюджет – 688,3 тыс. руб., межбюджетные трансферты из бюджетов поселений – 0,0 тыс.руб., внебюджетные источники – 0,0 тыс. руб.</w:t>
      </w:r>
      <w:r w:rsidRPr="006506F7">
        <w:rPr>
          <w:rFonts w:ascii="Times New Roman" w:hAnsi="Times New Roman" w:cs="Times New Roman"/>
          <w:sz w:val="28"/>
          <w:szCs w:val="28"/>
        </w:rPr>
        <w:t xml:space="preserve"> </w:t>
      </w:r>
    </w:p>
    <w:p w:rsidR="0066768C" w:rsidRPr="00C9611A" w:rsidRDefault="003D07EB" w:rsidP="003D07EB">
      <w:pPr>
        <w:ind w:firstLine="567"/>
        <w:jc w:val="both"/>
        <w:rPr>
          <w:rFonts w:ascii="Times New Roman" w:hAnsi="Times New Roman" w:cs="Times New Roman"/>
          <w:b/>
          <w:sz w:val="28"/>
          <w:szCs w:val="28"/>
        </w:rPr>
      </w:pPr>
      <w:r w:rsidRPr="003D07EB">
        <w:rPr>
          <w:rFonts w:ascii="Times New Roman" w:eastAsia="Calibri" w:hAnsi="Times New Roman" w:cs="Times New Roman"/>
          <w:kern w:val="2"/>
          <w:sz w:val="28"/>
          <w:szCs w:val="28"/>
        </w:rPr>
        <w:t>Фактическ</w:t>
      </w:r>
      <w:r>
        <w:rPr>
          <w:rFonts w:ascii="Times New Roman" w:hAnsi="Times New Roman" w:cs="Times New Roman"/>
          <w:kern w:val="2"/>
          <w:sz w:val="28"/>
          <w:szCs w:val="28"/>
        </w:rPr>
        <w:t xml:space="preserve">ие </w:t>
      </w:r>
      <w:r w:rsidRPr="003D07EB">
        <w:rPr>
          <w:rFonts w:ascii="Times New Roman" w:eastAsia="Calibri" w:hAnsi="Times New Roman" w:cs="Times New Roman"/>
          <w:kern w:val="2"/>
          <w:sz w:val="28"/>
          <w:szCs w:val="28"/>
        </w:rPr>
        <w:t xml:space="preserve">расходы </w:t>
      </w:r>
      <w:r>
        <w:rPr>
          <w:rFonts w:ascii="Times New Roman" w:hAnsi="Times New Roman" w:cs="Times New Roman"/>
          <w:kern w:val="2"/>
          <w:sz w:val="28"/>
          <w:szCs w:val="28"/>
        </w:rPr>
        <w:t>м</w:t>
      </w:r>
      <w:r w:rsidRPr="003D07EB">
        <w:rPr>
          <w:rFonts w:ascii="Times New Roman" w:hAnsi="Times New Roman" w:cs="Times New Roman"/>
          <w:kern w:val="2"/>
          <w:sz w:val="28"/>
          <w:szCs w:val="28"/>
        </w:rPr>
        <w:t xml:space="preserve">униципальной программой Усть-Донецкого района «Развитие физической культуры и спорта» </w:t>
      </w:r>
      <w:r>
        <w:rPr>
          <w:rFonts w:ascii="Times New Roman" w:hAnsi="Times New Roman" w:cs="Times New Roman"/>
          <w:kern w:val="2"/>
          <w:sz w:val="28"/>
          <w:szCs w:val="28"/>
        </w:rPr>
        <w:t>в</w:t>
      </w:r>
      <w:r w:rsidRPr="003D07EB">
        <w:rPr>
          <w:rFonts w:ascii="Times New Roman" w:hAnsi="Times New Roman" w:cs="Times New Roman"/>
          <w:kern w:val="2"/>
          <w:sz w:val="28"/>
          <w:szCs w:val="28"/>
        </w:rPr>
        <w:t xml:space="preserve"> 2019 год</w:t>
      </w:r>
      <w:r>
        <w:rPr>
          <w:rFonts w:ascii="Times New Roman" w:hAnsi="Times New Roman" w:cs="Times New Roman"/>
          <w:kern w:val="2"/>
          <w:sz w:val="28"/>
          <w:szCs w:val="28"/>
        </w:rPr>
        <w:t>у</w:t>
      </w:r>
      <w:r w:rsidRPr="003D07EB">
        <w:rPr>
          <w:rFonts w:ascii="Times New Roman" w:hAnsi="Times New Roman" w:cs="Times New Roman"/>
          <w:kern w:val="2"/>
          <w:sz w:val="28"/>
          <w:szCs w:val="28"/>
        </w:rPr>
        <w:t xml:space="preserve"> </w:t>
      </w:r>
      <w:r>
        <w:rPr>
          <w:rFonts w:ascii="Times New Roman" w:hAnsi="Times New Roman" w:cs="Times New Roman"/>
          <w:kern w:val="2"/>
          <w:sz w:val="28"/>
          <w:szCs w:val="28"/>
        </w:rPr>
        <w:t>составили</w:t>
      </w:r>
      <w:r w:rsidRPr="003D07EB">
        <w:rPr>
          <w:rFonts w:ascii="Times New Roman" w:hAnsi="Times New Roman" w:cs="Times New Roman"/>
          <w:kern w:val="2"/>
          <w:sz w:val="28"/>
          <w:szCs w:val="28"/>
        </w:rPr>
        <w:t xml:space="preserve"> 688,3 тыс. рублей, в том числе бюджет</w:t>
      </w:r>
      <w:r>
        <w:rPr>
          <w:rFonts w:ascii="Times New Roman" w:hAnsi="Times New Roman" w:cs="Times New Roman"/>
          <w:kern w:val="2"/>
          <w:sz w:val="28"/>
          <w:szCs w:val="28"/>
        </w:rPr>
        <w:t xml:space="preserve"> Усть-Донецкого района</w:t>
      </w:r>
      <w:r w:rsidRPr="003D07EB">
        <w:rPr>
          <w:rFonts w:ascii="Times New Roman" w:hAnsi="Times New Roman" w:cs="Times New Roman"/>
          <w:kern w:val="2"/>
          <w:sz w:val="28"/>
          <w:szCs w:val="28"/>
        </w:rPr>
        <w:t xml:space="preserve"> – 688,3 тыс. руб</w:t>
      </w:r>
      <w:r>
        <w:rPr>
          <w:rFonts w:ascii="Times New Roman" w:hAnsi="Times New Roman" w:cs="Times New Roman"/>
          <w:kern w:val="2"/>
          <w:sz w:val="28"/>
          <w:szCs w:val="28"/>
        </w:rPr>
        <w:t>лей.</w:t>
      </w:r>
      <w:r w:rsidRPr="002635A1">
        <w:rPr>
          <w:rFonts w:ascii="Times New Roman" w:hAnsi="Times New Roman" w:cs="Times New Roman"/>
          <w:sz w:val="28"/>
          <w:szCs w:val="28"/>
          <w:highlight w:val="yellow"/>
        </w:rPr>
        <w:t xml:space="preserve"> </w:t>
      </w:r>
      <w:r w:rsidR="006506F7" w:rsidRPr="006506F7">
        <w:rPr>
          <w:rFonts w:ascii="Times New Roman" w:hAnsi="Times New Roman" w:cs="Times New Roman"/>
          <w:sz w:val="28"/>
          <w:szCs w:val="28"/>
        </w:rPr>
        <w:br w:type="page"/>
      </w:r>
      <w:r w:rsidR="009130B3" w:rsidRPr="00B3355C">
        <w:rPr>
          <w:rFonts w:ascii="Times New Roman" w:hAnsi="Times New Roman" w:cs="Times New Roman"/>
          <w:b/>
          <w:sz w:val="28"/>
          <w:szCs w:val="28"/>
        </w:rPr>
        <w:t>14</w:t>
      </w:r>
      <w:r w:rsidR="00D348C3" w:rsidRPr="00B3355C">
        <w:rPr>
          <w:rFonts w:ascii="Times New Roman" w:hAnsi="Times New Roman" w:cs="Times New Roman"/>
          <w:b/>
          <w:sz w:val="28"/>
          <w:szCs w:val="28"/>
        </w:rPr>
        <w:t>.</w:t>
      </w:r>
      <w:r w:rsidR="00D348C3"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D348C3"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D348C3" w:rsidRPr="00C9611A">
        <w:rPr>
          <w:rFonts w:ascii="Times New Roman" w:hAnsi="Times New Roman" w:cs="Times New Roman"/>
          <w:b/>
          <w:sz w:val="28"/>
          <w:szCs w:val="28"/>
        </w:rPr>
        <w:t xml:space="preserve"> </w:t>
      </w:r>
      <w:r w:rsidR="002465ED" w:rsidRPr="00C9611A">
        <w:rPr>
          <w:rFonts w:ascii="Times New Roman" w:hAnsi="Times New Roman" w:cs="Times New Roman"/>
          <w:b/>
          <w:sz w:val="28"/>
          <w:szCs w:val="28"/>
        </w:rPr>
        <w:t>района</w:t>
      </w:r>
      <w:r w:rsidR="00D348C3" w:rsidRPr="00C9611A">
        <w:rPr>
          <w:rFonts w:ascii="Times New Roman" w:hAnsi="Times New Roman" w:cs="Times New Roman"/>
          <w:b/>
          <w:sz w:val="28"/>
          <w:szCs w:val="28"/>
        </w:rPr>
        <w:t xml:space="preserve"> «Развитие образования»</w:t>
      </w:r>
    </w:p>
    <w:p w:rsidR="00105C86" w:rsidRPr="009130B3"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«Развитие образования» </w:t>
      </w:r>
      <w:r w:rsidR="00105C86" w:rsidRPr="009130B3">
        <w:rPr>
          <w:rFonts w:ascii="Times New Roman" w:hAnsi="Times New Roman" w:cs="Times New Roman"/>
          <w:sz w:val="28"/>
          <w:szCs w:val="28"/>
        </w:rPr>
        <w:t xml:space="preserve">утверждена постановлением </w:t>
      </w:r>
      <w:r w:rsidR="002465ED" w:rsidRPr="009130B3">
        <w:rPr>
          <w:rFonts w:ascii="Times New Roman" w:hAnsi="Times New Roman" w:cs="Times New Roman"/>
          <w:sz w:val="28"/>
          <w:szCs w:val="28"/>
        </w:rPr>
        <w:t>Администрации</w:t>
      </w:r>
      <w:r w:rsidR="00105C86"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00324084"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4E5A9B" w:rsidRPr="009130B3">
        <w:rPr>
          <w:rFonts w:ascii="Times New Roman" w:hAnsi="Times New Roman" w:cs="Times New Roman"/>
          <w:sz w:val="28"/>
          <w:szCs w:val="28"/>
        </w:rPr>
        <w:t xml:space="preserve"> </w:t>
      </w:r>
      <w:r w:rsidR="009130B3" w:rsidRPr="009130B3">
        <w:rPr>
          <w:rFonts w:ascii="Times New Roman" w:hAnsi="Times New Roman" w:cs="Times New Roman"/>
          <w:sz w:val="28"/>
        </w:rPr>
        <w:t>05.12.2018 №100/947-п-18</w:t>
      </w:r>
      <w:r w:rsidR="00105C86"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4E5A9B" w:rsidRPr="004E5A9B">
        <w:rPr>
          <w:rFonts w:ascii="Times New Roman" w:eastAsia="Calibri" w:hAnsi="Times New Roman" w:cs="Times New Roman"/>
          <w:sz w:val="28"/>
          <w:szCs w:val="28"/>
        </w:rPr>
        <w:t>отдел</w:t>
      </w:r>
      <w:r w:rsidR="004E5A9B" w:rsidRPr="00D66993">
        <w:rPr>
          <w:rFonts w:ascii="Calibri" w:eastAsia="Calibri" w:hAnsi="Calibri" w:cs="Times New Roman"/>
          <w:color w:val="000000"/>
        </w:rPr>
        <w:t xml:space="preserve"> </w:t>
      </w:r>
      <w:r w:rsidRPr="003C3CB2">
        <w:rPr>
          <w:rFonts w:ascii="Times New Roman" w:hAnsi="Times New Roman" w:cs="Times New Roman"/>
          <w:sz w:val="28"/>
          <w:szCs w:val="28"/>
        </w:rPr>
        <w:t xml:space="preserve">образования </w:t>
      </w:r>
      <w:r w:rsidR="004E5A9B">
        <w:rPr>
          <w:rFonts w:ascii="Times New Roman" w:hAnsi="Times New Roman" w:cs="Times New Roman"/>
          <w:sz w:val="28"/>
          <w:szCs w:val="28"/>
        </w:rPr>
        <w:t xml:space="preserve">Администрации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w:t>
      </w:r>
    </w:p>
    <w:p w:rsidR="00105C86"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w:t>
      </w:r>
      <w:r w:rsidR="00A975E9" w:rsidRPr="003C3CB2">
        <w:rPr>
          <w:rFonts w:ascii="Times New Roman" w:hAnsi="Times New Roman" w:cs="Times New Roman"/>
          <w:sz w:val="28"/>
          <w:szCs w:val="28"/>
        </w:rPr>
        <w:t>Развитие образования</w:t>
      </w:r>
      <w:r w:rsidR="00105C86" w:rsidRPr="003C3CB2">
        <w:rPr>
          <w:rFonts w:ascii="Times New Roman" w:hAnsi="Times New Roman" w:cs="Times New Roman"/>
          <w:sz w:val="28"/>
          <w:szCs w:val="28"/>
        </w:rPr>
        <w:t xml:space="preserve">» включает в себя </w:t>
      </w:r>
      <w:r w:rsidR="004E5A9B">
        <w:rPr>
          <w:rFonts w:ascii="Times New Roman" w:hAnsi="Times New Roman" w:cs="Times New Roman"/>
          <w:sz w:val="28"/>
          <w:szCs w:val="28"/>
        </w:rPr>
        <w:t>5 подпрограмм</w:t>
      </w:r>
      <w:r w:rsidR="00105C86" w:rsidRPr="003C3CB2">
        <w:rPr>
          <w:rFonts w:ascii="Times New Roman" w:hAnsi="Times New Roman" w:cs="Times New Roman"/>
          <w:sz w:val="28"/>
          <w:szCs w:val="28"/>
        </w:rPr>
        <w:t xml:space="preserve">: </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дошкольного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общего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дополнительного образования и реализация мероприятий по направлению «Молодое поколение»»;</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«Одаренные дети»;</w:t>
      </w:r>
    </w:p>
    <w:p w:rsidR="00105C86" w:rsidRPr="004E5A9B" w:rsidRDefault="004E5A9B" w:rsidP="004E5A9B">
      <w:pPr>
        <w:pStyle w:val="a3"/>
        <w:widowControl w:val="0"/>
        <w:spacing w:after="0" w:line="240" w:lineRule="auto"/>
        <w:ind w:left="0" w:firstLine="709"/>
        <w:jc w:val="both"/>
        <w:rPr>
          <w:rFonts w:ascii="Times New Roman" w:hAnsi="Times New Roman" w:cs="Times New Roman"/>
          <w:sz w:val="28"/>
          <w:szCs w:val="28"/>
        </w:rPr>
      </w:pPr>
      <w:r w:rsidRPr="004E5A9B">
        <w:rPr>
          <w:rFonts w:ascii="Times New Roman" w:eastAsia="Calibri" w:hAnsi="Times New Roman" w:cs="Times New Roman"/>
          <w:sz w:val="28"/>
          <w:szCs w:val="28"/>
        </w:rPr>
        <w:t>«Обеспечение реализации муниципальной программы Усть-Донецкого района «Развитие образования»»</w:t>
      </w:r>
      <w:r w:rsidR="00105C86" w:rsidRPr="004E5A9B">
        <w:rPr>
          <w:rFonts w:ascii="Times New Roman" w:hAnsi="Times New Roman" w:cs="Times New Roman"/>
          <w:sz w:val="28"/>
          <w:szCs w:val="28"/>
        </w:rPr>
        <w:t>.</w:t>
      </w:r>
    </w:p>
    <w:p w:rsidR="004631C4" w:rsidRPr="009130B3" w:rsidRDefault="004631C4"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 за </w:t>
      </w:r>
      <w:r w:rsidR="00367D5F">
        <w:rPr>
          <w:rFonts w:ascii="Times New Roman" w:hAnsi="Times New Roman" w:cs="Times New Roman"/>
          <w:sz w:val="28"/>
          <w:szCs w:val="28"/>
        </w:rPr>
        <w:t>2019</w:t>
      </w:r>
      <w:r w:rsidRPr="003C3CB2">
        <w:rPr>
          <w:rFonts w:ascii="Times New Roman" w:hAnsi="Times New Roman" w:cs="Times New Roman"/>
          <w:sz w:val="28"/>
          <w:szCs w:val="28"/>
        </w:rPr>
        <w:t xml:space="preserve"> год </w:t>
      </w:r>
      <w:r w:rsidRPr="009130B3">
        <w:rPr>
          <w:rFonts w:ascii="Times New Roman" w:hAnsi="Times New Roman" w:cs="Times New Roman"/>
          <w:sz w:val="28"/>
          <w:szCs w:val="28"/>
        </w:rPr>
        <w:t xml:space="preserve">утвержден постановлением </w:t>
      </w:r>
      <w:r w:rsidR="002465ED" w:rsidRPr="009130B3">
        <w:rPr>
          <w:rFonts w:ascii="Times New Roman" w:hAnsi="Times New Roman" w:cs="Times New Roman"/>
          <w:sz w:val="28"/>
          <w:szCs w:val="28"/>
        </w:rPr>
        <w:t>Администрации</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от </w:t>
      </w:r>
      <w:r w:rsidR="00C609BA" w:rsidRPr="009130B3">
        <w:rPr>
          <w:rFonts w:ascii="Times New Roman" w:hAnsi="Times New Roman" w:cs="Times New Roman"/>
          <w:sz w:val="28"/>
          <w:szCs w:val="28"/>
        </w:rPr>
        <w:t>1</w:t>
      </w:r>
      <w:r w:rsidR="009130B3" w:rsidRPr="009130B3">
        <w:rPr>
          <w:rFonts w:ascii="Times New Roman" w:hAnsi="Times New Roman" w:cs="Times New Roman"/>
          <w:sz w:val="28"/>
          <w:szCs w:val="28"/>
        </w:rPr>
        <w:t>9</w:t>
      </w:r>
      <w:r w:rsidR="00C609BA" w:rsidRPr="009130B3">
        <w:rPr>
          <w:rFonts w:ascii="Times New Roman" w:hAnsi="Times New Roman" w:cs="Times New Roman"/>
          <w:sz w:val="28"/>
          <w:szCs w:val="28"/>
        </w:rPr>
        <w:t>.03.20</w:t>
      </w:r>
      <w:r w:rsidR="009130B3" w:rsidRPr="009130B3">
        <w:rPr>
          <w:rFonts w:ascii="Times New Roman" w:hAnsi="Times New Roman" w:cs="Times New Roman"/>
          <w:sz w:val="28"/>
          <w:szCs w:val="28"/>
        </w:rPr>
        <w:t>20</w:t>
      </w:r>
      <w:r w:rsidRPr="009130B3">
        <w:rPr>
          <w:rFonts w:ascii="Times New Roman" w:hAnsi="Times New Roman" w:cs="Times New Roman"/>
          <w:sz w:val="28"/>
          <w:szCs w:val="28"/>
        </w:rPr>
        <w:t xml:space="preserve"> №</w:t>
      </w:r>
      <w:r w:rsidR="00E221AD" w:rsidRPr="009130B3">
        <w:rPr>
          <w:rFonts w:ascii="Times New Roman" w:hAnsi="Times New Roman" w:cs="Times New Roman"/>
          <w:sz w:val="28"/>
          <w:szCs w:val="28"/>
        </w:rPr>
        <w:t xml:space="preserve"> </w:t>
      </w:r>
      <w:r w:rsidR="009130B3" w:rsidRPr="009130B3">
        <w:rPr>
          <w:rFonts w:ascii="Times New Roman" w:hAnsi="Times New Roman" w:cs="Times New Roman"/>
          <w:sz w:val="28"/>
          <w:szCs w:val="28"/>
        </w:rPr>
        <w:t>100/171-п-20</w:t>
      </w:r>
      <w:r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105C86" w:rsidRPr="003C3CB2" w:rsidRDefault="00105C86"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В</w:t>
      </w:r>
      <w:r w:rsidR="001A68C5" w:rsidRPr="009130B3">
        <w:rPr>
          <w:rFonts w:ascii="Times New Roman" w:hAnsi="Times New Roman" w:cs="Times New Roman"/>
          <w:sz w:val="28"/>
          <w:szCs w:val="28"/>
        </w:rPr>
        <w:t xml:space="preserve"> рамках поставленных задач по </w:t>
      </w:r>
      <w:r w:rsidR="00D17E91" w:rsidRPr="009130B3">
        <w:rPr>
          <w:rFonts w:ascii="Times New Roman" w:hAnsi="Times New Roman" w:cs="Times New Roman"/>
          <w:sz w:val="28"/>
          <w:szCs w:val="28"/>
        </w:rPr>
        <w:t xml:space="preserve">обеспечению высокого качества образования </w:t>
      </w:r>
      <w:r w:rsidR="001A68C5" w:rsidRPr="009130B3">
        <w:rPr>
          <w:rFonts w:ascii="Times New Roman" w:hAnsi="Times New Roman" w:cs="Times New Roman"/>
          <w:sz w:val="28"/>
          <w:szCs w:val="28"/>
        </w:rPr>
        <w:t xml:space="preserve">в </w:t>
      </w:r>
      <w:r w:rsidR="002465ED" w:rsidRPr="009130B3">
        <w:rPr>
          <w:rFonts w:ascii="Times New Roman" w:hAnsi="Times New Roman" w:cs="Times New Roman"/>
          <w:sz w:val="28"/>
          <w:szCs w:val="28"/>
        </w:rPr>
        <w:t>Усть-Донецко</w:t>
      </w:r>
      <w:r w:rsidRPr="009130B3">
        <w:rPr>
          <w:rFonts w:ascii="Times New Roman" w:hAnsi="Times New Roman" w:cs="Times New Roman"/>
          <w:sz w:val="28"/>
          <w:szCs w:val="28"/>
        </w:rPr>
        <w:t>м</w:t>
      </w:r>
      <w:r w:rsidR="001A68C5"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w:t>
      </w:r>
      <w:r w:rsidRPr="009130B3">
        <w:rPr>
          <w:rFonts w:ascii="Times New Roman" w:hAnsi="Times New Roman" w:cs="Times New Roman"/>
          <w:sz w:val="28"/>
          <w:szCs w:val="28"/>
        </w:rPr>
        <w:t>е</w:t>
      </w:r>
      <w:r w:rsidR="001A68C5" w:rsidRPr="009130B3">
        <w:rPr>
          <w:rFonts w:ascii="Times New Roman" w:hAnsi="Times New Roman" w:cs="Times New Roman"/>
          <w:sz w:val="28"/>
          <w:szCs w:val="28"/>
        </w:rPr>
        <w:t xml:space="preserve"> в </w:t>
      </w:r>
      <w:r w:rsidR="00D17E91" w:rsidRPr="009130B3">
        <w:rPr>
          <w:rFonts w:ascii="Times New Roman" w:hAnsi="Times New Roman" w:cs="Times New Roman"/>
          <w:sz w:val="28"/>
          <w:szCs w:val="28"/>
        </w:rPr>
        <w:t>соответствии с меняющимися запросами населения и перспективными задачами развития общества</w:t>
      </w:r>
      <w:r w:rsidR="00C609BA" w:rsidRPr="009130B3">
        <w:rPr>
          <w:rFonts w:ascii="Times New Roman" w:hAnsi="Times New Roman" w:cs="Times New Roman"/>
          <w:sz w:val="28"/>
          <w:szCs w:val="28"/>
        </w:rPr>
        <w:t>.</w:t>
      </w:r>
      <w:r w:rsidRPr="009130B3">
        <w:rPr>
          <w:rFonts w:ascii="Times New Roman" w:eastAsia="Times New Roman" w:hAnsi="Times New Roman" w:cs="Times New Roman"/>
          <w:color w:val="020B22"/>
          <w:sz w:val="28"/>
          <w:szCs w:val="28"/>
          <w:lang w:eastAsia="ru-RU"/>
        </w:rPr>
        <w:t xml:space="preserve"> реализован комплекс мероприятий</w:t>
      </w:r>
      <w:r w:rsidRPr="009130B3">
        <w:rPr>
          <w:rFonts w:ascii="Times New Roman" w:hAnsi="Times New Roman" w:cs="Times New Roman"/>
          <w:sz w:val="28"/>
          <w:szCs w:val="28"/>
        </w:rPr>
        <w:t xml:space="preserve"> муниципальной программы Усть-Донецкого района «Развитие образования»</w:t>
      </w:r>
      <w:r w:rsidRPr="009130B3">
        <w:rPr>
          <w:rFonts w:ascii="Times New Roman" w:eastAsia="Times New Roman" w:hAnsi="Times New Roman" w:cs="Times New Roman"/>
          <w:color w:val="020B22"/>
          <w:sz w:val="28"/>
          <w:szCs w:val="28"/>
          <w:lang w:eastAsia="ru-RU"/>
        </w:rPr>
        <w:t>, в результате которых:</w:t>
      </w:r>
    </w:p>
    <w:p w:rsidR="009130B3" w:rsidRPr="009130B3" w:rsidRDefault="009130B3" w:rsidP="009130B3">
      <w:pPr>
        <w:autoSpaceDE w:val="0"/>
        <w:autoSpaceDN w:val="0"/>
        <w:adjustRightInd w:val="0"/>
        <w:spacing w:after="0" w:line="240" w:lineRule="auto"/>
        <w:ind w:right="-144"/>
        <w:jc w:val="both"/>
        <w:rPr>
          <w:rFonts w:ascii="Times New Roman" w:hAnsi="Times New Roman" w:cs="Times New Roman"/>
          <w:spacing w:val="-4"/>
          <w:sz w:val="28"/>
          <w:szCs w:val="28"/>
        </w:rPr>
      </w:pPr>
      <w:r w:rsidRPr="009130B3">
        <w:rPr>
          <w:rFonts w:ascii="Times New Roman" w:eastAsia="Times New Roman" w:hAnsi="Times New Roman" w:cs="Times New Roman"/>
          <w:color w:val="020B22"/>
          <w:sz w:val="28"/>
          <w:szCs w:val="28"/>
          <w:lang w:eastAsia="ru-RU"/>
        </w:rPr>
        <w:t xml:space="preserve">обеспечено получение детьми </w:t>
      </w:r>
      <w:r w:rsidRPr="009130B3">
        <w:rPr>
          <w:rFonts w:ascii="Times New Roman" w:hAnsi="Times New Roman" w:cs="Times New Roman"/>
          <w:spacing w:val="-4"/>
          <w:sz w:val="28"/>
          <w:szCs w:val="28"/>
        </w:rPr>
        <w:t>качественного дошкольного и общего образования, в образовательный процесс внедрены современные педагогические технологии и методы обучения;</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 xml:space="preserve">созданы условия для </w:t>
      </w:r>
      <w:r w:rsidRPr="009130B3">
        <w:rPr>
          <w:rFonts w:ascii="Times New Roman" w:eastAsia="Calibri" w:hAnsi="Times New Roman" w:cs="Times New Roman"/>
          <w:sz w:val="28"/>
          <w:szCs w:val="28"/>
        </w:rPr>
        <w:t>развития инфраструктуры и организационно-экономических механизмов, обеспечивающих равную доступность услуг дошкольного, общего и дополнительного образования;</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обеспечены безопасные и комфортные условия осуществления деятельности в муниципальных образовательных организациях;</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созданы условия для творческого самовыражения и самореализации детей, выявления и поддержки одаренных детей;</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обеспечена доступность всех видов образования для детей с ограниченными возможностями здоровья;</w:t>
      </w:r>
    </w:p>
    <w:p w:rsidR="009130B3" w:rsidRPr="009130B3" w:rsidRDefault="009130B3" w:rsidP="009130B3">
      <w:pPr>
        <w:pStyle w:val="ConsPlusNormal"/>
        <w:suppressAutoHyphens/>
        <w:ind w:right="-144" w:firstLine="0"/>
        <w:jc w:val="both"/>
        <w:rPr>
          <w:rFonts w:ascii="Times New Roman" w:hAnsi="Times New Roman" w:cs="Times New Roman"/>
          <w:sz w:val="28"/>
          <w:szCs w:val="28"/>
        </w:rPr>
      </w:pPr>
      <w:r w:rsidRPr="009130B3">
        <w:rPr>
          <w:rFonts w:ascii="Times New Roman" w:hAnsi="Times New Roman" w:cs="Times New Roman"/>
          <w:sz w:val="28"/>
          <w:szCs w:val="28"/>
        </w:rPr>
        <w:t>обеспечено развитие системы воспитания, основанной на духовно-нравственных и культурно-исторических традициях казачества;</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созданы организационные, информационные и методические условия, способствующие формированию педагогических кадров с высоким уровнем квалификации;</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обеспечены организационные условия для устройства в семью детей-сирот и детей, оставшихся без попечения родителей;</w:t>
      </w:r>
    </w:p>
    <w:p w:rsidR="009130B3" w:rsidRPr="009130B3" w:rsidRDefault="009130B3" w:rsidP="009130B3">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созданы условия для развития институтов, обеспечивающих эффективное управление в системе образования.</w:t>
      </w:r>
    </w:p>
    <w:p w:rsidR="003A216E" w:rsidRPr="009130B3" w:rsidRDefault="003A216E" w:rsidP="009130B3">
      <w:pPr>
        <w:ind w:firstLine="720"/>
        <w:contextualSpacing/>
        <w:jc w:val="both"/>
        <w:rPr>
          <w:rFonts w:ascii="Times New Roman" w:hAnsi="Times New Roman" w:cs="Times New Roman"/>
          <w:sz w:val="28"/>
          <w:szCs w:val="28"/>
        </w:rPr>
      </w:pPr>
    </w:p>
    <w:p w:rsidR="00105C86" w:rsidRPr="00C609BA" w:rsidRDefault="00105C86" w:rsidP="006713EC">
      <w:pPr>
        <w:pStyle w:val="a3"/>
        <w:keepNext/>
        <w:spacing w:after="0" w:line="240" w:lineRule="auto"/>
        <w:ind w:left="0" w:firstLine="709"/>
        <w:jc w:val="center"/>
        <w:rPr>
          <w:rFonts w:ascii="Times New Roman" w:hAnsi="Times New Roman" w:cs="Times New Roman"/>
          <w:sz w:val="28"/>
          <w:szCs w:val="28"/>
        </w:rPr>
      </w:pPr>
      <w:r w:rsidRPr="00C609B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C609BA">
        <w:rPr>
          <w:rFonts w:ascii="Times New Roman" w:hAnsi="Times New Roman" w:cs="Times New Roman"/>
          <w:sz w:val="28"/>
          <w:szCs w:val="28"/>
        </w:rPr>
        <w:t>муниципальной</w:t>
      </w:r>
      <w:r w:rsidRPr="00C609BA">
        <w:rPr>
          <w:rFonts w:ascii="Times New Roman" w:hAnsi="Times New Roman" w:cs="Times New Roman"/>
          <w:sz w:val="28"/>
          <w:szCs w:val="28"/>
        </w:rPr>
        <w:t xml:space="preserve"> программы </w:t>
      </w:r>
      <w:r w:rsidR="002465ED" w:rsidRPr="00C609BA">
        <w:rPr>
          <w:rFonts w:ascii="Times New Roman" w:hAnsi="Times New Roman" w:cs="Times New Roman"/>
          <w:sz w:val="28"/>
          <w:szCs w:val="28"/>
        </w:rPr>
        <w:t>Усть-Донецкого</w:t>
      </w:r>
      <w:r w:rsidRPr="00C609BA">
        <w:rPr>
          <w:rFonts w:ascii="Times New Roman" w:hAnsi="Times New Roman" w:cs="Times New Roman"/>
          <w:sz w:val="28"/>
          <w:szCs w:val="28"/>
        </w:rPr>
        <w:t xml:space="preserve"> </w:t>
      </w:r>
      <w:r w:rsidR="002465ED" w:rsidRPr="00C609BA">
        <w:rPr>
          <w:rFonts w:ascii="Times New Roman" w:hAnsi="Times New Roman" w:cs="Times New Roman"/>
          <w:sz w:val="28"/>
          <w:szCs w:val="28"/>
        </w:rPr>
        <w:t>района</w:t>
      </w:r>
      <w:r w:rsidRPr="00C609BA">
        <w:rPr>
          <w:rFonts w:ascii="Times New Roman" w:hAnsi="Times New Roman" w:cs="Times New Roman"/>
          <w:sz w:val="28"/>
          <w:szCs w:val="28"/>
        </w:rPr>
        <w:t xml:space="preserve"> «Развитие образования»</w:t>
      </w:r>
    </w:p>
    <w:p w:rsidR="00105C86" w:rsidRPr="00C609BA"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Муниципальной программой и подпрограммами муниципальной программы в 2019 году предусмотрено 27 показателей, из которых по 10</w:t>
      </w:r>
      <w:r w:rsidRPr="009130B3">
        <w:rPr>
          <w:rFonts w:ascii="Times New Roman" w:eastAsia="Times New Roman" w:hAnsi="Times New Roman" w:cs="Times New Roman"/>
          <w:color w:val="020B22"/>
          <w:sz w:val="12"/>
          <w:szCs w:val="12"/>
          <w:lang w:eastAsia="ru-RU"/>
        </w:rPr>
        <w:t xml:space="preserve"> </w:t>
      </w:r>
      <w:r w:rsidRPr="009130B3">
        <w:rPr>
          <w:rFonts w:ascii="Times New Roman" w:eastAsia="Times New Roman" w:hAnsi="Times New Roman" w:cs="Times New Roman"/>
          <w:color w:val="020B22"/>
          <w:sz w:val="28"/>
          <w:szCs w:val="28"/>
          <w:lang w:eastAsia="ru-RU"/>
        </w:rPr>
        <w:t>показателям фактические значения соответствуют плановым, по 10</w:t>
      </w:r>
      <w:r w:rsidRPr="009130B3">
        <w:rPr>
          <w:rFonts w:ascii="Times New Roman" w:eastAsia="Times New Roman" w:hAnsi="Times New Roman" w:cs="Times New Roman"/>
          <w:color w:val="020B22"/>
          <w:sz w:val="12"/>
          <w:szCs w:val="12"/>
          <w:lang w:eastAsia="ru-RU"/>
        </w:rPr>
        <w:t> </w:t>
      </w:r>
      <w:r w:rsidRPr="009130B3">
        <w:rPr>
          <w:rFonts w:ascii="Times New Roman" w:eastAsia="Times New Roman" w:hAnsi="Times New Roman" w:cs="Times New Roman"/>
          <w:color w:val="020B22"/>
          <w:sz w:val="28"/>
          <w:szCs w:val="28"/>
          <w:lang w:eastAsia="ru-RU"/>
        </w:rPr>
        <w:t>показателям фактические значения превышают плановые значения, по 1 показателю (2.1) плановое значение не достигнуто, по 6 показателям плановые значения на 2019 год не запланированы.</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плановое значение – 100,0%, фактическое значение – 100,0%.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Показатель 2 «</w:t>
      </w:r>
      <w:r w:rsidRPr="009130B3">
        <w:rPr>
          <w:rFonts w:ascii="Times New Roman" w:hAnsi="Times New Roman" w:cs="Times New Roman"/>
          <w:kern w:val="2"/>
          <w:sz w:val="28"/>
          <w:szCs w:val="28"/>
        </w:rPr>
        <w:t>Удельный вес численности населения в возрасте 7 – 18 лет, обучающегося в образовательных организациях, в общей численности населения в возрасте 7 – 18 лет</w:t>
      </w:r>
      <w:r w:rsidRPr="009130B3">
        <w:rPr>
          <w:rFonts w:ascii="Times New Roman" w:eastAsia="Times New Roman" w:hAnsi="Times New Roman" w:cs="Times New Roman"/>
          <w:color w:val="020B22"/>
          <w:sz w:val="28"/>
          <w:szCs w:val="28"/>
          <w:lang w:eastAsia="ru-RU"/>
        </w:rPr>
        <w:t>»: плановое значение – 99,89%, фактическое значение – 100,0%.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Показатель 3 «</w:t>
      </w:r>
      <w:r w:rsidRPr="009130B3">
        <w:rPr>
          <w:rFonts w:ascii="Times New Roman" w:hAnsi="Times New Roman" w:cs="Times New Roman"/>
          <w:kern w:val="2"/>
          <w:sz w:val="28"/>
          <w:szCs w:val="28"/>
        </w:rPr>
        <w:t xml:space="preserve">Охват детей в возрасте </w:t>
      </w:r>
      <w:r w:rsidRPr="009130B3">
        <w:rPr>
          <w:rFonts w:ascii="Times New Roman" w:hAnsi="Times New Roman" w:cs="Times New Roman"/>
          <w:spacing w:val="-4"/>
          <w:kern w:val="2"/>
          <w:sz w:val="28"/>
          <w:szCs w:val="28"/>
        </w:rPr>
        <w:t>от 5 до 18 лет программами дополнительного</w:t>
      </w:r>
      <w:r w:rsidRPr="009130B3">
        <w:rPr>
          <w:rFonts w:ascii="Times New Roman" w:hAnsi="Times New Roman" w:cs="Times New Roman"/>
          <w:kern w:val="2"/>
          <w:sz w:val="28"/>
          <w:szCs w:val="28"/>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r w:rsidRPr="009130B3">
        <w:rPr>
          <w:rFonts w:ascii="Times New Roman" w:eastAsia="Times New Roman" w:hAnsi="Times New Roman" w:cs="Times New Roman"/>
          <w:color w:val="020B22"/>
          <w:sz w:val="28"/>
          <w:szCs w:val="28"/>
          <w:lang w:eastAsia="ru-RU"/>
        </w:rPr>
        <w:t>»: плановое значение – 70,0%, фактическое значение – 72%.</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9130B3">
        <w:rPr>
          <w:rFonts w:ascii="Times New Roman" w:eastAsia="Times New Roman" w:hAnsi="Times New Roman" w:cs="Times New Roman"/>
          <w:color w:val="020B22"/>
          <w:sz w:val="28"/>
          <w:szCs w:val="28"/>
          <w:lang w:eastAsia="ru-RU"/>
        </w:rPr>
        <w:t>плановое значение – 100,0%, фактическое значение – 100,0%.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Показатель 1.2. «Количество мест, созданных в ходе мероприятий по обеспечению доступности дошкольного образования»:</w:t>
      </w:r>
      <w:r w:rsidRPr="009130B3">
        <w:rPr>
          <w:rFonts w:ascii="Times New Roman" w:eastAsia="Times New Roman" w:hAnsi="Times New Roman" w:cs="Times New Roman"/>
          <w:color w:val="020B22"/>
          <w:sz w:val="28"/>
          <w:szCs w:val="28"/>
          <w:lang w:eastAsia="ru-RU"/>
        </w:rPr>
        <w:t xml:space="preserve"> плановое значение – нет.</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Показатель 1.3.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r w:rsidRPr="009130B3">
        <w:rPr>
          <w:rFonts w:ascii="Times New Roman" w:eastAsia="Times New Roman" w:hAnsi="Times New Roman" w:cs="Times New Roman"/>
          <w:color w:val="020B22"/>
          <w:sz w:val="28"/>
          <w:szCs w:val="28"/>
          <w:lang w:eastAsia="ru-RU"/>
        </w:rPr>
        <w:t>: плановое значение – 100,0%, фактическое значение – 101,09</w:t>
      </w:r>
      <w:r w:rsidRPr="009130B3">
        <w:rPr>
          <w:rFonts w:ascii="Times New Roman" w:hAnsi="Times New Roman" w:cs="Times New Roman"/>
          <w:sz w:val="28"/>
          <w:szCs w:val="28"/>
        </w:rPr>
        <w:t>% (25 837,66 рублей)</w:t>
      </w:r>
      <w:r w:rsidRPr="009130B3">
        <w:rPr>
          <w:rFonts w:ascii="Times New Roman" w:eastAsia="Times New Roman" w:hAnsi="Times New Roman" w:cs="Times New Roman"/>
          <w:color w:val="020B22"/>
          <w:sz w:val="28"/>
          <w:szCs w:val="28"/>
          <w:lang w:eastAsia="ru-RU"/>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2.1. «Доля образовательных организаций, имеющих средний балл по русскому языку выше среднего по региону»: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40,0</w:t>
      </w:r>
      <w:r w:rsidRPr="009130B3">
        <w:rPr>
          <w:rFonts w:ascii="Times New Roman" w:eastAsia="Times New Roman" w:hAnsi="Times New Roman" w:cs="Times New Roman"/>
          <w:color w:val="020B22"/>
          <w:sz w:val="28"/>
          <w:szCs w:val="28"/>
          <w:lang w:eastAsia="ru-RU"/>
        </w:rPr>
        <w:t>%, фактическое значение – 20</w:t>
      </w:r>
      <w:r w:rsidRPr="009130B3">
        <w:rPr>
          <w:rFonts w:ascii="Times New Roman" w:hAnsi="Times New Roman" w:cs="Times New Roman"/>
          <w:sz w:val="28"/>
          <w:szCs w:val="28"/>
        </w:rPr>
        <w:t>%</w:t>
      </w:r>
      <w:r w:rsidRPr="009130B3">
        <w:rPr>
          <w:rFonts w:ascii="Times New Roman" w:eastAsia="Times New Roman" w:hAnsi="Times New Roman" w:cs="Times New Roman"/>
          <w:color w:val="020B22"/>
          <w:sz w:val="28"/>
          <w:szCs w:val="28"/>
          <w:lang w:eastAsia="ru-RU"/>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2.2. «Доля выпускников муниципальных общеобразовательных организаций, не получивших аттестат о среднем общем образовании»: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1,2</w:t>
      </w:r>
      <w:r w:rsidRPr="009130B3">
        <w:rPr>
          <w:rFonts w:ascii="Times New Roman" w:eastAsia="Times New Roman" w:hAnsi="Times New Roman" w:cs="Times New Roman"/>
          <w:color w:val="020B22"/>
          <w:sz w:val="28"/>
          <w:szCs w:val="28"/>
          <w:lang w:eastAsia="ru-RU"/>
        </w:rPr>
        <w:t>%, фактическое значение – 0</w:t>
      </w:r>
      <w:r w:rsidRPr="009130B3">
        <w:rPr>
          <w:rFonts w:ascii="Times New Roman" w:hAnsi="Times New Roman" w:cs="Times New Roman"/>
          <w:sz w:val="28"/>
          <w:szCs w:val="28"/>
        </w:rPr>
        <w:t>%</w:t>
      </w:r>
      <w:r w:rsidRPr="009130B3">
        <w:rPr>
          <w:rFonts w:ascii="Times New Roman" w:eastAsia="Times New Roman" w:hAnsi="Times New Roman" w:cs="Times New Roman"/>
          <w:color w:val="020B22"/>
          <w:sz w:val="28"/>
          <w:szCs w:val="28"/>
          <w:lang w:eastAsia="ru-RU"/>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w:t>
      </w:r>
      <w:r w:rsidRPr="009130B3">
        <w:rPr>
          <w:rFonts w:ascii="Times New Roman" w:eastAsia="Times New Roman" w:hAnsi="Times New Roman" w:cs="Times New Roman"/>
          <w:color w:val="020B22"/>
          <w:sz w:val="28"/>
          <w:szCs w:val="28"/>
          <w:lang w:eastAsia="ru-RU"/>
        </w:rPr>
        <w:t xml:space="preserve">плановое значение – 100,0%, фактическое значение – </w:t>
      </w:r>
      <w:r w:rsidRPr="009130B3">
        <w:rPr>
          <w:rFonts w:ascii="Times New Roman" w:hAnsi="Times New Roman" w:cs="Times New Roman"/>
          <w:sz w:val="28"/>
          <w:szCs w:val="28"/>
        </w:rPr>
        <w:t>100,56% (29 089,56 рублей)</w:t>
      </w:r>
      <w:r w:rsidRPr="009130B3">
        <w:rPr>
          <w:rFonts w:ascii="Times New Roman" w:eastAsia="Times New Roman" w:hAnsi="Times New Roman" w:cs="Times New Roman"/>
          <w:color w:val="020B22"/>
          <w:sz w:val="28"/>
          <w:szCs w:val="28"/>
          <w:lang w:eastAsia="ru-RU"/>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2.4. «Доля детей-инвалидов, для которых введено дистанционное обучение, от количества нуждающихся в указанной форме обучения ежегодно»: </w:t>
      </w:r>
      <w:r w:rsidRPr="009130B3">
        <w:rPr>
          <w:rFonts w:ascii="Times New Roman" w:eastAsia="Times New Roman" w:hAnsi="Times New Roman" w:cs="Times New Roman"/>
          <w:color w:val="020B22"/>
          <w:sz w:val="28"/>
          <w:szCs w:val="28"/>
          <w:lang w:eastAsia="ru-RU"/>
        </w:rPr>
        <w:t>плановое значение – 100,0%, фактическое значение – 100,0%.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2.5.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w:t>
      </w:r>
      <w:r w:rsidRPr="009130B3">
        <w:rPr>
          <w:rFonts w:ascii="Times New Roman" w:eastAsia="Times New Roman" w:hAnsi="Times New Roman" w:cs="Times New Roman"/>
          <w:color w:val="020B22"/>
          <w:sz w:val="28"/>
          <w:szCs w:val="28"/>
          <w:lang w:eastAsia="ru-RU"/>
        </w:rPr>
        <w:t>плановое значение – 0%, фактическое значение – 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2.6.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96,5%, </w:t>
      </w:r>
      <w:r w:rsidRPr="009130B3">
        <w:rPr>
          <w:rFonts w:ascii="Times New Roman" w:eastAsia="Times New Roman" w:hAnsi="Times New Roman" w:cs="Times New Roman"/>
          <w:color w:val="020B22"/>
          <w:sz w:val="28"/>
          <w:szCs w:val="28"/>
          <w:lang w:eastAsia="ru-RU"/>
        </w:rPr>
        <w:t>фактическое значение – 100,0%.</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2.7.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19,1%, </w:t>
      </w:r>
      <w:r w:rsidRPr="009130B3">
        <w:rPr>
          <w:rFonts w:ascii="Times New Roman" w:eastAsia="Times New Roman" w:hAnsi="Times New Roman" w:cs="Times New Roman"/>
          <w:color w:val="020B22"/>
          <w:sz w:val="28"/>
          <w:szCs w:val="28"/>
          <w:lang w:eastAsia="ru-RU"/>
        </w:rPr>
        <w:t>фактическое значение – 22,6%.</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2.8.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w:t>
      </w:r>
      <w:r w:rsidRPr="009130B3">
        <w:rPr>
          <w:rFonts w:ascii="Times New Roman" w:eastAsia="Times New Roman" w:hAnsi="Times New Roman" w:cs="Times New Roman"/>
          <w:color w:val="020B22"/>
          <w:sz w:val="28"/>
          <w:szCs w:val="28"/>
          <w:lang w:eastAsia="ru-RU"/>
        </w:rPr>
        <w:t>планового значения на 2019 год нет.</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Показатель 2.9.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r w:rsidRPr="009130B3">
        <w:rPr>
          <w:rFonts w:ascii="Times New Roman" w:hAnsi="Times New Roman" w:cs="Times New Roman"/>
        </w:rPr>
        <w:t xml:space="preserve"> </w:t>
      </w:r>
      <w:r w:rsidRPr="009130B3">
        <w:rPr>
          <w:rFonts w:ascii="Times New Roman" w:eastAsia="Times New Roman" w:hAnsi="Times New Roman" w:cs="Times New Roman"/>
          <w:color w:val="020B22"/>
          <w:sz w:val="28"/>
          <w:szCs w:val="28"/>
          <w:lang w:eastAsia="ru-RU"/>
        </w:rPr>
        <w:t>планового значения на 2019 год нет.</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2.10. «Число новых мест в общеобразовательных организациях (продолжение реализации приоритетного проекта «Современная образовательная среда для школьников»): </w:t>
      </w:r>
      <w:r w:rsidRPr="009130B3">
        <w:rPr>
          <w:rFonts w:ascii="Times New Roman" w:eastAsia="Times New Roman" w:hAnsi="Times New Roman" w:cs="Times New Roman"/>
          <w:color w:val="020B22"/>
          <w:sz w:val="28"/>
          <w:szCs w:val="28"/>
          <w:lang w:eastAsia="ru-RU"/>
        </w:rPr>
        <w:t>планового значения на 2019 год нет.</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2.11. «Доля муниципальных общеобразовательных организаций Усть-Донецкого района, в которых внедрена целевая модель цифровой образовательной среды»: </w:t>
      </w:r>
      <w:r w:rsidRPr="009130B3">
        <w:rPr>
          <w:rFonts w:ascii="Times New Roman" w:eastAsia="Times New Roman" w:hAnsi="Times New Roman" w:cs="Times New Roman"/>
          <w:color w:val="020B22"/>
          <w:sz w:val="28"/>
          <w:szCs w:val="28"/>
          <w:lang w:eastAsia="ru-RU"/>
        </w:rPr>
        <w:t>планового значения на 2019 год нет.</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2.12. «Доля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100,0%, </w:t>
      </w:r>
      <w:r w:rsidRPr="009130B3">
        <w:rPr>
          <w:rFonts w:ascii="Times New Roman" w:eastAsia="Times New Roman" w:hAnsi="Times New Roman" w:cs="Times New Roman"/>
          <w:color w:val="020B22"/>
          <w:sz w:val="28"/>
          <w:szCs w:val="28"/>
          <w:lang w:eastAsia="ru-RU"/>
        </w:rPr>
        <w:t xml:space="preserve">фактическое значение - </w:t>
      </w:r>
      <w:r w:rsidRPr="009130B3">
        <w:rPr>
          <w:rFonts w:ascii="Times New Roman" w:hAnsi="Times New Roman" w:cs="Times New Roman"/>
          <w:kern w:val="2"/>
          <w:sz w:val="28"/>
          <w:szCs w:val="28"/>
        </w:rPr>
        <w:t>100,0%.</w:t>
      </w:r>
    </w:p>
    <w:p w:rsidR="009130B3" w:rsidRPr="009130B3" w:rsidRDefault="009130B3" w:rsidP="009130B3">
      <w:pPr>
        <w:shd w:val="clear" w:color="auto" w:fill="FFFFFF"/>
        <w:spacing w:after="0" w:line="240" w:lineRule="auto"/>
        <w:ind w:right="-144" w:firstLine="709"/>
        <w:jc w:val="both"/>
        <w:rPr>
          <w:rFonts w:ascii="Times New Roman" w:hAnsi="Times New Roman" w:cs="Times New Roman"/>
          <w:kern w:val="2"/>
          <w:sz w:val="28"/>
          <w:szCs w:val="28"/>
        </w:rPr>
      </w:pPr>
      <w:r w:rsidRPr="009130B3">
        <w:rPr>
          <w:rFonts w:ascii="Times New Roman" w:hAnsi="Times New Roman" w:cs="Times New Roman"/>
          <w:kern w:val="2"/>
          <w:sz w:val="28"/>
          <w:szCs w:val="28"/>
        </w:rPr>
        <w:t xml:space="preserve">Показатель 3.1. «Охват детей в возрасте от 5 до 18 лет программами </w:t>
      </w:r>
      <w:r w:rsidRPr="009130B3">
        <w:rPr>
          <w:rFonts w:ascii="Times New Roman" w:hAnsi="Times New Roman" w:cs="Times New Roman"/>
          <w:spacing w:val="-4"/>
          <w:kern w:val="2"/>
          <w:sz w:val="28"/>
          <w:szCs w:val="28"/>
        </w:rPr>
        <w:t>дополнительного образования (удельный вес численности детей, получающих услуги дополнительного</w:t>
      </w:r>
      <w:r w:rsidRPr="009130B3">
        <w:rPr>
          <w:rFonts w:ascii="Times New Roman" w:hAnsi="Times New Roman" w:cs="Times New Roman"/>
          <w:kern w:val="2"/>
          <w:sz w:val="28"/>
          <w:szCs w:val="28"/>
        </w:rPr>
        <w:t xml:space="preserve"> образования, в общей численности детей в возрасте от 5 до 18 лет)»: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70,0%, </w:t>
      </w:r>
      <w:r w:rsidRPr="009130B3">
        <w:rPr>
          <w:rFonts w:ascii="Times New Roman" w:eastAsia="Times New Roman" w:hAnsi="Times New Roman" w:cs="Times New Roman"/>
          <w:color w:val="020B22"/>
          <w:sz w:val="28"/>
          <w:szCs w:val="28"/>
          <w:lang w:eastAsia="ru-RU"/>
        </w:rPr>
        <w:t>фактическое значение – 72,0</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hAnsi="Times New Roman" w:cs="Times New Roman"/>
          <w:kern w:val="2"/>
          <w:sz w:val="28"/>
          <w:szCs w:val="28"/>
        </w:rPr>
      </w:pPr>
      <w:r w:rsidRPr="009130B3">
        <w:rPr>
          <w:rFonts w:ascii="Times New Roman" w:hAnsi="Times New Roman" w:cs="Times New Roman"/>
          <w:kern w:val="2"/>
          <w:sz w:val="28"/>
          <w:szCs w:val="28"/>
        </w:rPr>
        <w:t>Показатель 3.2. «О</w:t>
      </w:r>
      <w:r w:rsidRPr="009130B3">
        <w:rPr>
          <w:rFonts w:ascii="Times New Roman" w:hAnsi="Times New Roman" w:cs="Times New Roman"/>
          <w:sz w:val="28"/>
          <w:szCs w:val="28"/>
        </w:rPr>
        <w:t>хват детей</w:t>
      </w:r>
      <w:r w:rsidRPr="009130B3">
        <w:rPr>
          <w:rFonts w:ascii="Times New Roman" w:hAnsi="Times New Roman" w:cs="Times New Roman"/>
          <w:kern w:val="2"/>
          <w:sz w:val="28"/>
          <w:szCs w:val="28"/>
        </w:rPr>
        <w:t xml:space="preserve"> в возрасте от 5 до 18 лет</w:t>
      </w:r>
      <w:r w:rsidRPr="009130B3">
        <w:rPr>
          <w:rFonts w:ascii="Times New Roman" w:hAnsi="Times New Roman" w:cs="Times New Roman"/>
          <w:sz w:val="28"/>
          <w:szCs w:val="28"/>
        </w:rPr>
        <w:t xml:space="preserve">, осваивающих дополнительные общеразвивающие программы технической и естественнонаучной направленности»: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15,0%, </w:t>
      </w:r>
      <w:r w:rsidRPr="009130B3">
        <w:rPr>
          <w:rFonts w:ascii="Times New Roman" w:eastAsia="Times New Roman" w:hAnsi="Times New Roman" w:cs="Times New Roman"/>
          <w:color w:val="020B22"/>
          <w:sz w:val="28"/>
          <w:szCs w:val="28"/>
          <w:lang w:eastAsia="ru-RU"/>
        </w:rPr>
        <w:t>фактическое значение – 15,0</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3.3.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100,0%, </w:t>
      </w:r>
      <w:r w:rsidRPr="009130B3">
        <w:rPr>
          <w:rFonts w:ascii="Times New Roman" w:eastAsia="Times New Roman" w:hAnsi="Times New Roman" w:cs="Times New Roman"/>
          <w:color w:val="020B22"/>
          <w:sz w:val="28"/>
          <w:szCs w:val="28"/>
          <w:lang w:eastAsia="ru-RU"/>
        </w:rPr>
        <w:t xml:space="preserve">фактическое значение - </w:t>
      </w:r>
      <w:r w:rsidRPr="009130B3">
        <w:rPr>
          <w:rFonts w:ascii="Times New Roman" w:hAnsi="Times New Roman" w:cs="Times New Roman"/>
          <w:sz w:val="28"/>
          <w:szCs w:val="28"/>
        </w:rPr>
        <w:t>103,05</w:t>
      </w:r>
      <w:r w:rsidRPr="009130B3">
        <w:rPr>
          <w:rFonts w:ascii="Times New Roman" w:hAnsi="Times New Roman" w:cs="Times New Roman"/>
          <w:kern w:val="2"/>
          <w:sz w:val="28"/>
          <w:szCs w:val="28"/>
        </w:rPr>
        <w:t>% (</w:t>
      </w:r>
      <w:r w:rsidRPr="009130B3">
        <w:rPr>
          <w:rFonts w:ascii="Times New Roman" w:hAnsi="Times New Roman" w:cs="Times New Roman"/>
          <w:sz w:val="28"/>
          <w:szCs w:val="28"/>
        </w:rPr>
        <w:t>29 852,69 рублей)</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hAnsi="Times New Roman" w:cs="Times New Roman"/>
          <w:kern w:val="2"/>
          <w:sz w:val="28"/>
          <w:szCs w:val="28"/>
        </w:rPr>
      </w:pPr>
      <w:r w:rsidRPr="009130B3">
        <w:rPr>
          <w:rFonts w:ascii="Times New Roman" w:hAnsi="Times New Roman" w:cs="Times New Roman"/>
          <w:kern w:val="2"/>
          <w:sz w:val="28"/>
          <w:szCs w:val="28"/>
        </w:rPr>
        <w:t xml:space="preserve">Показатель 4.1.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54,0%, </w:t>
      </w:r>
      <w:r w:rsidRPr="009130B3">
        <w:rPr>
          <w:rFonts w:ascii="Times New Roman" w:eastAsia="Times New Roman" w:hAnsi="Times New Roman" w:cs="Times New Roman"/>
          <w:color w:val="020B22"/>
          <w:sz w:val="28"/>
          <w:szCs w:val="28"/>
          <w:lang w:eastAsia="ru-RU"/>
        </w:rPr>
        <w:t>фактическое значение – 62,5</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kern w:val="2"/>
          <w:sz w:val="28"/>
          <w:szCs w:val="28"/>
        </w:rPr>
        <w:t xml:space="preserve">Показатель 5.1. «Доля муниципальных услуг отдела образования Администрации Усть-Донецкого района, по которым утверждены административные </w:t>
      </w:r>
      <w:r w:rsidRPr="009130B3">
        <w:rPr>
          <w:rFonts w:ascii="Times New Roman" w:hAnsi="Times New Roman" w:cs="Times New Roman"/>
          <w:spacing w:val="-4"/>
          <w:kern w:val="2"/>
          <w:sz w:val="28"/>
          <w:szCs w:val="28"/>
        </w:rPr>
        <w:t>регламенты их оказания, в общем количестве</w:t>
      </w:r>
      <w:r w:rsidRPr="009130B3">
        <w:rPr>
          <w:rFonts w:ascii="Times New Roman" w:hAnsi="Times New Roman" w:cs="Times New Roman"/>
          <w:kern w:val="2"/>
          <w:sz w:val="28"/>
          <w:szCs w:val="28"/>
        </w:rPr>
        <w:t xml:space="preserve"> муниципальных услуг, оказываемых </w:t>
      </w:r>
      <w:r w:rsidRPr="009130B3">
        <w:rPr>
          <w:rFonts w:ascii="Times New Roman" w:hAnsi="Times New Roman" w:cs="Times New Roman"/>
          <w:spacing w:val="-4"/>
          <w:kern w:val="2"/>
          <w:sz w:val="28"/>
          <w:szCs w:val="28"/>
        </w:rPr>
        <w:t xml:space="preserve">отделом образования Администрации Усть-Донецкого района»: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100,0%, </w:t>
      </w:r>
      <w:r w:rsidRPr="009130B3">
        <w:rPr>
          <w:rFonts w:ascii="Times New Roman" w:eastAsia="Times New Roman" w:hAnsi="Times New Roman" w:cs="Times New Roman"/>
          <w:color w:val="020B22"/>
          <w:sz w:val="28"/>
          <w:szCs w:val="28"/>
          <w:lang w:eastAsia="ru-RU"/>
        </w:rPr>
        <w:t xml:space="preserve">фактическое значение - </w:t>
      </w:r>
      <w:r w:rsidRPr="009130B3">
        <w:rPr>
          <w:rFonts w:ascii="Times New Roman" w:hAnsi="Times New Roman" w:cs="Times New Roman"/>
          <w:sz w:val="28"/>
          <w:szCs w:val="28"/>
        </w:rPr>
        <w:t>100,0</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Показатель 5.2. «</w:t>
      </w:r>
      <w:r w:rsidRPr="009130B3">
        <w:rPr>
          <w:rFonts w:ascii="Times New Roman" w:hAnsi="Times New Roman" w:cs="Times New Roman"/>
          <w:kern w:val="2"/>
          <w:sz w:val="28"/>
          <w:szCs w:val="28"/>
        </w:rPr>
        <w:t xml:space="preserve">Доля муниципальных образовательных организаций Усть-Донецкого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100,0%, </w:t>
      </w:r>
      <w:r w:rsidRPr="009130B3">
        <w:rPr>
          <w:rFonts w:ascii="Times New Roman" w:eastAsia="Times New Roman" w:hAnsi="Times New Roman" w:cs="Times New Roman"/>
          <w:color w:val="020B22"/>
          <w:sz w:val="28"/>
          <w:szCs w:val="28"/>
          <w:lang w:eastAsia="ru-RU"/>
        </w:rPr>
        <w:t xml:space="preserve">фактическое значение - </w:t>
      </w:r>
      <w:r w:rsidRPr="009130B3">
        <w:rPr>
          <w:rFonts w:ascii="Times New Roman" w:hAnsi="Times New Roman" w:cs="Times New Roman"/>
          <w:sz w:val="28"/>
          <w:szCs w:val="28"/>
        </w:rPr>
        <w:t>100,0</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hAnsi="Times New Roman" w:cs="Times New Roman"/>
          <w:kern w:val="2"/>
          <w:sz w:val="28"/>
          <w:szCs w:val="28"/>
        </w:rPr>
      </w:pPr>
      <w:r w:rsidRPr="009130B3">
        <w:rPr>
          <w:rFonts w:ascii="Times New Roman" w:hAnsi="Times New Roman" w:cs="Times New Roman"/>
          <w:sz w:val="28"/>
          <w:szCs w:val="28"/>
        </w:rPr>
        <w:t>Показатель 5.3. «</w:t>
      </w:r>
      <w:r w:rsidRPr="009130B3">
        <w:rPr>
          <w:rFonts w:ascii="Times New Roman" w:hAnsi="Times New Roman" w:cs="Times New Roman"/>
          <w:spacing w:val="1"/>
          <w:sz w:val="28"/>
          <w:szCs w:val="28"/>
          <w:shd w:val="clear" w:color="auto" w:fill="FFFFFF"/>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1,3%, </w:t>
      </w:r>
      <w:r w:rsidRPr="009130B3">
        <w:rPr>
          <w:rFonts w:ascii="Times New Roman" w:eastAsia="Times New Roman" w:hAnsi="Times New Roman" w:cs="Times New Roman"/>
          <w:color w:val="020B22"/>
          <w:sz w:val="28"/>
          <w:szCs w:val="28"/>
          <w:lang w:eastAsia="ru-RU"/>
        </w:rPr>
        <w:t>фактическое значение – 1,3%.</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5.4. «Доля образовательных организаций, охваченных мониторингами состояния и развития системы образования, проведенными Региональным информационно-аналитическим центром развития образования, в общем количестве образовательных организаций»: </w:t>
      </w:r>
      <w:r w:rsidRPr="009130B3">
        <w:rPr>
          <w:rFonts w:ascii="Times New Roman" w:eastAsia="Times New Roman" w:hAnsi="Times New Roman" w:cs="Times New Roman"/>
          <w:color w:val="020B22"/>
          <w:sz w:val="28"/>
          <w:szCs w:val="28"/>
          <w:lang w:eastAsia="ru-RU"/>
        </w:rPr>
        <w:t xml:space="preserve">плановое значение - </w:t>
      </w:r>
      <w:r w:rsidRPr="009130B3">
        <w:rPr>
          <w:rFonts w:ascii="Times New Roman" w:hAnsi="Times New Roman" w:cs="Times New Roman"/>
          <w:kern w:val="2"/>
          <w:sz w:val="28"/>
          <w:szCs w:val="28"/>
        </w:rPr>
        <w:t xml:space="preserve">100,0%, </w:t>
      </w:r>
      <w:r w:rsidRPr="009130B3">
        <w:rPr>
          <w:rFonts w:ascii="Times New Roman" w:eastAsia="Times New Roman" w:hAnsi="Times New Roman" w:cs="Times New Roman"/>
          <w:color w:val="020B22"/>
          <w:sz w:val="28"/>
          <w:szCs w:val="28"/>
          <w:lang w:eastAsia="ru-RU"/>
        </w:rPr>
        <w:t xml:space="preserve">фактическое значение - </w:t>
      </w:r>
      <w:r w:rsidRPr="009130B3">
        <w:rPr>
          <w:rFonts w:ascii="Times New Roman" w:hAnsi="Times New Roman" w:cs="Times New Roman"/>
          <w:sz w:val="28"/>
          <w:szCs w:val="28"/>
        </w:rPr>
        <w:t>100,0</w:t>
      </w:r>
      <w:r w:rsidRPr="009130B3">
        <w:rPr>
          <w:rFonts w:ascii="Times New Roman" w:hAnsi="Times New Roman" w:cs="Times New Roman"/>
          <w:kern w:val="2"/>
          <w:sz w:val="28"/>
          <w:szCs w:val="28"/>
        </w:rPr>
        <w:t>%.</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 xml:space="preserve">Показатель 5.5. «Доля педагогических работников системы общего и дополнительного образования, освоивших программы непрерывного повышения профессионального мастерства, от общего числа указанной категории»: </w:t>
      </w:r>
      <w:r w:rsidRPr="009130B3">
        <w:rPr>
          <w:rFonts w:ascii="Times New Roman" w:eastAsia="Times New Roman" w:hAnsi="Times New Roman" w:cs="Times New Roman"/>
          <w:color w:val="020B22"/>
          <w:sz w:val="28"/>
          <w:szCs w:val="28"/>
          <w:lang w:eastAsia="ru-RU"/>
        </w:rPr>
        <w:t>планового значения на 2019 год нет.</w:t>
      </w:r>
    </w:p>
    <w:p w:rsidR="00324084" w:rsidRPr="009130B3" w:rsidRDefault="00324084" w:rsidP="009130B3">
      <w:pPr>
        <w:pStyle w:val="a3"/>
        <w:widowControl w:val="0"/>
        <w:spacing w:after="0" w:line="240" w:lineRule="auto"/>
        <w:ind w:left="0" w:firstLine="709"/>
        <w:jc w:val="both"/>
        <w:rPr>
          <w:rFonts w:ascii="Times New Roman" w:hAnsi="Times New Roman" w:cs="Times New Roman"/>
          <w:sz w:val="28"/>
          <w:szCs w:val="28"/>
        </w:rPr>
      </w:pPr>
    </w:p>
    <w:p w:rsidR="009F0E9A" w:rsidRPr="009130B3" w:rsidRDefault="009F0E9A"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105C86" w:rsidRPr="009130B3" w:rsidRDefault="006713EC"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130B3">
        <w:rPr>
          <w:rFonts w:ascii="Times New Roman" w:hAnsi="Times New Roman" w:cs="Times New Roman"/>
          <w:sz w:val="28"/>
          <w:szCs w:val="28"/>
        </w:rPr>
        <w:t xml:space="preserve">Сведения о выполнении расходных обязательств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связанных с реализацией </w:t>
      </w:r>
      <w:r w:rsidR="002465ED" w:rsidRPr="009130B3">
        <w:rPr>
          <w:rFonts w:ascii="Times New Roman" w:hAnsi="Times New Roman" w:cs="Times New Roman"/>
          <w:sz w:val="28"/>
          <w:szCs w:val="28"/>
        </w:rPr>
        <w:t>муниципальной</w:t>
      </w:r>
      <w:r w:rsidRPr="009130B3">
        <w:rPr>
          <w:rFonts w:ascii="Times New Roman" w:hAnsi="Times New Roman" w:cs="Times New Roman"/>
          <w:sz w:val="28"/>
          <w:szCs w:val="28"/>
        </w:rPr>
        <w:t xml:space="preserve"> программы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105C86" w:rsidRPr="009130B3">
        <w:rPr>
          <w:rFonts w:ascii="Times New Roman" w:hAnsi="Times New Roman" w:cs="Times New Roman"/>
          <w:sz w:val="28"/>
          <w:szCs w:val="28"/>
        </w:rPr>
        <w:t xml:space="preserve"> «Развитие образования» </w:t>
      </w:r>
    </w:p>
    <w:p w:rsidR="00105C86" w:rsidRPr="009130B3" w:rsidRDefault="00105C86" w:rsidP="009130B3">
      <w:pPr>
        <w:pStyle w:val="a3"/>
        <w:widowControl w:val="0"/>
        <w:spacing w:after="0" w:line="240" w:lineRule="auto"/>
        <w:ind w:left="0" w:firstLine="709"/>
        <w:jc w:val="both"/>
        <w:rPr>
          <w:rFonts w:ascii="Times New Roman" w:hAnsi="Times New Roman" w:cs="Times New Roman"/>
          <w:sz w:val="28"/>
          <w:szCs w:val="28"/>
        </w:rPr>
      </w:pP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Объем запланированных расходов на реализацию муниципальной программы на 2019 год составил 420 130,1 тыс. рублей, в том числе по источникам финансирования:</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областной бюджет – 270 610,1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местный бюджет – 130 760,2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внебюджетные источники – 18 759,8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highlight w:val="yellow"/>
          <w:lang w:eastAsia="ru-RU"/>
        </w:rPr>
      </w:pPr>
      <w:r w:rsidRPr="009130B3">
        <w:rPr>
          <w:rFonts w:ascii="Times New Roman" w:eastAsia="Times New Roman" w:hAnsi="Times New Roman" w:cs="Times New Roman"/>
          <w:color w:val="020B22"/>
          <w:sz w:val="28"/>
          <w:szCs w:val="28"/>
          <w:lang w:eastAsia="ru-RU"/>
        </w:rPr>
        <w:t>Исполнение расходов по муниципальной программе в 2019 году составило 409 342,6 тыс. рублей, в том числе по источникам финансирования:</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областной бюджет – 260 401,5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местный бюджет – 130 192,7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eastAsia="Times New Roman" w:hAnsi="Times New Roman" w:cs="Times New Roman"/>
          <w:color w:val="020B22"/>
          <w:sz w:val="28"/>
          <w:szCs w:val="28"/>
          <w:lang w:eastAsia="ru-RU"/>
        </w:rPr>
        <w:t>внебюджетные источники – 18 748,4 тыс. рублей.</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Объем неосвоенных бюджетных ассигнований областного бюджета  составил 10 208,6 тыс. рублей, из них:</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5 060,9 тыс.</w:t>
      </w:r>
      <w:r w:rsidRPr="009130B3">
        <w:rPr>
          <w:rFonts w:ascii="Times New Roman" w:eastAsia="Times New Roman" w:hAnsi="Times New Roman" w:cs="Times New Roman"/>
          <w:color w:val="020B22"/>
          <w:sz w:val="12"/>
          <w:szCs w:val="12"/>
          <w:lang w:eastAsia="ru-RU"/>
        </w:rPr>
        <w:t> </w:t>
      </w:r>
      <w:r w:rsidRPr="009130B3">
        <w:rPr>
          <w:rFonts w:ascii="Times New Roman" w:eastAsia="Times New Roman" w:hAnsi="Times New Roman" w:cs="Times New Roman"/>
          <w:color w:val="020B22"/>
          <w:sz w:val="28"/>
          <w:szCs w:val="28"/>
          <w:lang w:eastAsia="ru-RU"/>
        </w:rPr>
        <w:t>рублей – экономия, сложившаяся в результате проведения закупок;</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5 000,0  тыс.</w:t>
      </w:r>
      <w:r w:rsidRPr="009130B3">
        <w:rPr>
          <w:rFonts w:ascii="Times New Roman" w:eastAsia="Times New Roman" w:hAnsi="Times New Roman" w:cs="Times New Roman"/>
          <w:color w:val="020B22"/>
          <w:sz w:val="12"/>
          <w:szCs w:val="12"/>
          <w:lang w:eastAsia="ru-RU"/>
        </w:rPr>
        <w:t> </w:t>
      </w:r>
      <w:r w:rsidRPr="009130B3">
        <w:rPr>
          <w:rFonts w:ascii="Times New Roman" w:eastAsia="Times New Roman" w:hAnsi="Times New Roman" w:cs="Times New Roman"/>
          <w:color w:val="020B22"/>
          <w:sz w:val="28"/>
          <w:szCs w:val="28"/>
          <w:lang w:eastAsia="ru-RU"/>
        </w:rPr>
        <w:t>рублей – обязательства декабря 2019 г., подлежащие оплате в январе 2020 г.;</w:t>
      </w: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12"/>
          <w:szCs w:val="12"/>
          <w:lang w:eastAsia="ru-RU"/>
        </w:rPr>
      </w:pPr>
      <w:r w:rsidRPr="009130B3">
        <w:rPr>
          <w:rFonts w:ascii="Times New Roman" w:eastAsia="Times New Roman" w:hAnsi="Times New Roman" w:cs="Times New Roman"/>
          <w:color w:val="020B22"/>
          <w:sz w:val="28"/>
          <w:szCs w:val="28"/>
          <w:lang w:eastAsia="ru-RU"/>
        </w:rPr>
        <w:t>147,7 тыс. рублей – в связи с экономией по заработной плате, сложившейся в результате имевшейся вакансии, приема на работу молодого специалиста без муниципального стажа и экономии премиального фонда.</w:t>
      </w:r>
    </w:p>
    <w:p w:rsidR="00D348C3" w:rsidRPr="003C3CB2" w:rsidRDefault="00D348C3" w:rsidP="006713EC">
      <w:pPr>
        <w:pStyle w:val="a3"/>
        <w:widowControl w:val="0"/>
        <w:spacing w:after="0" w:line="240" w:lineRule="auto"/>
        <w:ind w:left="0" w:firstLine="709"/>
        <w:jc w:val="both"/>
        <w:rPr>
          <w:rFonts w:ascii="Times New Roman" w:hAnsi="Times New Roman" w:cs="Times New Roman"/>
          <w:sz w:val="28"/>
          <w:szCs w:val="28"/>
        </w:rPr>
      </w:pPr>
    </w:p>
    <w:p w:rsidR="00444702" w:rsidRPr="003C3CB2" w:rsidRDefault="00444702" w:rsidP="006713EC">
      <w:pPr>
        <w:pStyle w:val="a3"/>
        <w:widowControl w:val="0"/>
        <w:spacing w:after="0" w:line="240" w:lineRule="auto"/>
        <w:ind w:left="0" w:firstLine="709"/>
        <w:jc w:val="both"/>
        <w:rPr>
          <w:rFonts w:ascii="Times New Roman" w:hAnsi="Times New Roman" w:cs="Times New Roman"/>
          <w:sz w:val="28"/>
          <w:szCs w:val="28"/>
        </w:rPr>
      </w:pPr>
    </w:p>
    <w:p w:rsidR="00BD646B" w:rsidRDefault="00BD646B">
      <w:pPr>
        <w:rPr>
          <w:rFonts w:ascii="Times New Roman" w:hAnsi="Times New Roman" w:cs="Times New Roman"/>
          <w:sz w:val="28"/>
          <w:szCs w:val="28"/>
        </w:rPr>
      </w:pPr>
      <w:r>
        <w:rPr>
          <w:rFonts w:ascii="Times New Roman" w:hAnsi="Times New Roman" w:cs="Times New Roman"/>
          <w:sz w:val="28"/>
          <w:szCs w:val="28"/>
        </w:rPr>
        <w:br w:type="page"/>
      </w:r>
    </w:p>
    <w:p w:rsidR="0090666E" w:rsidRPr="000311F8" w:rsidRDefault="0090666E" w:rsidP="0090666E">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15</w:t>
      </w:r>
      <w:r w:rsidRPr="000311F8">
        <w:rPr>
          <w:rFonts w:ascii="Times New Roman" w:hAnsi="Times New Roman" w:cs="Times New Roman"/>
          <w:b/>
          <w:sz w:val="28"/>
          <w:szCs w:val="28"/>
        </w:rPr>
        <w:t>. Муниципальная программа Усть-Донецкого района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8670E1">
        <w:rPr>
          <w:rFonts w:ascii="Times New Roman" w:hAnsi="Times New Roman" w:cs="Times New Roman"/>
          <w:sz w:val="28"/>
          <w:szCs w:val="28"/>
        </w:rPr>
        <w:t>12.11.2018г</w:t>
      </w:r>
      <w:r>
        <w:rPr>
          <w:rFonts w:ascii="Times New Roman" w:hAnsi="Times New Roman" w:cs="Times New Roman"/>
          <w:sz w:val="28"/>
          <w:szCs w:val="28"/>
        </w:rPr>
        <w:t>.</w:t>
      </w:r>
      <w:r w:rsidRPr="001E1152">
        <w:rPr>
          <w:rFonts w:ascii="Times New Roman" w:hAnsi="Times New Roman" w:cs="Times New Roman"/>
          <w:sz w:val="28"/>
          <w:szCs w:val="28"/>
        </w:rPr>
        <w:t xml:space="preserve"> № </w:t>
      </w:r>
      <w:r w:rsidRPr="007B560A">
        <w:rPr>
          <w:rFonts w:ascii="Times New Roman" w:hAnsi="Times New Roman" w:cs="Times New Roman"/>
          <w:sz w:val="28"/>
          <w:szCs w:val="28"/>
        </w:rPr>
        <w:t>100/877-п-18</w:t>
      </w:r>
      <w:r w:rsidRPr="003C3CB2">
        <w:rPr>
          <w:rFonts w:ascii="Times New Roman" w:hAnsi="Times New Roman" w:cs="Times New Roman"/>
          <w:sz w:val="28"/>
          <w:szCs w:val="28"/>
        </w:rPr>
        <w:t xml:space="preserve">. </w:t>
      </w:r>
    </w:p>
    <w:p w:rsidR="0090666E" w:rsidRPr="0090666E" w:rsidRDefault="0090666E" w:rsidP="0090666E">
      <w:pPr>
        <w:tabs>
          <w:tab w:val="left" w:pos="4253"/>
          <w:tab w:val="left" w:pos="6237"/>
        </w:tabs>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0311F8">
        <w:rPr>
          <w:rFonts w:ascii="Times New Roman" w:eastAsia="Calibri" w:hAnsi="Times New Roman" w:cs="Times New Roman"/>
          <w:sz w:val="28"/>
          <w:szCs w:val="28"/>
        </w:rPr>
        <w:t xml:space="preserve">Отдел </w:t>
      </w:r>
      <w:r w:rsidRPr="0090666E">
        <w:rPr>
          <w:rFonts w:ascii="Times New Roman" w:hAnsi="Times New Roman" w:cs="Times New Roman"/>
          <w:sz w:val="28"/>
          <w:szCs w:val="28"/>
        </w:rPr>
        <w:t>культуры, спорта и молодежной политики Администрации Усть-Донецкого района.</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 «Обеспечение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Pr="0090666E">
        <w:rPr>
          <w:rFonts w:ascii="Times New Roman" w:hAnsi="Times New Roman" w:cs="Times New Roman"/>
          <w:sz w:val="28"/>
          <w:szCs w:val="28"/>
        </w:rPr>
        <w:t>Усть-Донецкого района «Развитие культуры» за 2019 год утвержден постановлением Администрации Усть-Донецкого района от 28.02.2020 № 100/120-п-20.</w:t>
      </w:r>
    </w:p>
    <w:p w:rsidR="0090666E" w:rsidRDefault="0090666E" w:rsidP="0090666E">
      <w:pPr>
        <w:pStyle w:val="a3"/>
        <w:widowControl w:val="0"/>
        <w:spacing w:after="0" w:line="240" w:lineRule="auto"/>
        <w:ind w:left="0" w:firstLine="709"/>
        <w:jc w:val="center"/>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90666E" w:rsidRDefault="0090666E" w:rsidP="0090666E">
      <w:pPr>
        <w:autoSpaceDE w:val="0"/>
        <w:autoSpaceDN w:val="0"/>
        <w:adjustRightInd w:val="0"/>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Муниципальная политика в 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rsidR="0090666E" w:rsidRPr="0090666E" w:rsidRDefault="0090666E" w:rsidP="0090666E">
      <w:pPr>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Основой инфраструктуры культуры Усть-Донецкого района являются 9 муниципальных учреждений, оказывающих услуги в сфере культуры.</w:t>
      </w:r>
    </w:p>
    <w:p w:rsidR="0090666E" w:rsidRPr="0090666E" w:rsidRDefault="0090666E" w:rsidP="0090666E">
      <w:pPr>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Реализацию образовательных программ в сфере культуры и искусства оказывает 1 муниципальная детская школа искусств.</w:t>
      </w:r>
    </w:p>
    <w:p w:rsidR="0090666E" w:rsidRPr="0090666E" w:rsidRDefault="0090666E" w:rsidP="0090666E">
      <w:pPr>
        <w:ind w:firstLine="540"/>
        <w:jc w:val="both"/>
        <w:rPr>
          <w:rFonts w:ascii="Times New Roman" w:hAnsi="Times New Roman" w:cs="Times New Roman"/>
          <w:sz w:val="28"/>
          <w:szCs w:val="28"/>
        </w:rPr>
      </w:pPr>
      <w:r w:rsidRPr="0090666E">
        <w:rPr>
          <w:rFonts w:ascii="Times New Roman" w:hAnsi="Times New Roman" w:cs="Times New Roman"/>
          <w:sz w:val="28"/>
          <w:szCs w:val="28"/>
        </w:rPr>
        <w:t xml:space="preserve">Муниципальной программой Усть-Донецкого района «Развитие культуры» на 2019 год предусмотрено финансирование в сумме 53 704,3 тыс. рублей, в том числе федеральный бюджет 412,8 тыс. руб., областной бюджет – 5 036,4 тыс. руб., местный бюджет – 45 113,9 тыс. руб., межбюджетные трансферты из бюджетов поселений – 403,2 тыс.руб., внебюджетные источники – 2 738,0 тыс. руб. </w:t>
      </w: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Муниципальной программой и подпрограммами муниципальной программы предусмотрено 10 показателей, по 3 из которых фактические значения соответствуют плановым, по 6 показателям фактические значения превышают плановые, по 1 показателям недостигнуты плановые значения.</w:t>
      </w: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90666E">
        <w:rPr>
          <w:rFonts w:ascii="Times New Roman" w:hAnsi="Times New Roman" w:cs="Times New Roman"/>
          <w:kern w:val="2"/>
          <w:sz w:val="28"/>
          <w:szCs w:val="28"/>
        </w:rPr>
        <w:t>Показатель 1 «Количество посещений библиотек на 1000 человек населения»</w:t>
      </w:r>
      <w:r w:rsidRPr="0090666E">
        <w:rPr>
          <w:rFonts w:ascii="Times New Roman" w:hAnsi="Times New Roman" w:cs="Times New Roman"/>
          <w:spacing w:val="-10"/>
          <w:kern w:val="2"/>
          <w:sz w:val="28"/>
          <w:szCs w:val="28"/>
        </w:rPr>
        <w:t xml:space="preserve">–  3100 </w:t>
      </w:r>
      <w:r w:rsidRPr="0090666E">
        <w:rPr>
          <w:rFonts w:ascii="Times New Roman" w:hAnsi="Times New Roman" w:cs="Times New Roman"/>
          <w:kern w:val="2"/>
          <w:sz w:val="28"/>
          <w:szCs w:val="28"/>
        </w:rPr>
        <w:t>плановое значение, 3429 – фактическое значение. Превышение планового значения показателя связано с увеличением количеств проводимых мероприятий , обеспечением интернетом сельские библиотеки, приобретением КИБО.</w:t>
      </w: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Показатель 2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90666E">
        <w:rPr>
          <w:rFonts w:ascii="Times New Roman" w:hAnsi="Times New Roman" w:cs="Times New Roman"/>
          <w:spacing w:val="-10"/>
          <w:kern w:val="2"/>
          <w:sz w:val="28"/>
          <w:szCs w:val="28"/>
        </w:rPr>
        <w:t xml:space="preserve">–  100 </w:t>
      </w:r>
      <w:r w:rsidRPr="0090666E">
        <w:rPr>
          <w:rFonts w:ascii="Times New Roman" w:hAnsi="Times New Roman" w:cs="Times New Roman"/>
          <w:kern w:val="2"/>
          <w:sz w:val="28"/>
          <w:szCs w:val="28"/>
        </w:rPr>
        <w:t>плановое значение, 100 – фактическое значение.</w:t>
      </w:r>
    </w:p>
    <w:p w:rsidR="0090666E" w:rsidRPr="0090666E" w:rsidRDefault="0090666E" w:rsidP="0090666E">
      <w:pPr>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 xml:space="preserve">Показатель 1.1 «Доля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 1887 «О реализации отдельных положений статьи 47.6 Федерального закона от 25.06.2002 № 73-ФЗ «Об объектах культурного наследия (памятниках истории и культуры)», в общем количестве объектов культурного наследия (памятников истории, архитектуры, монументального искусства)» </w:t>
      </w:r>
      <w:r w:rsidRPr="0090666E">
        <w:rPr>
          <w:rFonts w:ascii="Times New Roman" w:hAnsi="Times New Roman" w:cs="Times New Roman"/>
          <w:spacing w:val="-10"/>
          <w:kern w:val="2"/>
          <w:sz w:val="28"/>
          <w:szCs w:val="28"/>
        </w:rPr>
        <w:t xml:space="preserve">–  100 </w:t>
      </w:r>
      <w:r w:rsidRPr="0090666E">
        <w:rPr>
          <w:rFonts w:ascii="Times New Roman" w:hAnsi="Times New Roman" w:cs="Times New Roman"/>
          <w:kern w:val="2"/>
          <w:sz w:val="28"/>
          <w:szCs w:val="28"/>
        </w:rPr>
        <w:t>плановое значение, 100 – фактическое значение.</w:t>
      </w: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Показатель 1.2 «</w:t>
      </w:r>
      <w:r w:rsidRPr="0090666E">
        <w:rPr>
          <w:rFonts w:ascii="Times New Roman" w:hAnsi="Times New Roman" w:cs="Times New Roman"/>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90666E">
        <w:rPr>
          <w:rFonts w:ascii="Times New Roman" w:hAnsi="Times New Roman" w:cs="Times New Roman"/>
          <w:kern w:val="2"/>
          <w:sz w:val="28"/>
          <w:szCs w:val="28"/>
        </w:rPr>
        <w:t xml:space="preserve">» </w:t>
      </w:r>
      <w:r w:rsidRPr="0090666E">
        <w:rPr>
          <w:rFonts w:ascii="Times New Roman" w:hAnsi="Times New Roman" w:cs="Times New Roman"/>
          <w:spacing w:val="-10"/>
          <w:kern w:val="2"/>
          <w:sz w:val="28"/>
          <w:szCs w:val="28"/>
        </w:rPr>
        <w:t xml:space="preserve">–  10 </w:t>
      </w:r>
      <w:r w:rsidRPr="0090666E">
        <w:rPr>
          <w:rFonts w:ascii="Times New Roman" w:hAnsi="Times New Roman" w:cs="Times New Roman"/>
          <w:kern w:val="2"/>
          <w:sz w:val="28"/>
          <w:szCs w:val="28"/>
        </w:rPr>
        <w:t xml:space="preserve">плановое значение, 11,19 – фактическое значение. Превышение планового значения показателя связано с увеличением количества </w:t>
      </w:r>
      <w:r w:rsidRPr="0090666E">
        <w:rPr>
          <w:rFonts w:ascii="Times New Roman" w:hAnsi="Times New Roman" w:cs="Times New Roman"/>
          <w:sz w:val="28"/>
          <w:szCs w:val="28"/>
        </w:rPr>
        <w:t>библиотечного фонда</w:t>
      </w:r>
      <w:r w:rsidRPr="0090666E">
        <w:rPr>
          <w:rFonts w:ascii="Times New Roman" w:hAnsi="Times New Roman" w:cs="Times New Roman"/>
          <w:kern w:val="2"/>
          <w:sz w:val="28"/>
          <w:szCs w:val="28"/>
        </w:rPr>
        <w:t>.</w:t>
      </w: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90666E">
        <w:rPr>
          <w:rFonts w:ascii="Times New Roman" w:hAnsi="Times New Roman" w:cs="Times New Roman"/>
          <w:kern w:val="2"/>
          <w:sz w:val="28"/>
          <w:szCs w:val="28"/>
        </w:rPr>
        <w:t xml:space="preserve">Показатель 1.3 «Количество экземпляров новых поступлений в библиотечные фонды общедоступных библиотек на 1 тыс. человек населения» </w:t>
      </w:r>
      <w:r w:rsidRPr="0090666E">
        <w:rPr>
          <w:rFonts w:ascii="Times New Roman" w:hAnsi="Times New Roman" w:cs="Times New Roman"/>
          <w:spacing w:val="-10"/>
          <w:kern w:val="2"/>
          <w:sz w:val="28"/>
          <w:szCs w:val="28"/>
        </w:rPr>
        <w:t xml:space="preserve">–  87 </w:t>
      </w:r>
      <w:r w:rsidRPr="0090666E">
        <w:rPr>
          <w:rFonts w:ascii="Times New Roman" w:hAnsi="Times New Roman" w:cs="Times New Roman"/>
          <w:kern w:val="2"/>
          <w:sz w:val="28"/>
          <w:szCs w:val="28"/>
        </w:rPr>
        <w:t xml:space="preserve">плановое значение, 88 – фактическое значение. Превышение планового значения показателя связано с увеличением количества приобретаемых книг, </w:t>
      </w:r>
      <w:r w:rsidRPr="0090666E">
        <w:rPr>
          <w:rFonts w:ascii="Times New Roman" w:hAnsi="Times New Roman" w:cs="Times New Roman"/>
          <w:sz w:val="28"/>
          <w:szCs w:val="28"/>
        </w:rPr>
        <w:t>передачей изданий из государственной собственности в собственность муниципального образования.</w:t>
      </w:r>
    </w:p>
    <w:p w:rsidR="0090666E" w:rsidRPr="0090666E" w:rsidRDefault="0090666E" w:rsidP="0090666E">
      <w:pPr>
        <w:spacing w:line="240" w:lineRule="auto"/>
        <w:ind w:firstLine="709"/>
        <w:jc w:val="both"/>
        <w:rPr>
          <w:rFonts w:ascii="Times New Roman" w:hAnsi="Times New Roman" w:cs="Times New Roman"/>
          <w:sz w:val="28"/>
          <w:szCs w:val="28"/>
        </w:rPr>
      </w:pPr>
      <w:r w:rsidRPr="0090666E">
        <w:rPr>
          <w:rFonts w:ascii="Times New Roman" w:hAnsi="Times New Roman" w:cs="Times New Roman"/>
          <w:kern w:val="2"/>
          <w:sz w:val="28"/>
          <w:szCs w:val="28"/>
        </w:rPr>
        <w:t xml:space="preserve">Показатель 1.4 «Темп роста численности участников культурно-досуговых мероприятий» </w:t>
      </w:r>
      <w:r w:rsidRPr="0090666E">
        <w:rPr>
          <w:rFonts w:ascii="Times New Roman" w:hAnsi="Times New Roman" w:cs="Times New Roman"/>
          <w:spacing w:val="-10"/>
          <w:kern w:val="2"/>
          <w:sz w:val="28"/>
          <w:szCs w:val="28"/>
        </w:rPr>
        <w:t xml:space="preserve">–  6,9 </w:t>
      </w:r>
      <w:r w:rsidRPr="0090666E">
        <w:rPr>
          <w:rFonts w:ascii="Times New Roman" w:hAnsi="Times New Roman" w:cs="Times New Roman"/>
          <w:kern w:val="2"/>
          <w:sz w:val="28"/>
          <w:szCs w:val="28"/>
        </w:rPr>
        <w:t>плановое значение, 6,9 – фактическое значение.</w:t>
      </w:r>
    </w:p>
    <w:p w:rsidR="0090666E" w:rsidRPr="0090666E" w:rsidRDefault="0090666E" w:rsidP="0090666E">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 xml:space="preserve">Показатель 1.5 «Процент охвата учащихся </w:t>
      </w:r>
      <w:r w:rsidRPr="0090666E">
        <w:rPr>
          <w:rFonts w:ascii="Times New Roman" w:hAnsi="Times New Roman" w:cs="Times New Roman"/>
          <w:sz w:val="28"/>
          <w:szCs w:val="28"/>
        </w:rPr>
        <w:t>1 – 9 классов общеобразовательных школ эстетическим образованием</w:t>
      </w:r>
      <w:r w:rsidRPr="0090666E">
        <w:rPr>
          <w:rFonts w:ascii="Times New Roman" w:hAnsi="Times New Roman" w:cs="Times New Roman"/>
          <w:kern w:val="2"/>
          <w:sz w:val="28"/>
          <w:szCs w:val="28"/>
        </w:rPr>
        <w:t xml:space="preserve">» </w:t>
      </w:r>
      <w:r w:rsidRPr="0090666E">
        <w:rPr>
          <w:rFonts w:ascii="Times New Roman" w:hAnsi="Times New Roman" w:cs="Times New Roman"/>
          <w:spacing w:val="-10"/>
          <w:kern w:val="2"/>
          <w:sz w:val="28"/>
          <w:szCs w:val="28"/>
        </w:rPr>
        <w:t xml:space="preserve">–  13,4 </w:t>
      </w:r>
      <w:r w:rsidRPr="0090666E">
        <w:rPr>
          <w:rFonts w:ascii="Times New Roman" w:hAnsi="Times New Roman" w:cs="Times New Roman"/>
          <w:kern w:val="2"/>
          <w:sz w:val="28"/>
          <w:szCs w:val="28"/>
        </w:rPr>
        <w:t>плановое значение, 15,2 – фактическое значение. Превышение планового значения показателя связано с увеличением контингента учащихся МБОУ ДО УДДШИ.</w:t>
      </w:r>
    </w:p>
    <w:p w:rsidR="0090666E" w:rsidRPr="0090666E" w:rsidRDefault="0090666E" w:rsidP="0090666E">
      <w:pPr>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Показатель 1.6 «</w:t>
      </w:r>
      <w:r w:rsidRPr="0090666E">
        <w:rPr>
          <w:rFonts w:ascii="Times New Roman" w:hAnsi="Times New Roman" w:cs="Times New Roman"/>
          <w:sz w:val="28"/>
          <w:szCs w:val="28"/>
        </w:rPr>
        <w:t>Соотношение средней заработной платы работников  сферы культуры к средней заработной плате по Ростовской области</w:t>
      </w:r>
      <w:r w:rsidRPr="0090666E">
        <w:rPr>
          <w:rFonts w:ascii="Times New Roman" w:hAnsi="Times New Roman" w:cs="Times New Roman"/>
          <w:kern w:val="2"/>
          <w:sz w:val="28"/>
          <w:szCs w:val="28"/>
        </w:rPr>
        <w:t xml:space="preserve">» </w:t>
      </w:r>
      <w:r w:rsidRPr="0090666E">
        <w:rPr>
          <w:rFonts w:ascii="Times New Roman" w:hAnsi="Times New Roman" w:cs="Times New Roman"/>
          <w:spacing w:val="-10"/>
          <w:kern w:val="2"/>
          <w:sz w:val="28"/>
          <w:szCs w:val="28"/>
        </w:rPr>
        <w:t xml:space="preserve">–  100 </w:t>
      </w:r>
      <w:r w:rsidRPr="0090666E">
        <w:rPr>
          <w:rFonts w:ascii="Times New Roman" w:hAnsi="Times New Roman" w:cs="Times New Roman"/>
          <w:kern w:val="2"/>
          <w:sz w:val="28"/>
          <w:szCs w:val="28"/>
        </w:rPr>
        <w:t>плановое значение, 100,8 – фактическое значение.</w:t>
      </w:r>
    </w:p>
    <w:p w:rsidR="0090666E" w:rsidRPr="0090666E" w:rsidRDefault="0090666E" w:rsidP="0090666E">
      <w:pPr>
        <w:spacing w:line="240" w:lineRule="auto"/>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Показатель 1.7 «</w:t>
      </w:r>
      <w:r w:rsidRPr="0090666E">
        <w:rPr>
          <w:rFonts w:ascii="Times New Roman" w:hAnsi="Times New Roman" w:cs="Times New Roman"/>
          <w:sz w:val="28"/>
          <w:szCs w:val="28"/>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по Ростовской области</w:t>
      </w:r>
      <w:r w:rsidRPr="0090666E">
        <w:rPr>
          <w:rFonts w:ascii="Times New Roman" w:hAnsi="Times New Roman" w:cs="Times New Roman"/>
          <w:kern w:val="2"/>
          <w:sz w:val="28"/>
          <w:szCs w:val="28"/>
        </w:rPr>
        <w:t xml:space="preserve">» </w:t>
      </w:r>
      <w:r w:rsidRPr="0090666E">
        <w:rPr>
          <w:rFonts w:ascii="Times New Roman" w:hAnsi="Times New Roman" w:cs="Times New Roman"/>
          <w:spacing w:val="-10"/>
          <w:kern w:val="2"/>
          <w:sz w:val="28"/>
          <w:szCs w:val="28"/>
        </w:rPr>
        <w:t xml:space="preserve">–  100 </w:t>
      </w:r>
      <w:r w:rsidRPr="0090666E">
        <w:rPr>
          <w:rFonts w:ascii="Times New Roman" w:hAnsi="Times New Roman" w:cs="Times New Roman"/>
          <w:kern w:val="2"/>
          <w:sz w:val="28"/>
          <w:szCs w:val="28"/>
        </w:rPr>
        <w:t>плановое значение, 106,1 – фактическое значение.</w:t>
      </w:r>
    </w:p>
    <w:p w:rsidR="0090666E" w:rsidRPr="0090666E" w:rsidRDefault="0090666E" w:rsidP="0090666E">
      <w:pPr>
        <w:spacing w:line="240" w:lineRule="auto"/>
        <w:ind w:firstLine="709"/>
        <w:jc w:val="both"/>
        <w:rPr>
          <w:rFonts w:ascii="Times New Roman" w:hAnsi="Times New Roman" w:cs="Times New Roman"/>
          <w:sz w:val="28"/>
          <w:szCs w:val="28"/>
        </w:rPr>
      </w:pPr>
      <w:r w:rsidRPr="0090666E">
        <w:rPr>
          <w:rFonts w:ascii="Times New Roman" w:hAnsi="Times New Roman" w:cs="Times New Roman"/>
          <w:kern w:val="2"/>
          <w:sz w:val="28"/>
          <w:szCs w:val="28"/>
        </w:rPr>
        <w:t xml:space="preserve">Показатель 2.1 «Уровень освоения бюджетных средств, выделенных на реализацию муниципальной программы» </w:t>
      </w:r>
      <w:r w:rsidRPr="0090666E">
        <w:rPr>
          <w:rFonts w:ascii="Times New Roman" w:hAnsi="Times New Roman" w:cs="Times New Roman"/>
          <w:spacing w:val="-10"/>
          <w:kern w:val="2"/>
          <w:sz w:val="28"/>
          <w:szCs w:val="28"/>
        </w:rPr>
        <w:t xml:space="preserve">–  95 </w:t>
      </w:r>
      <w:r w:rsidRPr="0090666E">
        <w:rPr>
          <w:rFonts w:ascii="Times New Roman" w:hAnsi="Times New Roman" w:cs="Times New Roman"/>
          <w:kern w:val="2"/>
          <w:sz w:val="28"/>
          <w:szCs w:val="28"/>
        </w:rPr>
        <w:t xml:space="preserve">плановое значение, 94,65 – фактическое значение. </w:t>
      </w:r>
      <w:r w:rsidRPr="0090666E">
        <w:rPr>
          <w:rFonts w:ascii="Times New Roman" w:hAnsi="Times New Roman" w:cs="Times New Roman"/>
          <w:sz w:val="28"/>
          <w:szCs w:val="28"/>
        </w:rPr>
        <w:t>Неполное выполнение показателя связано с о</w:t>
      </w:r>
      <w:r w:rsidRPr="0090666E">
        <w:rPr>
          <w:rFonts w:ascii="Times New Roman" w:hAnsi="Times New Roman" w:cs="Times New Roman"/>
          <w:kern w:val="2"/>
          <w:sz w:val="28"/>
          <w:szCs w:val="28"/>
        </w:rPr>
        <w:t xml:space="preserve">бъемом неосвоенных бюджетных ассигнований областного бюджета в сумме 2789,8 </w:t>
      </w:r>
      <w:r w:rsidRPr="0090666E">
        <w:rPr>
          <w:rFonts w:ascii="Times New Roman" w:hAnsi="Times New Roman" w:cs="Times New Roman"/>
          <w:spacing w:val="-4"/>
          <w:kern w:val="2"/>
          <w:sz w:val="28"/>
          <w:szCs w:val="28"/>
        </w:rPr>
        <w:t xml:space="preserve">тыс.рублей </w:t>
      </w:r>
      <w:r w:rsidRPr="0090666E">
        <w:rPr>
          <w:rFonts w:ascii="Times New Roman" w:hAnsi="Times New Roman" w:cs="Times New Roman"/>
          <w:sz w:val="28"/>
          <w:szCs w:val="28"/>
        </w:rPr>
        <w:t>в связи с нарушением подрядной организацией договорных обязательств по муниципальному контракту в части соблюдения сроков предоставления документов.</w:t>
      </w:r>
    </w:p>
    <w:p w:rsidR="0090666E" w:rsidRPr="0090666E" w:rsidRDefault="0090666E" w:rsidP="0090666E">
      <w:pPr>
        <w:pStyle w:val="a3"/>
        <w:widowControl w:val="0"/>
        <w:spacing w:after="0" w:line="240" w:lineRule="auto"/>
        <w:ind w:left="0" w:firstLine="709"/>
        <w:jc w:val="both"/>
        <w:rPr>
          <w:rFonts w:ascii="Times New Roman" w:hAnsi="Times New Roman" w:cs="Times New Roman"/>
          <w:kern w:val="2"/>
          <w:sz w:val="28"/>
          <w:szCs w:val="28"/>
        </w:rPr>
      </w:pPr>
    </w:p>
    <w:p w:rsidR="0090666E" w:rsidRPr="0090666E" w:rsidRDefault="0090666E" w:rsidP="0090666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культуры» </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E3355E" w:rsidRDefault="00E3355E" w:rsidP="00E3355E">
      <w:pPr>
        <w:spacing w:line="240" w:lineRule="auto"/>
        <w:ind w:firstLine="540"/>
        <w:jc w:val="both"/>
        <w:rPr>
          <w:rFonts w:ascii="Times New Roman" w:hAnsi="Times New Roman" w:cs="Times New Roman"/>
          <w:sz w:val="28"/>
          <w:szCs w:val="28"/>
        </w:rPr>
      </w:pPr>
      <w:r w:rsidRPr="00E3355E">
        <w:rPr>
          <w:rFonts w:ascii="Times New Roman" w:hAnsi="Times New Roman" w:cs="Times New Roman"/>
          <w:sz w:val="28"/>
          <w:szCs w:val="28"/>
        </w:rPr>
        <w:t xml:space="preserve">Муниципальной программой Усть-Донецкого района «Развитие культуры» на 2019 год предусмотрено финансирование в сумме 53 704,3 тыс. рублей, в том числе федеральный бюджет 412,8 тыс. руб., областной бюджет – 5 036,4 тыс. руб., местный бюджет – 45 113,9 тыс. руб., межбюджетные трансферты из бюджетов поселений – 403,2 тыс.руб., внебюджетные источники – 2 738,0 тыс. руб. </w:t>
      </w:r>
    </w:p>
    <w:p w:rsidR="0047249C" w:rsidRPr="00536565" w:rsidRDefault="0047249C" w:rsidP="00536565">
      <w:pPr>
        <w:pStyle w:val="ConsPlusCell"/>
        <w:ind w:firstLine="567"/>
        <w:jc w:val="both"/>
        <w:rPr>
          <w:sz w:val="28"/>
          <w:szCs w:val="28"/>
        </w:rPr>
      </w:pPr>
      <w:r w:rsidRPr="00536565">
        <w:rPr>
          <w:sz w:val="28"/>
          <w:szCs w:val="28"/>
        </w:rPr>
        <w:t xml:space="preserve">Фактические расходы муниципальной программой Усть-Донецкого района «Развитие культуры» в 2019 году составили 50 830,1 тыс. рублей, в том числе федеральный бюджет 412,8 тыс. руб., областной бюджет – 2 246,5тыс. руб., местный бюджет – 45 029,7тыс. руб., межбюджетные трансферты из бюджетов поселений – 403,2 тыс.руб., внебюджетные источники – 2 738,0 тыс. руб. </w:t>
      </w:r>
    </w:p>
    <w:p w:rsidR="0047249C" w:rsidRPr="00E3355E" w:rsidRDefault="0047249C" w:rsidP="00E3355E">
      <w:pPr>
        <w:spacing w:line="240" w:lineRule="auto"/>
        <w:ind w:firstLine="540"/>
        <w:jc w:val="both"/>
        <w:rPr>
          <w:rFonts w:ascii="Times New Roman" w:hAnsi="Times New Roman" w:cs="Times New Roman"/>
          <w:sz w:val="28"/>
          <w:szCs w:val="28"/>
        </w:rPr>
      </w:pPr>
    </w:p>
    <w:p w:rsidR="0090666E" w:rsidRPr="00E3355E" w:rsidRDefault="0090666E" w:rsidP="00E3355E">
      <w:pPr>
        <w:spacing w:line="240" w:lineRule="auto"/>
        <w:ind w:firstLine="720"/>
        <w:jc w:val="both"/>
        <w:rPr>
          <w:rFonts w:ascii="Times New Roman" w:hAnsi="Times New Roman" w:cs="Times New Roman"/>
          <w:sz w:val="28"/>
          <w:szCs w:val="28"/>
        </w:rPr>
      </w:pPr>
      <w:r w:rsidRPr="00E3355E">
        <w:rPr>
          <w:rFonts w:ascii="Times New Roman" w:hAnsi="Times New Roman" w:cs="Times New Roman"/>
          <w:sz w:val="28"/>
          <w:szCs w:val="28"/>
        </w:rPr>
        <w:t xml:space="preserve">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 </w:t>
      </w: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C26326" w:rsidRDefault="00C26326">
      <w:pPr>
        <w:rPr>
          <w:rFonts w:ascii="Times New Roman" w:hAnsi="Times New Roman" w:cs="Times New Roman"/>
          <w:b/>
          <w:sz w:val="28"/>
          <w:szCs w:val="28"/>
        </w:rPr>
      </w:pPr>
      <w:r>
        <w:rPr>
          <w:rFonts w:ascii="Times New Roman" w:hAnsi="Times New Roman" w:cs="Times New Roman"/>
          <w:b/>
          <w:sz w:val="28"/>
          <w:szCs w:val="28"/>
        </w:rPr>
        <w:br w:type="page"/>
      </w:r>
    </w:p>
    <w:p w:rsidR="00E12A26" w:rsidRPr="000311F8" w:rsidRDefault="00E12A26" w:rsidP="00E12A26">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w:t>
      </w:r>
      <w:r w:rsidR="00C3334B">
        <w:rPr>
          <w:rFonts w:ascii="Times New Roman" w:hAnsi="Times New Roman" w:cs="Times New Roman"/>
          <w:b/>
          <w:sz w:val="28"/>
          <w:szCs w:val="28"/>
        </w:rPr>
        <w:t>6</w:t>
      </w:r>
      <w:r w:rsidRPr="000311F8">
        <w:rPr>
          <w:rFonts w:ascii="Times New Roman" w:hAnsi="Times New Roman" w:cs="Times New Roman"/>
          <w:b/>
          <w:sz w:val="28"/>
          <w:szCs w:val="28"/>
        </w:rPr>
        <w:t xml:space="preserve">. Муниципальная программа Усть-Донецкого района «Развитие </w:t>
      </w:r>
      <w:r>
        <w:rPr>
          <w:rFonts w:ascii="Times New Roman" w:hAnsi="Times New Roman" w:cs="Times New Roman"/>
          <w:b/>
          <w:sz w:val="28"/>
          <w:szCs w:val="28"/>
        </w:rPr>
        <w:t>туризма</w:t>
      </w:r>
      <w:r w:rsidRPr="000311F8">
        <w:rPr>
          <w:rFonts w:ascii="Times New Roman" w:hAnsi="Times New Roman" w:cs="Times New Roman"/>
          <w:b/>
          <w:sz w:val="28"/>
          <w:szCs w:val="28"/>
        </w:rPr>
        <w:t>»</w:t>
      </w:r>
    </w:p>
    <w:p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56C2B">
        <w:rPr>
          <w:rFonts w:ascii="Times New Roman" w:hAnsi="Times New Roman" w:cs="Times New Roman"/>
          <w:sz w:val="28"/>
          <w:szCs w:val="28"/>
        </w:rPr>
        <w:t xml:space="preserve">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 xml:space="preserve">» утверждена </w:t>
      </w:r>
      <w:r w:rsidRPr="0068726A">
        <w:rPr>
          <w:rFonts w:ascii="Times New Roman" w:hAnsi="Times New Roman" w:cs="Times New Roman"/>
          <w:sz w:val="28"/>
          <w:szCs w:val="28"/>
        </w:rPr>
        <w:t xml:space="preserve">постановлением Администрации Усть-Донецкого района от </w:t>
      </w:r>
      <w:r w:rsidR="0068726A" w:rsidRPr="0068726A">
        <w:rPr>
          <w:rFonts w:ascii="Times New Roman" w:hAnsi="Times New Roman" w:cs="Times New Roman"/>
          <w:sz w:val="28"/>
          <w:szCs w:val="28"/>
        </w:rPr>
        <w:t>05</w:t>
      </w:r>
      <w:r w:rsidRPr="0068726A">
        <w:rPr>
          <w:rFonts w:ascii="Times New Roman" w:hAnsi="Times New Roman" w:cs="Times New Roman"/>
          <w:sz w:val="28"/>
          <w:szCs w:val="28"/>
        </w:rPr>
        <w:t>.1</w:t>
      </w:r>
      <w:r w:rsidR="0068726A" w:rsidRPr="0068726A">
        <w:rPr>
          <w:rFonts w:ascii="Times New Roman" w:hAnsi="Times New Roman" w:cs="Times New Roman"/>
          <w:sz w:val="28"/>
          <w:szCs w:val="28"/>
        </w:rPr>
        <w:t>2</w:t>
      </w:r>
      <w:r w:rsidRPr="0068726A">
        <w:rPr>
          <w:rFonts w:ascii="Times New Roman" w:hAnsi="Times New Roman" w:cs="Times New Roman"/>
          <w:sz w:val="28"/>
          <w:szCs w:val="28"/>
        </w:rPr>
        <w:t xml:space="preserve">.2018г. № </w:t>
      </w:r>
      <w:r w:rsidR="0068726A" w:rsidRPr="0068726A">
        <w:rPr>
          <w:rFonts w:ascii="Times New Roman" w:hAnsi="Times New Roman" w:cs="Times New Roman"/>
          <w:sz w:val="28"/>
          <w:szCs w:val="28"/>
        </w:rPr>
        <w:t>100/952-п-18</w:t>
      </w:r>
      <w:r w:rsidRPr="0068726A">
        <w:rPr>
          <w:rFonts w:ascii="Times New Roman" w:hAnsi="Times New Roman" w:cs="Times New Roman"/>
          <w:sz w:val="28"/>
          <w:szCs w:val="28"/>
        </w:rPr>
        <w:t xml:space="preserve">. </w:t>
      </w:r>
    </w:p>
    <w:p w:rsidR="00E12A26" w:rsidRPr="00E56C2B" w:rsidRDefault="00E12A26" w:rsidP="0068726A">
      <w:pPr>
        <w:pStyle w:val="a3"/>
        <w:widowControl w:val="0"/>
        <w:spacing w:after="0" w:line="240" w:lineRule="auto"/>
        <w:ind w:left="0" w:firstLine="709"/>
        <w:jc w:val="both"/>
        <w:rPr>
          <w:rFonts w:ascii="Times New Roman" w:hAnsi="Times New Roman" w:cs="Times New Roman"/>
          <w:sz w:val="28"/>
          <w:szCs w:val="28"/>
        </w:rPr>
      </w:pPr>
      <w:r w:rsidRPr="00E56C2B">
        <w:rPr>
          <w:rFonts w:ascii="Times New Roman" w:hAnsi="Times New Roman" w:cs="Times New Roman"/>
          <w:sz w:val="28"/>
          <w:szCs w:val="28"/>
        </w:rPr>
        <w:t xml:space="preserve">Ответственный исполнитель – </w:t>
      </w:r>
      <w:r w:rsidR="0068726A" w:rsidRPr="0068726A">
        <w:rPr>
          <w:rFonts w:ascii="Times New Roman" w:hAnsi="Times New Roman" w:cs="Times New Roman"/>
          <w:sz w:val="28"/>
          <w:szCs w:val="28"/>
        </w:rPr>
        <w:t xml:space="preserve">Управление экономического  развития Администрации </w:t>
      </w:r>
      <w:r w:rsidRPr="00E56C2B">
        <w:rPr>
          <w:rFonts w:ascii="Times New Roman" w:hAnsi="Times New Roman" w:cs="Times New Roman"/>
          <w:sz w:val="28"/>
          <w:szCs w:val="28"/>
        </w:rPr>
        <w:t>Усть-Донецкого района.</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Муниципальная программа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включает в себя 2 подпрограммы: </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w:t>
      </w:r>
      <w:r w:rsidR="0068726A" w:rsidRPr="0068726A">
        <w:rPr>
          <w:rFonts w:ascii="Times New Roman" w:hAnsi="Times New Roman" w:cs="Times New Roman"/>
          <w:sz w:val="28"/>
          <w:szCs w:val="28"/>
        </w:rPr>
        <w:t>Развитие инфраструктуры сферы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 «</w:t>
      </w:r>
      <w:r w:rsidR="0068726A" w:rsidRPr="0068726A">
        <w:rPr>
          <w:rFonts w:ascii="Times New Roman" w:hAnsi="Times New Roman" w:cs="Times New Roman"/>
          <w:sz w:val="28"/>
          <w:szCs w:val="28"/>
        </w:rPr>
        <w:t>Развитие въездного и внутреннего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Годовой отчет о реализации муниципальной программы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за 2019 год утвержден постановлением Администрации Усть-Донецкого района от </w:t>
      </w:r>
      <w:r w:rsidR="00E56C2B" w:rsidRPr="0068726A">
        <w:rPr>
          <w:rFonts w:ascii="Times New Roman" w:hAnsi="Times New Roman" w:cs="Times New Roman"/>
          <w:sz w:val="28"/>
          <w:szCs w:val="28"/>
        </w:rPr>
        <w:t>1</w:t>
      </w:r>
      <w:r w:rsidRPr="0068726A">
        <w:rPr>
          <w:rFonts w:ascii="Times New Roman" w:hAnsi="Times New Roman" w:cs="Times New Roman"/>
          <w:sz w:val="28"/>
          <w:szCs w:val="28"/>
        </w:rPr>
        <w:t>8.0</w:t>
      </w:r>
      <w:r w:rsidR="00E56C2B" w:rsidRPr="0068726A">
        <w:rPr>
          <w:rFonts w:ascii="Times New Roman" w:hAnsi="Times New Roman" w:cs="Times New Roman"/>
          <w:sz w:val="28"/>
          <w:szCs w:val="28"/>
        </w:rPr>
        <w:t>8</w:t>
      </w:r>
      <w:r w:rsidRPr="0068726A">
        <w:rPr>
          <w:rFonts w:ascii="Times New Roman" w:hAnsi="Times New Roman" w:cs="Times New Roman"/>
          <w:sz w:val="28"/>
          <w:szCs w:val="28"/>
        </w:rPr>
        <w:t xml:space="preserve">.2020 № </w:t>
      </w:r>
      <w:r w:rsidR="00E56C2B" w:rsidRPr="0068726A">
        <w:rPr>
          <w:rFonts w:ascii="Times New Roman" w:hAnsi="Times New Roman" w:cs="Times New Roman"/>
          <w:sz w:val="28"/>
          <w:szCs w:val="28"/>
        </w:rPr>
        <w:t>100/154-п-20</w:t>
      </w:r>
      <w:r w:rsidRPr="0068726A">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E56C2B">
        <w:rPr>
          <w:rFonts w:ascii="Times New Roman" w:hAnsi="Times New Roman" w:cs="Times New Roman"/>
          <w:sz w:val="28"/>
          <w:szCs w:val="28"/>
        </w:rPr>
        <w:t xml:space="preserve">Сведения об основных результатах реализации муниципальной программы Усть-Донецкого района «Развитие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E56C2B" w:rsidRPr="00E56C2B" w:rsidRDefault="00E56C2B" w:rsidP="00E56C2B">
      <w:pPr>
        <w:autoSpaceDE w:val="0"/>
        <w:autoSpaceDN w:val="0"/>
        <w:adjustRightInd w:val="0"/>
        <w:ind w:firstLine="709"/>
        <w:jc w:val="both"/>
        <w:outlineLvl w:val="0"/>
        <w:rPr>
          <w:rFonts w:ascii="Times New Roman" w:hAnsi="Times New Roman" w:cs="Times New Roman"/>
          <w:sz w:val="28"/>
          <w:szCs w:val="28"/>
        </w:rPr>
      </w:pPr>
      <w:r w:rsidRPr="00E56C2B">
        <w:rPr>
          <w:rFonts w:ascii="Times New Roman" w:hAnsi="Times New Roman" w:cs="Times New Roman"/>
          <w:sz w:val="28"/>
          <w:szCs w:val="28"/>
        </w:rPr>
        <w:t>В целях создания благоприятных условий для развития туризма и повышения конкурентоспособности туристского продукта Усть-Донецкого района, в рамках реализации муниципальной программы «Развитие туризма» ответственным исполнителем, соисполнителями и участниками Программы в 2019 году реализован комплекс мероприятий, в результате которых:</w:t>
      </w:r>
    </w:p>
    <w:p w:rsidR="00E56C2B" w:rsidRPr="00E56C2B" w:rsidRDefault="00E56C2B" w:rsidP="00E56C2B">
      <w:pPr>
        <w:ind w:firstLine="709"/>
        <w:jc w:val="both"/>
        <w:rPr>
          <w:rFonts w:ascii="Times New Roman" w:hAnsi="Times New Roman" w:cs="Times New Roman"/>
          <w:sz w:val="28"/>
          <w:szCs w:val="28"/>
        </w:rPr>
      </w:pPr>
      <w:r w:rsidRPr="00E56C2B">
        <w:rPr>
          <w:rFonts w:ascii="Times New Roman" w:hAnsi="Times New Roman" w:cs="Times New Roman"/>
          <w:sz w:val="28"/>
          <w:szCs w:val="28"/>
        </w:rPr>
        <w:t>- обеспечена информационная доступность о туризме в Усть-Донецком районе;</w:t>
      </w:r>
    </w:p>
    <w:p w:rsidR="00E56C2B" w:rsidRPr="00E56C2B" w:rsidRDefault="00E56C2B" w:rsidP="00E56C2B">
      <w:pPr>
        <w:ind w:firstLine="709"/>
        <w:jc w:val="both"/>
        <w:rPr>
          <w:rFonts w:ascii="Times New Roman" w:hAnsi="Times New Roman" w:cs="Times New Roman"/>
          <w:color w:val="000000"/>
          <w:sz w:val="28"/>
          <w:szCs w:val="28"/>
          <w:shd w:val="clear" w:color="auto" w:fill="FFFFFF"/>
        </w:rPr>
      </w:pPr>
      <w:r w:rsidRPr="00E56C2B">
        <w:rPr>
          <w:rFonts w:ascii="Times New Roman" w:hAnsi="Times New Roman" w:cs="Times New Roman"/>
          <w:sz w:val="28"/>
          <w:szCs w:val="28"/>
        </w:rPr>
        <w:t>- представлен туристский потенциал Усть-Донецкого района на международной выставке «М</w:t>
      </w:r>
      <w:r w:rsidRPr="00E56C2B">
        <w:rPr>
          <w:rFonts w:ascii="Times New Roman" w:hAnsi="Times New Roman" w:cs="Times New Roman"/>
          <w:sz w:val="28"/>
          <w:szCs w:val="28"/>
          <w:lang w:val="en-US"/>
        </w:rPr>
        <w:t>ITT</w:t>
      </w:r>
      <w:r w:rsidRPr="00E56C2B">
        <w:rPr>
          <w:rFonts w:ascii="Times New Roman" w:hAnsi="Times New Roman" w:cs="Times New Roman"/>
          <w:sz w:val="28"/>
          <w:szCs w:val="28"/>
        </w:rPr>
        <w:t>» в г. Москва, «Мир без границ» в г. Ростов-на-Дону;</w:t>
      </w:r>
      <w:r w:rsidRPr="00E56C2B">
        <w:rPr>
          <w:rFonts w:ascii="Times New Roman" w:hAnsi="Times New Roman" w:cs="Times New Roman"/>
          <w:color w:val="000000"/>
          <w:sz w:val="28"/>
          <w:szCs w:val="28"/>
          <w:shd w:val="clear" w:color="auto" w:fill="FFFFFF"/>
        </w:rPr>
        <w:t xml:space="preserve"> </w:t>
      </w:r>
    </w:p>
    <w:p w:rsidR="00E56C2B" w:rsidRPr="00E56C2B" w:rsidRDefault="00E56C2B" w:rsidP="00E56C2B">
      <w:pPr>
        <w:ind w:firstLine="709"/>
        <w:jc w:val="both"/>
        <w:rPr>
          <w:rFonts w:ascii="Times New Roman" w:hAnsi="Times New Roman" w:cs="Times New Roman"/>
          <w:sz w:val="28"/>
          <w:szCs w:val="28"/>
        </w:rPr>
      </w:pPr>
      <w:r w:rsidRPr="00E56C2B">
        <w:rPr>
          <w:rFonts w:ascii="Times New Roman" w:hAnsi="Times New Roman" w:cs="Times New Roman"/>
          <w:color w:val="000000"/>
          <w:sz w:val="28"/>
          <w:szCs w:val="28"/>
          <w:shd w:val="clear" w:color="auto" w:fill="FFFFFF"/>
        </w:rPr>
        <w:t>- проведен инфотур для участников заседания Правления Ассоциации «Совет муниципальных образований Ростовской области» на территории Усть-Донецкого района;</w:t>
      </w:r>
    </w:p>
    <w:p w:rsidR="00E56C2B" w:rsidRPr="00E56C2B" w:rsidRDefault="00E56C2B" w:rsidP="00E56C2B">
      <w:pPr>
        <w:ind w:firstLine="709"/>
        <w:jc w:val="both"/>
        <w:rPr>
          <w:rFonts w:ascii="Times New Roman" w:hAnsi="Times New Roman" w:cs="Times New Roman"/>
          <w:sz w:val="28"/>
          <w:szCs w:val="28"/>
        </w:rPr>
      </w:pPr>
      <w:r w:rsidRPr="00E56C2B">
        <w:rPr>
          <w:rFonts w:ascii="Times New Roman" w:hAnsi="Times New Roman" w:cs="Times New Roman"/>
          <w:sz w:val="28"/>
          <w:szCs w:val="28"/>
        </w:rPr>
        <w:t>- организованы и проведены областные и районные событийные мероприятия;</w:t>
      </w:r>
    </w:p>
    <w:p w:rsidR="00E56C2B" w:rsidRPr="00E56C2B" w:rsidRDefault="00E56C2B" w:rsidP="00E56C2B">
      <w:pPr>
        <w:ind w:firstLine="709"/>
        <w:jc w:val="both"/>
        <w:rPr>
          <w:rFonts w:ascii="Times New Roman" w:hAnsi="Times New Roman" w:cs="Times New Roman"/>
          <w:sz w:val="28"/>
          <w:szCs w:val="28"/>
        </w:rPr>
      </w:pPr>
      <w:r w:rsidRPr="00E56C2B">
        <w:rPr>
          <w:rFonts w:ascii="Times New Roman" w:hAnsi="Times New Roman" w:cs="Times New Roman"/>
          <w:sz w:val="28"/>
          <w:szCs w:val="28"/>
        </w:rPr>
        <w:t>- изготовлен презентационно-визуальный материал событийных мероприятий, рекламно-информационная продукция (баннеры, блокноты, путеводители).</w:t>
      </w:r>
    </w:p>
    <w:p w:rsidR="0068726A" w:rsidRDefault="0068726A" w:rsidP="00E12A26">
      <w:pPr>
        <w:pStyle w:val="a3"/>
        <w:widowControl w:val="0"/>
        <w:spacing w:after="0" w:line="240" w:lineRule="auto"/>
        <w:ind w:left="0" w:firstLine="709"/>
        <w:jc w:val="center"/>
        <w:rPr>
          <w:rFonts w:ascii="Times New Roman" w:hAnsi="Times New Roman" w:cs="Times New Roman"/>
          <w:sz w:val="28"/>
          <w:szCs w:val="28"/>
        </w:rPr>
      </w:pPr>
    </w:p>
    <w:p w:rsidR="0068726A" w:rsidRDefault="0068726A" w:rsidP="00E12A26">
      <w:pPr>
        <w:pStyle w:val="a3"/>
        <w:widowControl w:val="0"/>
        <w:spacing w:after="0" w:line="240" w:lineRule="auto"/>
        <w:ind w:left="0" w:firstLine="709"/>
        <w:jc w:val="center"/>
        <w:rPr>
          <w:rFonts w:ascii="Times New Roman" w:hAnsi="Times New Roman" w:cs="Times New Roman"/>
          <w:sz w:val="28"/>
          <w:szCs w:val="28"/>
        </w:rPr>
      </w:pPr>
    </w:p>
    <w:p w:rsidR="00E12A26" w:rsidRPr="003C3CB2"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w:t>
      </w:r>
      <w:r w:rsidR="00E56C2B">
        <w:rPr>
          <w:rFonts w:ascii="Times New Roman" w:hAnsi="Times New Roman" w:cs="Times New Roman"/>
          <w:sz w:val="28"/>
          <w:szCs w:val="28"/>
        </w:rPr>
        <w:t>туризма</w:t>
      </w:r>
      <w:r w:rsidRPr="003C3CB2">
        <w:rPr>
          <w:rFonts w:ascii="Times New Roman" w:hAnsi="Times New Roman" w:cs="Times New Roman"/>
          <w:sz w:val="28"/>
          <w:szCs w:val="28"/>
        </w:rPr>
        <w:t>»</w:t>
      </w:r>
    </w:p>
    <w:p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68726A" w:rsidRPr="0068726A" w:rsidRDefault="0068726A" w:rsidP="0068726A">
      <w:pPr>
        <w:shd w:val="clear" w:color="auto" w:fill="FFFFFF"/>
        <w:ind w:firstLine="709"/>
        <w:jc w:val="both"/>
        <w:rPr>
          <w:rFonts w:ascii="Times New Roman" w:hAnsi="Times New Roman" w:cs="Times New Roman"/>
          <w:color w:val="000000"/>
          <w:sz w:val="28"/>
          <w:szCs w:val="28"/>
        </w:rPr>
      </w:pPr>
      <w:r w:rsidRPr="0068726A">
        <w:rPr>
          <w:rFonts w:ascii="Times New Roman" w:hAnsi="Times New Roman" w:cs="Times New Roman"/>
          <w:color w:val="000000"/>
          <w:sz w:val="28"/>
          <w:szCs w:val="28"/>
        </w:rPr>
        <w:t>Муниципальной программой и подпрограммами муниципальной программы предусмотрено 6 показателей, по 2 из которых фактические значения соответствуют плановым, по 4 показателям фактические значения превышают плановые значения.</w:t>
      </w:r>
    </w:p>
    <w:p w:rsidR="0068726A" w:rsidRPr="0068726A" w:rsidRDefault="0068726A" w:rsidP="0068726A">
      <w:pPr>
        <w:shd w:val="clear" w:color="auto" w:fill="FFFFFF"/>
        <w:ind w:firstLine="709"/>
        <w:jc w:val="both"/>
        <w:rPr>
          <w:rFonts w:ascii="Times New Roman" w:hAnsi="Times New Roman" w:cs="Times New Roman"/>
          <w:color w:val="000000"/>
          <w:sz w:val="28"/>
          <w:szCs w:val="28"/>
        </w:rPr>
      </w:pPr>
      <w:r w:rsidRPr="0068726A">
        <w:rPr>
          <w:rFonts w:ascii="Times New Roman" w:hAnsi="Times New Roman" w:cs="Times New Roman"/>
          <w:color w:val="000000"/>
          <w:sz w:val="28"/>
          <w:szCs w:val="28"/>
        </w:rPr>
        <w:t>Показатель 1. «Прирост численности лиц, размещенных в коллективных средствах размещения» плановое значение - 1,8; фактическое - 2,1. Превышение планового значения связано с открытием в ст.Мелиховской базы отдыха «Ковчег» с номерным фондом на 24 места.</w:t>
      </w:r>
    </w:p>
    <w:p w:rsidR="0068726A" w:rsidRPr="0068726A" w:rsidRDefault="0068726A" w:rsidP="0068726A">
      <w:pPr>
        <w:shd w:val="clear" w:color="auto" w:fill="FFFFFF"/>
        <w:ind w:firstLine="709"/>
        <w:jc w:val="both"/>
        <w:rPr>
          <w:rFonts w:ascii="Times New Roman" w:hAnsi="Times New Roman" w:cs="Times New Roman"/>
          <w:kern w:val="2"/>
          <w:sz w:val="28"/>
          <w:szCs w:val="28"/>
        </w:rPr>
      </w:pPr>
      <w:r w:rsidRPr="0068726A">
        <w:rPr>
          <w:rFonts w:ascii="Times New Roman" w:hAnsi="Times New Roman" w:cs="Times New Roman"/>
          <w:color w:val="000000"/>
          <w:sz w:val="28"/>
          <w:szCs w:val="28"/>
        </w:rPr>
        <w:t>Показатель 2.</w:t>
      </w:r>
      <w:r w:rsidRPr="0068726A">
        <w:rPr>
          <w:rFonts w:ascii="Times New Roman" w:hAnsi="Times New Roman" w:cs="Times New Roman"/>
          <w:kern w:val="2"/>
          <w:sz w:val="28"/>
          <w:szCs w:val="28"/>
        </w:rPr>
        <w:t xml:space="preserve"> «Прирост  объема туристских услуг, услуг гостиниц и коллективных средств  размещения» плановое значение – 3,9; фактическое - 4,0. Показатель превышает плановое значение в связи с открытием базы отдыха «Ковчег».</w:t>
      </w:r>
    </w:p>
    <w:p w:rsidR="0068726A" w:rsidRPr="0068726A" w:rsidRDefault="0068726A" w:rsidP="0068726A">
      <w:pPr>
        <w:shd w:val="clear" w:color="auto" w:fill="FFFFFF"/>
        <w:ind w:firstLine="709"/>
        <w:jc w:val="both"/>
        <w:rPr>
          <w:rFonts w:ascii="Times New Roman" w:hAnsi="Times New Roman" w:cs="Times New Roman"/>
          <w:sz w:val="28"/>
          <w:szCs w:val="28"/>
        </w:rPr>
      </w:pPr>
      <w:r w:rsidRPr="0068726A">
        <w:rPr>
          <w:rFonts w:ascii="Times New Roman" w:hAnsi="Times New Roman" w:cs="Times New Roman"/>
          <w:kern w:val="2"/>
          <w:sz w:val="28"/>
          <w:szCs w:val="28"/>
        </w:rPr>
        <w:t>Показатель 3.</w:t>
      </w:r>
      <w:r w:rsidRPr="0068726A">
        <w:rPr>
          <w:rFonts w:ascii="Times New Roman" w:hAnsi="Times New Roman" w:cs="Times New Roman"/>
          <w:sz w:val="28"/>
          <w:szCs w:val="28"/>
        </w:rPr>
        <w:t xml:space="preserve"> «Увеличение экскурсионных и туристских маршрутов» плановое значение - 10; фактическое – 18,1. Данный показатель превышен за счет увеличения количества туристических маршрутов и экскурсий в этно-археологическом комплексе «Затерянный мир» и туристическом комплексе «Пухляковский казачий стан».</w:t>
      </w:r>
    </w:p>
    <w:p w:rsidR="0068726A" w:rsidRPr="0068726A" w:rsidRDefault="0068726A" w:rsidP="0068726A">
      <w:pPr>
        <w:shd w:val="clear" w:color="auto" w:fill="FFFFFF"/>
        <w:ind w:firstLine="709"/>
        <w:jc w:val="both"/>
        <w:rPr>
          <w:rFonts w:ascii="Times New Roman" w:hAnsi="Times New Roman" w:cs="Times New Roman"/>
          <w:kern w:val="2"/>
          <w:sz w:val="28"/>
          <w:szCs w:val="28"/>
        </w:rPr>
      </w:pPr>
      <w:r w:rsidRPr="0068726A">
        <w:rPr>
          <w:rFonts w:ascii="Times New Roman" w:hAnsi="Times New Roman" w:cs="Times New Roman"/>
          <w:kern w:val="2"/>
          <w:sz w:val="28"/>
          <w:szCs w:val="28"/>
        </w:rPr>
        <w:t>Показатель 4. «Увеличение  оборудованных мест отдыха, рекреации  и   туризма» плановое значение – 8, фактическое - 8.</w:t>
      </w:r>
    </w:p>
    <w:p w:rsidR="0068726A" w:rsidRPr="0068726A" w:rsidRDefault="0068726A" w:rsidP="0068726A">
      <w:pPr>
        <w:shd w:val="clear" w:color="auto" w:fill="FFFFFF"/>
        <w:ind w:firstLine="709"/>
        <w:jc w:val="both"/>
        <w:rPr>
          <w:rFonts w:ascii="Times New Roman" w:hAnsi="Times New Roman" w:cs="Times New Roman"/>
          <w:sz w:val="28"/>
          <w:szCs w:val="28"/>
        </w:rPr>
      </w:pPr>
      <w:r w:rsidRPr="0068726A">
        <w:rPr>
          <w:rFonts w:ascii="Times New Roman" w:hAnsi="Times New Roman" w:cs="Times New Roman"/>
          <w:kern w:val="2"/>
          <w:sz w:val="28"/>
          <w:szCs w:val="28"/>
        </w:rPr>
        <w:t>Показатель 5. «</w:t>
      </w:r>
      <w:r w:rsidRPr="0068726A">
        <w:rPr>
          <w:rFonts w:ascii="Times New Roman" w:hAnsi="Times New Roman" w:cs="Times New Roman"/>
          <w:sz w:val="28"/>
          <w:szCs w:val="28"/>
        </w:rPr>
        <w:t>Прирост туристского потока на территорию Усть-Донецкого района» плановое значение – 2,5; фактическое – 3,0. Превышение показателя связано с увеличением количества и масштабов проведения событийных мероприятий на территории Усть-Донецкого района.</w:t>
      </w:r>
    </w:p>
    <w:p w:rsidR="0068726A" w:rsidRPr="0068726A" w:rsidRDefault="0068726A" w:rsidP="0068726A">
      <w:pPr>
        <w:shd w:val="clear" w:color="auto" w:fill="FFFFFF"/>
        <w:ind w:firstLine="709"/>
        <w:jc w:val="both"/>
        <w:rPr>
          <w:rFonts w:ascii="Times New Roman" w:hAnsi="Times New Roman" w:cs="Times New Roman"/>
          <w:color w:val="000000"/>
          <w:sz w:val="28"/>
          <w:szCs w:val="28"/>
        </w:rPr>
      </w:pPr>
      <w:r w:rsidRPr="0068726A">
        <w:rPr>
          <w:rFonts w:ascii="Times New Roman" w:hAnsi="Times New Roman" w:cs="Times New Roman"/>
          <w:kern w:val="2"/>
          <w:sz w:val="28"/>
          <w:szCs w:val="28"/>
        </w:rPr>
        <w:t>Показатель 6. «Прирост  объема туристских услуг» плановое значение – 4,0; фактическое – 4,0.</w:t>
      </w:r>
    </w:p>
    <w:p w:rsidR="00E12A26" w:rsidRPr="0090666E" w:rsidRDefault="00E12A26" w:rsidP="00E12A26">
      <w:pPr>
        <w:pStyle w:val="a3"/>
        <w:widowControl w:val="0"/>
        <w:spacing w:after="0" w:line="240" w:lineRule="auto"/>
        <w:ind w:left="0" w:firstLine="709"/>
        <w:jc w:val="both"/>
        <w:rPr>
          <w:rFonts w:ascii="Times New Roman" w:hAnsi="Times New Roman" w:cs="Times New Roman"/>
          <w:kern w:val="2"/>
          <w:sz w:val="28"/>
          <w:szCs w:val="28"/>
        </w:rPr>
      </w:pPr>
    </w:p>
    <w:p w:rsidR="00E12A26" w:rsidRPr="0090666E" w:rsidRDefault="00E12A26" w:rsidP="00E12A2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w:t>
      </w:r>
      <w:r w:rsidR="00E56C2B">
        <w:rPr>
          <w:rFonts w:ascii="Times New Roman" w:hAnsi="Times New Roman" w:cs="Times New Roman"/>
          <w:sz w:val="28"/>
          <w:szCs w:val="28"/>
        </w:rPr>
        <w:t>туризма</w:t>
      </w:r>
      <w:r w:rsidRPr="0090666E">
        <w:rPr>
          <w:rFonts w:ascii="Times New Roman" w:hAnsi="Times New Roman" w:cs="Times New Roman"/>
          <w:sz w:val="28"/>
          <w:szCs w:val="28"/>
        </w:rPr>
        <w:t xml:space="preserve">» </w:t>
      </w:r>
    </w:p>
    <w:p w:rsidR="00E12A26" w:rsidRPr="0090666E"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68726A" w:rsidRPr="0068726A" w:rsidRDefault="0068726A" w:rsidP="0068726A">
      <w:pPr>
        <w:ind w:firstLine="709"/>
        <w:jc w:val="both"/>
        <w:rPr>
          <w:rFonts w:ascii="Times New Roman" w:hAnsi="Times New Roman" w:cs="Times New Roman"/>
          <w:sz w:val="28"/>
          <w:szCs w:val="28"/>
        </w:rPr>
      </w:pPr>
      <w:r w:rsidRPr="0068726A">
        <w:rPr>
          <w:rFonts w:ascii="Times New Roman" w:hAnsi="Times New Roman" w:cs="Times New Roman"/>
          <w:sz w:val="28"/>
          <w:szCs w:val="28"/>
        </w:rPr>
        <w:t>Объем запланированных расходов на реализацию муниципальной программы «Развитие туризма» на 2019 год составил 393,0 тыс. рублей, в том числе средства бюджета Усть-Донецкого района – 393,0 тыс. рублей.</w:t>
      </w:r>
    </w:p>
    <w:p w:rsidR="0068726A" w:rsidRPr="0068726A" w:rsidRDefault="0068726A" w:rsidP="0068726A">
      <w:pPr>
        <w:ind w:firstLine="709"/>
        <w:jc w:val="both"/>
        <w:rPr>
          <w:rFonts w:ascii="Times New Roman" w:hAnsi="Times New Roman" w:cs="Times New Roman"/>
          <w:sz w:val="28"/>
          <w:szCs w:val="28"/>
        </w:rPr>
      </w:pPr>
      <w:r w:rsidRPr="0068726A">
        <w:rPr>
          <w:rFonts w:ascii="Times New Roman" w:hAnsi="Times New Roman" w:cs="Times New Roman"/>
          <w:sz w:val="28"/>
          <w:szCs w:val="28"/>
        </w:rPr>
        <w:t>План ассигнований в соответствии со сводной бюджетной росписью - 393,0 тыс. рублей, в том числе средства бюджета Усть-Донецкого района – 393,0 тыс. рублей.</w:t>
      </w:r>
    </w:p>
    <w:p w:rsidR="0068726A" w:rsidRPr="0068726A" w:rsidRDefault="0068726A" w:rsidP="0068726A">
      <w:pPr>
        <w:ind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Исполнение расходов по муниципальной программе составило 392,1 тыс. рублей, в том числе средства бюджета Усть-Донецкого района – 392,1 тыс. рублей, что составляет </w:t>
      </w:r>
      <w:r w:rsidRPr="0068726A">
        <w:rPr>
          <w:rFonts w:ascii="Times New Roman" w:hAnsi="Times New Roman" w:cs="Times New Roman"/>
          <w:color w:val="000000"/>
          <w:sz w:val="28"/>
          <w:szCs w:val="28"/>
        </w:rPr>
        <w:t xml:space="preserve">99,8 </w:t>
      </w:r>
      <w:r w:rsidRPr="0068726A">
        <w:rPr>
          <w:rFonts w:ascii="Times New Roman" w:hAnsi="Times New Roman" w:cs="Times New Roman"/>
          <w:sz w:val="28"/>
          <w:szCs w:val="28"/>
        </w:rPr>
        <w:t>% от запланированных средств.</w:t>
      </w:r>
    </w:p>
    <w:p w:rsidR="0090666E" w:rsidRPr="0068726A"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B9013C" w:rsidRPr="00C70F0D" w:rsidRDefault="00CC2B32" w:rsidP="006713EC">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17</w:t>
      </w:r>
      <w:r w:rsidR="00B9013C"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B9013C"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B9013C" w:rsidRPr="00C9611A">
        <w:rPr>
          <w:rFonts w:ascii="Times New Roman" w:hAnsi="Times New Roman" w:cs="Times New Roman"/>
          <w:b/>
          <w:sz w:val="28"/>
          <w:szCs w:val="28"/>
        </w:rPr>
        <w:t xml:space="preserve"> </w:t>
      </w:r>
      <w:r w:rsidR="002465ED" w:rsidRPr="00C70F0D">
        <w:rPr>
          <w:rFonts w:ascii="Times New Roman" w:hAnsi="Times New Roman" w:cs="Times New Roman"/>
          <w:b/>
          <w:sz w:val="28"/>
          <w:szCs w:val="28"/>
        </w:rPr>
        <w:t>района</w:t>
      </w:r>
      <w:r w:rsidR="00B9013C" w:rsidRPr="00C70F0D">
        <w:rPr>
          <w:rFonts w:ascii="Times New Roman" w:hAnsi="Times New Roman" w:cs="Times New Roman"/>
          <w:b/>
          <w:sz w:val="28"/>
          <w:szCs w:val="28"/>
        </w:rPr>
        <w:t xml:space="preserve"> «</w:t>
      </w:r>
      <w:r w:rsidR="00C70F0D" w:rsidRPr="00C70F0D">
        <w:rPr>
          <w:rFonts w:ascii="Times New Roman" w:hAnsi="Times New Roman" w:cs="Times New Roman"/>
          <w:b/>
          <w:spacing w:val="-4"/>
          <w:sz w:val="28"/>
          <w:szCs w:val="28"/>
        </w:rPr>
        <w:t>Молодежная политика и социальная активность</w:t>
      </w:r>
      <w:r w:rsidR="00B9013C" w:rsidRPr="00C70F0D">
        <w:rPr>
          <w:rFonts w:ascii="Times New Roman" w:hAnsi="Times New Roman" w:cs="Times New Roman"/>
          <w:b/>
          <w:sz w:val="28"/>
          <w:szCs w:val="28"/>
        </w:rPr>
        <w:t>»</w:t>
      </w:r>
    </w:p>
    <w:p w:rsidR="00DC2618" w:rsidRPr="00C70F0D" w:rsidRDefault="00DC2618" w:rsidP="006713EC">
      <w:pPr>
        <w:pStyle w:val="a3"/>
        <w:widowControl w:val="0"/>
        <w:spacing w:after="0" w:line="240" w:lineRule="auto"/>
        <w:ind w:left="0" w:firstLine="709"/>
        <w:jc w:val="both"/>
        <w:rPr>
          <w:rFonts w:ascii="Times New Roman" w:hAnsi="Times New Roman" w:cs="Times New Roman"/>
          <w:b/>
          <w:sz w:val="28"/>
          <w:szCs w:val="28"/>
        </w:rPr>
      </w:pP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утверждена постановлением </w:t>
      </w:r>
      <w:r w:rsidR="002465ED" w:rsidRPr="00A867A9">
        <w:rPr>
          <w:rFonts w:ascii="Times New Roman" w:hAnsi="Times New Roman" w:cs="Times New Roman"/>
          <w:sz w:val="28"/>
          <w:szCs w:val="28"/>
        </w:rPr>
        <w:t>Администрации</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от </w:t>
      </w:r>
      <w:r w:rsidR="000B4CE2" w:rsidRPr="00A867A9">
        <w:rPr>
          <w:rFonts w:ascii="Times New Roman" w:hAnsi="Times New Roman" w:cs="Times New Roman"/>
          <w:sz w:val="28"/>
          <w:szCs w:val="28"/>
        </w:rPr>
        <w:t xml:space="preserve">05.12.2018 </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z w:val="28"/>
          <w:szCs w:val="28"/>
        </w:rPr>
        <w:t>100/954-п-18</w:t>
      </w:r>
      <w:r w:rsidR="00B9013C" w:rsidRPr="00A867A9">
        <w:rPr>
          <w:rFonts w:ascii="Times New Roman" w:hAnsi="Times New Roman" w:cs="Times New Roman"/>
          <w:sz w:val="28"/>
          <w:szCs w:val="28"/>
        </w:rPr>
        <w:t>.</w:t>
      </w:r>
    </w:p>
    <w:p w:rsidR="00B9013C" w:rsidRPr="00A867A9" w:rsidRDefault="00B9013C" w:rsidP="00AC6D26">
      <w:pPr>
        <w:tabs>
          <w:tab w:val="left" w:pos="4253"/>
          <w:tab w:val="left" w:pos="6237"/>
        </w:tabs>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Ответственный исполнитель – </w:t>
      </w:r>
      <w:r w:rsidR="00AC6D26" w:rsidRPr="00A867A9">
        <w:rPr>
          <w:rFonts w:ascii="Times New Roman" w:hAnsi="Times New Roman" w:cs="Times New Roman"/>
          <w:sz w:val="28"/>
          <w:szCs w:val="28"/>
        </w:rPr>
        <w:t>о</w:t>
      </w:r>
      <w:r w:rsidR="009D48AC" w:rsidRPr="00A867A9">
        <w:rPr>
          <w:rFonts w:ascii="Times New Roman" w:hAnsi="Times New Roman" w:cs="Times New Roman"/>
          <w:sz w:val="28"/>
          <w:szCs w:val="28"/>
        </w:rPr>
        <w:t>тдел культуры, спорт и</w:t>
      </w:r>
      <w:r w:rsidR="00AC6D26" w:rsidRPr="00A867A9">
        <w:rPr>
          <w:rFonts w:ascii="Times New Roman" w:hAnsi="Times New Roman" w:cs="Times New Roman"/>
          <w:sz w:val="28"/>
          <w:szCs w:val="28"/>
        </w:rPr>
        <w:t xml:space="preserve"> молодежной политики Администрации Усть-Донецкого района</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w:t>
      </w: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включает в себя </w:t>
      </w:r>
      <w:r w:rsidR="00C70F0D" w:rsidRPr="00A867A9">
        <w:rPr>
          <w:rFonts w:ascii="Times New Roman" w:hAnsi="Times New Roman" w:cs="Times New Roman"/>
          <w:sz w:val="28"/>
          <w:szCs w:val="28"/>
        </w:rPr>
        <w:t>3</w:t>
      </w:r>
      <w:r w:rsidR="00B9013C" w:rsidRPr="00A867A9">
        <w:rPr>
          <w:rFonts w:ascii="Times New Roman" w:hAnsi="Times New Roman" w:cs="Times New Roman"/>
          <w:sz w:val="28"/>
          <w:szCs w:val="28"/>
        </w:rPr>
        <w:t xml:space="preserve"> подпрограммы: </w:t>
      </w:r>
    </w:p>
    <w:p w:rsidR="00B9013C" w:rsidRPr="00A867A9" w:rsidRDefault="00B9013C" w:rsidP="006713EC">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«Поддержка молодежных инициатив»;</w:t>
      </w:r>
    </w:p>
    <w:p w:rsidR="00C70F0D" w:rsidRPr="00A867A9" w:rsidRDefault="00B9013C"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«Формирование </w:t>
      </w:r>
      <w:r w:rsidR="00B6193B" w:rsidRPr="00A867A9">
        <w:rPr>
          <w:rFonts w:ascii="Times New Roman" w:hAnsi="Times New Roman" w:cs="Times New Roman"/>
          <w:sz w:val="28"/>
          <w:szCs w:val="28"/>
        </w:rPr>
        <w:t>патриотизма в молодежной среде»</w:t>
      </w:r>
      <w:r w:rsidR="00C70F0D" w:rsidRPr="00A867A9">
        <w:rPr>
          <w:rFonts w:ascii="Times New Roman" w:hAnsi="Times New Roman" w:cs="Times New Roman"/>
          <w:sz w:val="28"/>
          <w:szCs w:val="28"/>
        </w:rPr>
        <w:t>;</w:t>
      </w:r>
    </w:p>
    <w:p w:rsidR="00B9013C" w:rsidRPr="00A867A9" w:rsidRDefault="00C70F0D"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w:t>
      </w:r>
      <w:r w:rsidRPr="00A867A9">
        <w:rPr>
          <w:rFonts w:ascii="Times New Roman" w:hAnsi="Times New Roman" w:cs="Times New Roman"/>
          <w:kern w:val="2"/>
          <w:sz w:val="28"/>
          <w:szCs w:val="28"/>
        </w:rPr>
        <w:t>Формирование эффективной системы поддержки добровольческой деятельности</w:t>
      </w:r>
      <w:r w:rsidRPr="00A867A9">
        <w:rPr>
          <w:rFonts w:ascii="Times New Roman" w:hAnsi="Times New Roman" w:cs="Times New Roman"/>
          <w:sz w:val="28"/>
          <w:szCs w:val="28"/>
        </w:rPr>
        <w:t>»</w:t>
      </w:r>
      <w:r w:rsidR="00B9013C" w:rsidRPr="00A867A9">
        <w:rPr>
          <w:rFonts w:ascii="Times New Roman" w:hAnsi="Times New Roman" w:cs="Times New Roman"/>
          <w:sz w:val="28"/>
          <w:szCs w:val="28"/>
        </w:rPr>
        <w:t>.</w:t>
      </w:r>
    </w:p>
    <w:p w:rsidR="005806F0" w:rsidRPr="00A867A9"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Годовой отчет о реализации </w:t>
      </w:r>
      <w:r w:rsidR="002465ED" w:rsidRPr="00A867A9">
        <w:rPr>
          <w:rFonts w:ascii="Times New Roman" w:hAnsi="Times New Roman" w:cs="Times New Roman"/>
          <w:sz w:val="28"/>
          <w:szCs w:val="28"/>
        </w:rPr>
        <w:t>муниципальной</w:t>
      </w:r>
      <w:r w:rsidRPr="00A867A9">
        <w:rPr>
          <w:rFonts w:ascii="Times New Roman" w:hAnsi="Times New Roman" w:cs="Times New Roman"/>
          <w:sz w:val="28"/>
          <w:szCs w:val="28"/>
        </w:rPr>
        <w:t xml:space="preserve"> программы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 xml:space="preserve"> «</w:t>
      </w:r>
      <w:r w:rsidR="007D240F" w:rsidRPr="00A867A9">
        <w:rPr>
          <w:rFonts w:ascii="Times New Roman" w:hAnsi="Times New Roman" w:cs="Times New Roman"/>
          <w:spacing w:val="-4"/>
          <w:sz w:val="28"/>
          <w:szCs w:val="28"/>
        </w:rPr>
        <w:t>Молодежная политика и социальная активность</w:t>
      </w:r>
      <w:r w:rsidRPr="00A867A9">
        <w:rPr>
          <w:rFonts w:ascii="Times New Roman" w:hAnsi="Times New Roman" w:cs="Times New Roman"/>
          <w:sz w:val="28"/>
          <w:szCs w:val="28"/>
        </w:rPr>
        <w:t xml:space="preserve">» за </w:t>
      </w:r>
      <w:r w:rsidR="00367D5F" w:rsidRPr="00A867A9">
        <w:rPr>
          <w:rFonts w:ascii="Times New Roman" w:hAnsi="Times New Roman" w:cs="Times New Roman"/>
          <w:sz w:val="28"/>
          <w:szCs w:val="28"/>
        </w:rPr>
        <w:t>2019</w:t>
      </w:r>
      <w:r w:rsidRPr="00A867A9">
        <w:rPr>
          <w:rFonts w:ascii="Times New Roman" w:hAnsi="Times New Roman" w:cs="Times New Roman"/>
          <w:sz w:val="28"/>
          <w:szCs w:val="28"/>
        </w:rPr>
        <w:t xml:space="preserve"> год утвержден постановлением </w:t>
      </w:r>
      <w:r w:rsidR="002465ED" w:rsidRPr="00A867A9">
        <w:rPr>
          <w:rFonts w:ascii="Times New Roman" w:hAnsi="Times New Roman" w:cs="Times New Roman"/>
          <w:sz w:val="28"/>
          <w:szCs w:val="28"/>
        </w:rPr>
        <w:t>Администрации</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 xml:space="preserve"> от </w:t>
      </w:r>
      <w:r w:rsidR="00821EB0" w:rsidRPr="00A867A9">
        <w:rPr>
          <w:rFonts w:ascii="Times New Roman" w:hAnsi="Times New Roman" w:cs="Times New Roman"/>
          <w:sz w:val="28"/>
          <w:szCs w:val="28"/>
        </w:rPr>
        <w:t>20</w:t>
      </w:r>
      <w:r w:rsidR="008A1451" w:rsidRPr="00A867A9">
        <w:rPr>
          <w:rFonts w:ascii="Times New Roman" w:hAnsi="Times New Roman" w:cs="Times New Roman"/>
          <w:sz w:val="28"/>
          <w:szCs w:val="28"/>
        </w:rPr>
        <w:t>.03</w:t>
      </w:r>
      <w:r w:rsidR="00B6193B" w:rsidRPr="00A867A9">
        <w:rPr>
          <w:rFonts w:ascii="Times New Roman" w:hAnsi="Times New Roman" w:cs="Times New Roman"/>
          <w:sz w:val="28"/>
          <w:szCs w:val="28"/>
        </w:rPr>
        <w:t>.20</w:t>
      </w:r>
      <w:r w:rsidR="00821EB0" w:rsidRPr="00A867A9">
        <w:rPr>
          <w:rFonts w:ascii="Times New Roman" w:hAnsi="Times New Roman" w:cs="Times New Roman"/>
          <w:sz w:val="28"/>
          <w:szCs w:val="28"/>
        </w:rPr>
        <w:t>20</w:t>
      </w:r>
      <w:r w:rsidR="001A5029" w:rsidRPr="00A867A9">
        <w:rPr>
          <w:rFonts w:ascii="Times New Roman" w:hAnsi="Times New Roman" w:cs="Times New Roman"/>
          <w:sz w:val="28"/>
          <w:szCs w:val="28"/>
        </w:rPr>
        <w:t xml:space="preserve"> </w:t>
      </w:r>
      <w:r w:rsidR="008A1451" w:rsidRPr="00A867A9">
        <w:rPr>
          <w:rFonts w:ascii="Times New Roman" w:hAnsi="Times New Roman" w:cs="Times New Roman"/>
          <w:sz w:val="28"/>
          <w:szCs w:val="28"/>
        </w:rPr>
        <w:t>№</w:t>
      </w:r>
      <w:r w:rsidR="00BE3DF2" w:rsidRPr="00A867A9">
        <w:rPr>
          <w:rFonts w:ascii="Times New Roman" w:hAnsi="Times New Roman" w:cs="Times New Roman"/>
          <w:sz w:val="28"/>
          <w:szCs w:val="28"/>
        </w:rPr>
        <w:t xml:space="preserve"> </w:t>
      </w:r>
      <w:r w:rsidR="00821EB0" w:rsidRPr="00A867A9">
        <w:rPr>
          <w:rFonts w:ascii="Times New Roman" w:hAnsi="Times New Roman" w:cs="Times New Roman"/>
          <w:sz w:val="28"/>
          <w:szCs w:val="28"/>
        </w:rPr>
        <w:t>100/189-п-20</w:t>
      </w:r>
      <w:r w:rsidRPr="00A867A9">
        <w:rPr>
          <w:rFonts w:ascii="Times New Roman" w:hAnsi="Times New Roman" w:cs="Times New Roman"/>
          <w:sz w:val="28"/>
          <w:szCs w:val="28"/>
        </w:rPr>
        <w:t>.</w:t>
      </w:r>
    </w:p>
    <w:p w:rsidR="00EA42FB" w:rsidRPr="003C3CB2" w:rsidRDefault="00EA42FB" w:rsidP="006713EC">
      <w:pPr>
        <w:pStyle w:val="a3"/>
        <w:widowControl w:val="0"/>
        <w:spacing w:after="0" w:line="240" w:lineRule="auto"/>
        <w:ind w:left="0" w:firstLine="709"/>
        <w:jc w:val="both"/>
        <w:rPr>
          <w:rFonts w:ascii="Times New Roman" w:hAnsi="Times New Roman" w:cs="Times New Roman"/>
          <w:sz w:val="28"/>
          <w:szCs w:val="28"/>
        </w:rPr>
      </w:pPr>
    </w:p>
    <w:p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B4CE2" w:rsidRPr="006E75CE">
        <w:rPr>
          <w:rFonts w:ascii="Times New Roman" w:hAnsi="Times New Roman" w:cs="Times New Roman"/>
          <w:spacing w:val="-4"/>
          <w:sz w:val="28"/>
          <w:szCs w:val="28"/>
        </w:rPr>
        <w:t>Молодежная политика и социальная активность</w:t>
      </w:r>
      <w:r w:rsidRPr="003C3CB2">
        <w:rPr>
          <w:rFonts w:ascii="Times New Roman" w:hAnsi="Times New Roman" w:cs="Times New Roman"/>
          <w:sz w:val="28"/>
          <w:szCs w:val="28"/>
        </w:rPr>
        <w:t>»</w:t>
      </w:r>
    </w:p>
    <w:p w:rsidR="00B9013C" w:rsidRPr="003C3CB2"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C70F0D" w:rsidRPr="00C70F0D" w:rsidRDefault="00C70F0D" w:rsidP="00C70F0D">
      <w:pPr>
        <w:shd w:val="clear" w:color="auto" w:fill="FFFFFF"/>
        <w:ind w:firstLine="709"/>
        <w:jc w:val="both"/>
        <w:textAlignment w:val="baseline"/>
        <w:rPr>
          <w:rFonts w:ascii="Times New Roman" w:hAnsi="Times New Roman" w:cs="Times New Roman"/>
          <w:color w:val="000000"/>
          <w:sz w:val="28"/>
          <w:szCs w:val="28"/>
        </w:rPr>
      </w:pPr>
      <w:r w:rsidRPr="00C70F0D">
        <w:rPr>
          <w:rFonts w:ascii="Times New Roman" w:hAnsi="Times New Roman" w:cs="Times New Roman"/>
          <w:color w:val="000000"/>
          <w:sz w:val="28"/>
          <w:szCs w:val="28"/>
        </w:rPr>
        <w:t xml:space="preserve">Одним из приоритетных направлений муниципальной программы в 2019 году являлось  создание условий для продвижения инициативной и талантливой молодежи, путем проведения районных мероприятий и участия в областных и всероссийских конкурсах, фестивалях, форумах и акциях, вовлечение молодежи в общественную деятельность и волонтерское движение, а </w:t>
      </w:r>
      <w:r w:rsidRPr="00C70F0D">
        <w:rPr>
          <w:rFonts w:ascii="Times New Roman" w:hAnsi="Times New Roman" w:cs="Times New Roman"/>
          <w:sz w:val="28"/>
          <w:szCs w:val="28"/>
        </w:rPr>
        <w:t>так же создание  необходимых условий для социализации и самореализации молодежи</w:t>
      </w:r>
      <w:r w:rsidRPr="00C70F0D">
        <w:rPr>
          <w:rFonts w:ascii="Times New Roman" w:hAnsi="Times New Roman" w:cs="Times New Roman"/>
          <w:color w:val="000000"/>
          <w:sz w:val="28"/>
          <w:szCs w:val="28"/>
        </w:rPr>
        <w:t xml:space="preserve">. </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xml:space="preserve">Согласно календарного плана на 2019 г. молодые люди в возрасте от 14 до 30 лет принимали участие в следующих мероприятиях: </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мероприятия по формированию системы под</w:t>
      </w:r>
      <w:r w:rsidRPr="00C70F0D">
        <w:rPr>
          <w:rFonts w:ascii="Times New Roman" w:hAnsi="Times New Roman" w:cs="Times New Roman"/>
          <w:sz w:val="28"/>
          <w:szCs w:val="28"/>
        </w:rPr>
        <w:softHyphen/>
        <w:t>держки обладающей лидерскими навыками инициативной и та</w:t>
      </w:r>
      <w:r w:rsidRPr="00C70F0D">
        <w:rPr>
          <w:rFonts w:ascii="Times New Roman" w:hAnsi="Times New Roman" w:cs="Times New Roman"/>
          <w:sz w:val="28"/>
          <w:szCs w:val="28"/>
        </w:rPr>
        <w:softHyphen/>
        <w:t xml:space="preserve">лантливой молодежи; </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мероприятия по вовлечению молодежи в социальную практику и информированию ее о потенциальных воз</w:t>
      </w:r>
      <w:r w:rsidRPr="00C70F0D">
        <w:rPr>
          <w:rFonts w:ascii="Times New Roman" w:hAnsi="Times New Roman" w:cs="Times New Roman"/>
          <w:sz w:val="28"/>
          <w:szCs w:val="28"/>
        </w:rPr>
        <w:softHyphen/>
        <w:t>можностях собствен</w:t>
      </w:r>
      <w:r w:rsidRPr="00C70F0D">
        <w:rPr>
          <w:rFonts w:ascii="Times New Roman" w:hAnsi="Times New Roman" w:cs="Times New Roman"/>
          <w:sz w:val="28"/>
          <w:szCs w:val="28"/>
        </w:rPr>
        <w:softHyphen/>
        <w:t>ного развития;</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мероприятия  по формированию у мо</w:t>
      </w:r>
      <w:r w:rsidRPr="00C70F0D">
        <w:rPr>
          <w:rFonts w:ascii="Times New Roman" w:hAnsi="Times New Roman" w:cs="Times New Roman"/>
          <w:sz w:val="28"/>
          <w:szCs w:val="28"/>
        </w:rPr>
        <w:softHyphen/>
        <w:t>лодежи «российской идентичности» и реа</w:t>
      </w:r>
      <w:r w:rsidRPr="00C70F0D">
        <w:rPr>
          <w:rFonts w:ascii="Times New Roman" w:hAnsi="Times New Roman" w:cs="Times New Roman"/>
          <w:sz w:val="28"/>
          <w:szCs w:val="28"/>
        </w:rPr>
        <w:softHyphen/>
        <w:t>лизации мероприятий по профилактике асо</w:t>
      </w:r>
      <w:r w:rsidRPr="00C70F0D">
        <w:rPr>
          <w:rFonts w:ascii="Times New Roman" w:hAnsi="Times New Roman" w:cs="Times New Roman"/>
          <w:sz w:val="28"/>
          <w:szCs w:val="28"/>
        </w:rPr>
        <w:softHyphen/>
        <w:t>циального поведения, этнического и религи</w:t>
      </w:r>
      <w:r w:rsidRPr="00C70F0D">
        <w:rPr>
          <w:rFonts w:ascii="Times New Roman" w:hAnsi="Times New Roman" w:cs="Times New Roman"/>
          <w:sz w:val="28"/>
          <w:szCs w:val="28"/>
        </w:rPr>
        <w:softHyphen/>
        <w:t>озно-политического экстремизма в моло</w:t>
      </w:r>
      <w:r w:rsidRPr="00C70F0D">
        <w:rPr>
          <w:rFonts w:ascii="Times New Roman" w:hAnsi="Times New Roman" w:cs="Times New Roman"/>
          <w:sz w:val="28"/>
          <w:szCs w:val="28"/>
        </w:rPr>
        <w:softHyphen/>
        <w:t>дежной среде;</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акции, направленные на пропаганду ЗОЖ;</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акции, посвященные государственным праздникам;</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мероприятие в рамках реализации регионального проекта «Молодежная команда Губернатора»;</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областной форум «Молодая волна»;</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областной форум «Ростов»;</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областной фестиваль, посвященный празднованию Дня молодежи России и т.д.</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Усть-Донецкий район активно принимает участие в муниципальном, зональном и финальном этапе Спартакиады Дона, благодаря чему замечено увеличение количества систематически занимающихся спортом, а так же увеличение количества волонтеров. В 2019 году  было проведено более 100 молодежных мероприятий направленных на реализацию государственной молодежной политики на территории Усть-Донецкого района.</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xml:space="preserve">В марте, в Районном Доме культуры, состоялось мероприятие в рамках реализации регионального проекта "Молодежная команда Губернатора".  В мероприятии приняли участие 100 человек. Во время проведения мероприятия, участникам были даны разъяснения по реализуемым на территории Ростовской области молодежных проектов, проведен тренинг по личностному развитию. </w:t>
      </w:r>
    </w:p>
    <w:p w:rsidR="00C70F0D" w:rsidRPr="00C70F0D" w:rsidRDefault="00C70F0D" w:rsidP="00A867A9">
      <w:pPr>
        <w:spacing w:line="240" w:lineRule="auto"/>
        <w:jc w:val="both"/>
        <w:rPr>
          <w:rFonts w:ascii="Times New Roman" w:hAnsi="Times New Roman" w:cs="Times New Roman"/>
          <w:sz w:val="28"/>
          <w:szCs w:val="28"/>
        </w:rPr>
      </w:pPr>
      <w:r w:rsidRPr="00C70F0D">
        <w:rPr>
          <w:rFonts w:ascii="Times New Roman" w:hAnsi="Times New Roman" w:cs="Times New Roman"/>
          <w:sz w:val="28"/>
          <w:szCs w:val="28"/>
        </w:rPr>
        <w:t xml:space="preserve">           В июне 2019 года была реализована ежегодная акция «Мы - граждане России!», посвященная празднованию государственного праздника – Дня России. В рамках акции были вручены паспорта гражданам, достигшим 14-летнего возраста. На территории района также состоялись областные и районные акции: «Россия-это мы!», «Память поколений», «Спасибо, не курю», «Сообщи, где торгуют смертью», «Ростовская область-территория здоровья», стикер - акция «Мы - за жизнь без наркотиков», «Стоп. СПИД», конкурс Фото - работ и видео роликов «Антинаркотики».</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Продолжает деятельность клуб молодых семей «Вместе» число участников клуба составляет 28 человека. Совместно с членами клуба проводились такие мероприятия как День древонасаждения, спортивно-развлекательная программа «Один день из жизни солдата», развлекательная программа «Моя мама – чемпион», конкурс фотографий, квесты и др.</w:t>
      </w:r>
    </w:p>
    <w:p w:rsidR="00C70F0D" w:rsidRPr="00C70F0D" w:rsidRDefault="00C70F0D" w:rsidP="00A867A9">
      <w:pPr>
        <w:widowControl w:val="0"/>
        <w:shd w:val="clear" w:color="auto" w:fill="FFFFFF"/>
        <w:snapToGrid w:val="0"/>
        <w:spacing w:line="240" w:lineRule="auto"/>
        <w:ind w:firstLine="708"/>
        <w:jc w:val="both"/>
        <w:rPr>
          <w:rFonts w:ascii="Times New Roman" w:hAnsi="Times New Roman" w:cs="Times New Roman"/>
          <w:sz w:val="28"/>
          <w:szCs w:val="28"/>
        </w:rPr>
      </w:pPr>
      <w:r w:rsidRPr="00C70F0D">
        <w:rPr>
          <w:rFonts w:ascii="Times New Roman" w:hAnsi="Times New Roman" w:cs="Times New Roman"/>
          <w:sz w:val="28"/>
          <w:szCs w:val="28"/>
        </w:rPr>
        <w:t xml:space="preserve">В отчетном году было обеспеченно проведение мероприятий по содействию патриотическому воспитанию молодых людей Усть-Донецкого района. </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 xml:space="preserve">Ежегодно на территории Усть-Донецкого района проводится областное военно-спортивное мероприятие «Военный городок», в котором принимают участие сборные команды военно-патриотических клубов Ростовской области. В 2019 году Усть-Донецкий район представила команда Пухляковского сельскохозяйственного техникума. </w:t>
      </w:r>
    </w:p>
    <w:p w:rsid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sz w:val="28"/>
          <w:szCs w:val="28"/>
        </w:rPr>
        <w:t>В 2019 году на территории Усть-Донецкого района было создано местное отделение ВВПОД «Юнармия», количественный состав составляет 32 человека. Продолжает деятельность местное отделение КДМО «Донцы», в движении принимает участие 172 человека.</w:t>
      </w:r>
    </w:p>
    <w:p w:rsidR="00C70F0D" w:rsidRPr="003C3CB2" w:rsidRDefault="00C70F0D" w:rsidP="00C70F0D">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C70F0D">
        <w:rPr>
          <w:rFonts w:ascii="Times New Roman" w:hAnsi="Times New Roman" w:cs="Times New Roman"/>
          <w:spacing w:val="-4"/>
          <w:sz w:val="28"/>
          <w:szCs w:val="28"/>
        </w:rPr>
        <w:t>Молодежная политика и социальная активность</w:t>
      </w:r>
      <w:r w:rsidRPr="003C3CB2">
        <w:rPr>
          <w:rFonts w:ascii="Times New Roman" w:hAnsi="Times New Roman" w:cs="Times New Roman"/>
          <w:sz w:val="28"/>
          <w:szCs w:val="28"/>
        </w:rPr>
        <w:t>»</w:t>
      </w:r>
    </w:p>
    <w:p w:rsidR="00C70F0D" w:rsidRPr="00C70F0D" w:rsidRDefault="00C70F0D" w:rsidP="00A867A9">
      <w:pPr>
        <w:tabs>
          <w:tab w:val="left" w:pos="1276"/>
        </w:tabs>
        <w:autoSpaceDE w:val="0"/>
        <w:autoSpaceDN w:val="0"/>
        <w:adjustRightInd w:val="0"/>
        <w:spacing w:line="240" w:lineRule="auto"/>
        <w:ind w:right="282"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Муниципальной программой и подпрограммами муниципальной программы предусмотрено 11 показателей, по 1 из которых фактические значения соответствуют плановым, по 10 показателям фактические значения превышают плановые.</w:t>
      </w:r>
    </w:p>
    <w:p w:rsidR="00C70F0D" w:rsidRPr="00C70F0D" w:rsidRDefault="00C70F0D" w:rsidP="00A867A9">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C70F0D">
        <w:rPr>
          <w:rFonts w:ascii="Times New Roman" w:hAnsi="Times New Roman" w:cs="Times New Roman"/>
          <w:kern w:val="2"/>
          <w:sz w:val="28"/>
          <w:szCs w:val="28"/>
        </w:rPr>
        <w:t>Показатель 1 «Доля молодежи, вовлеченной в социальную практику»</w:t>
      </w:r>
      <w:r w:rsidRPr="00C70F0D">
        <w:rPr>
          <w:rFonts w:ascii="Times New Roman" w:hAnsi="Times New Roman" w:cs="Times New Roman"/>
          <w:spacing w:val="-10"/>
          <w:kern w:val="2"/>
          <w:sz w:val="28"/>
          <w:szCs w:val="28"/>
        </w:rPr>
        <w:t xml:space="preserve">–  11 </w:t>
      </w:r>
      <w:r w:rsidRPr="00C70F0D">
        <w:rPr>
          <w:rFonts w:ascii="Times New Roman" w:hAnsi="Times New Roman" w:cs="Times New Roman"/>
          <w:kern w:val="2"/>
          <w:sz w:val="28"/>
          <w:szCs w:val="28"/>
        </w:rPr>
        <w:t xml:space="preserve">плановое значение, 11,3– фактическое значение. </w:t>
      </w:r>
    </w:p>
    <w:p w:rsidR="00C70F0D" w:rsidRPr="00C70F0D" w:rsidRDefault="00C70F0D" w:rsidP="00A867A9">
      <w:pPr>
        <w:spacing w:line="240" w:lineRule="auto"/>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         Показатель 2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r w:rsidRPr="00C70F0D">
        <w:rPr>
          <w:rFonts w:ascii="Times New Roman" w:hAnsi="Times New Roman" w:cs="Times New Roman"/>
          <w:spacing w:val="-10"/>
          <w:kern w:val="2"/>
          <w:sz w:val="28"/>
          <w:szCs w:val="28"/>
        </w:rPr>
        <w:t xml:space="preserve">–  29,0 </w:t>
      </w:r>
      <w:r w:rsidRPr="00C70F0D">
        <w:rPr>
          <w:rFonts w:ascii="Times New Roman" w:hAnsi="Times New Roman" w:cs="Times New Roman"/>
          <w:kern w:val="2"/>
          <w:sz w:val="28"/>
          <w:szCs w:val="28"/>
        </w:rPr>
        <w:t>плановое значение, 31,0 – фактическое значение.</w:t>
      </w:r>
    </w:p>
    <w:p w:rsidR="00C70F0D" w:rsidRPr="00C70F0D" w:rsidRDefault="00C70F0D" w:rsidP="00A867A9">
      <w:pPr>
        <w:spacing w:line="240" w:lineRule="auto"/>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          Показатель 3 «Доля граждан, вовлеченных в добровольческое (волонтерское)движение»</w:t>
      </w:r>
      <w:r w:rsidRPr="00C70F0D">
        <w:rPr>
          <w:rFonts w:ascii="Times New Roman" w:hAnsi="Times New Roman" w:cs="Times New Roman"/>
          <w:spacing w:val="-10"/>
          <w:kern w:val="2"/>
          <w:sz w:val="28"/>
          <w:szCs w:val="28"/>
        </w:rPr>
        <w:t xml:space="preserve">–  14,0 </w:t>
      </w:r>
      <w:r w:rsidRPr="00C70F0D">
        <w:rPr>
          <w:rFonts w:ascii="Times New Roman" w:hAnsi="Times New Roman" w:cs="Times New Roman"/>
          <w:kern w:val="2"/>
          <w:sz w:val="28"/>
          <w:szCs w:val="28"/>
        </w:rPr>
        <w:t>плановое значение, 14,0 – фактическое значение.</w:t>
      </w:r>
    </w:p>
    <w:p w:rsidR="00C70F0D" w:rsidRPr="00C70F0D" w:rsidRDefault="00C70F0D" w:rsidP="00A867A9">
      <w:pPr>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1.1 «Количество молодых людей, принимающих участие в районных, региональных, межрегиональных и международных конкурсных мероприятиях, направленных на продвижение инициативной и талантливой молодежи» </w:t>
      </w:r>
      <w:r w:rsidRPr="00C70F0D">
        <w:rPr>
          <w:rFonts w:ascii="Times New Roman" w:hAnsi="Times New Roman" w:cs="Times New Roman"/>
          <w:spacing w:val="-10"/>
          <w:kern w:val="2"/>
          <w:sz w:val="28"/>
          <w:szCs w:val="28"/>
        </w:rPr>
        <w:t xml:space="preserve">–  250 </w:t>
      </w:r>
      <w:r w:rsidRPr="00C70F0D">
        <w:rPr>
          <w:rFonts w:ascii="Times New Roman" w:hAnsi="Times New Roman" w:cs="Times New Roman"/>
          <w:kern w:val="2"/>
          <w:sz w:val="28"/>
          <w:szCs w:val="28"/>
        </w:rPr>
        <w:t>плановое значение, 265 – фактическое значение.</w:t>
      </w:r>
    </w:p>
    <w:p w:rsidR="00C70F0D" w:rsidRPr="00C70F0D" w:rsidRDefault="00C70F0D" w:rsidP="00A867A9">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1.2 «Доля молодежи, вовлеченной в деятельность по развитию молодежного самоуправления» </w:t>
      </w:r>
      <w:r w:rsidRPr="00C70F0D">
        <w:rPr>
          <w:rFonts w:ascii="Times New Roman" w:hAnsi="Times New Roman" w:cs="Times New Roman"/>
          <w:spacing w:val="-10"/>
          <w:kern w:val="2"/>
          <w:sz w:val="28"/>
          <w:szCs w:val="28"/>
        </w:rPr>
        <w:t xml:space="preserve">–  9 </w:t>
      </w:r>
      <w:r w:rsidRPr="00C70F0D">
        <w:rPr>
          <w:rFonts w:ascii="Times New Roman" w:hAnsi="Times New Roman" w:cs="Times New Roman"/>
          <w:kern w:val="2"/>
          <w:sz w:val="28"/>
          <w:szCs w:val="28"/>
        </w:rPr>
        <w:t xml:space="preserve">плановое значение, 9,3 – фактическое значение. </w:t>
      </w:r>
    </w:p>
    <w:p w:rsidR="00C70F0D" w:rsidRPr="00C70F0D" w:rsidRDefault="00C70F0D" w:rsidP="00A867A9">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1.3 «Доля молодежи, вовлеченной в позитивную социально-культурную деятельность» </w:t>
      </w:r>
      <w:r w:rsidRPr="00C70F0D">
        <w:rPr>
          <w:rFonts w:ascii="Times New Roman" w:hAnsi="Times New Roman" w:cs="Times New Roman"/>
          <w:spacing w:val="-10"/>
          <w:kern w:val="2"/>
          <w:sz w:val="28"/>
          <w:szCs w:val="28"/>
        </w:rPr>
        <w:t xml:space="preserve">–  4,5 </w:t>
      </w:r>
      <w:r w:rsidRPr="00C70F0D">
        <w:rPr>
          <w:rFonts w:ascii="Times New Roman" w:hAnsi="Times New Roman" w:cs="Times New Roman"/>
          <w:kern w:val="2"/>
          <w:sz w:val="28"/>
          <w:szCs w:val="28"/>
        </w:rPr>
        <w:t xml:space="preserve">плановое значение, 4,7 – фактическое значение. </w:t>
      </w:r>
    </w:p>
    <w:p w:rsidR="00C70F0D" w:rsidRPr="00C70F0D" w:rsidRDefault="00C70F0D" w:rsidP="00A867A9">
      <w:pPr>
        <w:spacing w:line="240" w:lineRule="auto"/>
        <w:ind w:firstLine="709"/>
        <w:jc w:val="both"/>
        <w:rPr>
          <w:rFonts w:ascii="Times New Roman" w:hAnsi="Times New Roman" w:cs="Times New Roman"/>
          <w:sz w:val="28"/>
          <w:szCs w:val="28"/>
        </w:rPr>
      </w:pPr>
      <w:r w:rsidRPr="00C70F0D">
        <w:rPr>
          <w:rFonts w:ascii="Times New Roman" w:hAnsi="Times New Roman" w:cs="Times New Roman"/>
          <w:kern w:val="2"/>
          <w:sz w:val="28"/>
          <w:szCs w:val="28"/>
        </w:rPr>
        <w:t xml:space="preserve">Показатель 2.1 «Доля молодежи, охваченной гражданскими акциями 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 </w:t>
      </w:r>
      <w:r w:rsidRPr="00C70F0D">
        <w:rPr>
          <w:rFonts w:ascii="Times New Roman" w:hAnsi="Times New Roman" w:cs="Times New Roman"/>
          <w:spacing w:val="-10"/>
          <w:kern w:val="2"/>
          <w:sz w:val="28"/>
          <w:szCs w:val="28"/>
        </w:rPr>
        <w:t xml:space="preserve">–  15 </w:t>
      </w:r>
      <w:r w:rsidRPr="00C70F0D">
        <w:rPr>
          <w:rFonts w:ascii="Times New Roman" w:hAnsi="Times New Roman" w:cs="Times New Roman"/>
          <w:kern w:val="2"/>
          <w:sz w:val="28"/>
          <w:szCs w:val="28"/>
        </w:rPr>
        <w:t>плановое значение, 15,1 – фактическое значение.</w:t>
      </w:r>
    </w:p>
    <w:p w:rsidR="00C70F0D" w:rsidRPr="00C70F0D" w:rsidRDefault="00C70F0D" w:rsidP="00A867A9">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2.2 «Доля молодежи, охваченной гражданско-патриотическими акциями и мероприятиями» </w:t>
      </w:r>
      <w:r w:rsidRPr="00C70F0D">
        <w:rPr>
          <w:rFonts w:ascii="Times New Roman" w:hAnsi="Times New Roman" w:cs="Times New Roman"/>
          <w:spacing w:val="-10"/>
          <w:kern w:val="2"/>
          <w:sz w:val="28"/>
          <w:szCs w:val="28"/>
        </w:rPr>
        <w:t xml:space="preserve">–  18 </w:t>
      </w:r>
      <w:r w:rsidRPr="00C70F0D">
        <w:rPr>
          <w:rFonts w:ascii="Times New Roman" w:hAnsi="Times New Roman" w:cs="Times New Roman"/>
          <w:kern w:val="2"/>
          <w:sz w:val="28"/>
          <w:szCs w:val="28"/>
        </w:rPr>
        <w:t xml:space="preserve">плановое значение, 19 – фактическое значение. </w:t>
      </w:r>
    </w:p>
    <w:p w:rsidR="00C70F0D" w:rsidRPr="00C70F0D" w:rsidRDefault="00C70F0D" w:rsidP="00A867A9">
      <w:pPr>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3.1 «Количество граждан/количество организаций, зарегистрированных в единой информационной системе «Добровольцы России»» </w:t>
      </w:r>
      <w:r w:rsidRPr="00C70F0D">
        <w:rPr>
          <w:rFonts w:ascii="Times New Roman" w:hAnsi="Times New Roman" w:cs="Times New Roman"/>
          <w:spacing w:val="-10"/>
          <w:kern w:val="2"/>
          <w:sz w:val="28"/>
          <w:szCs w:val="28"/>
        </w:rPr>
        <w:t xml:space="preserve">–  150/3 </w:t>
      </w:r>
      <w:r w:rsidRPr="00C70F0D">
        <w:rPr>
          <w:rFonts w:ascii="Times New Roman" w:hAnsi="Times New Roman" w:cs="Times New Roman"/>
          <w:kern w:val="2"/>
          <w:sz w:val="28"/>
          <w:szCs w:val="28"/>
        </w:rPr>
        <w:t>плановое значение, 153/3 – фактическое значение.</w:t>
      </w:r>
    </w:p>
    <w:p w:rsidR="00C70F0D" w:rsidRPr="00C70F0D" w:rsidRDefault="00C70F0D" w:rsidP="00A867A9">
      <w:pPr>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3.2 «Количество граждан Российской Федерации, проживающих на территории Усть-Донецкого района, которым была оказана безвозмездная волонтерская помощь» </w:t>
      </w:r>
      <w:r w:rsidRPr="00C70F0D">
        <w:rPr>
          <w:rFonts w:ascii="Times New Roman" w:hAnsi="Times New Roman" w:cs="Times New Roman"/>
          <w:spacing w:val="-10"/>
          <w:kern w:val="2"/>
          <w:sz w:val="28"/>
          <w:szCs w:val="28"/>
        </w:rPr>
        <w:t xml:space="preserve">–  150 </w:t>
      </w:r>
      <w:r w:rsidRPr="00C70F0D">
        <w:rPr>
          <w:rFonts w:ascii="Times New Roman" w:hAnsi="Times New Roman" w:cs="Times New Roman"/>
          <w:kern w:val="2"/>
          <w:sz w:val="28"/>
          <w:szCs w:val="28"/>
        </w:rPr>
        <w:t xml:space="preserve">плановое значение, 200 – фактическое значение. </w:t>
      </w:r>
    </w:p>
    <w:p w:rsidR="00C70F0D" w:rsidRDefault="00C70F0D" w:rsidP="00A867A9">
      <w:pPr>
        <w:spacing w:line="240" w:lineRule="auto"/>
        <w:ind w:firstLine="709"/>
        <w:jc w:val="both"/>
        <w:rPr>
          <w:rFonts w:ascii="Times New Roman" w:hAnsi="Times New Roman" w:cs="Times New Roman"/>
          <w:kern w:val="2"/>
          <w:sz w:val="28"/>
          <w:szCs w:val="28"/>
        </w:rPr>
      </w:pPr>
      <w:r w:rsidRPr="00C70F0D">
        <w:rPr>
          <w:rFonts w:ascii="Times New Roman" w:hAnsi="Times New Roman" w:cs="Times New Roman"/>
          <w:kern w:val="2"/>
          <w:sz w:val="28"/>
          <w:szCs w:val="28"/>
        </w:rPr>
        <w:t xml:space="preserve">Показатель 3.3 «Доля молодежи, вовлеченной в добровольческое (волонтерское) движение» </w:t>
      </w:r>
      <w:r w:rsidRPr="00C70F0D">
        <w:rPr>
          <w:rFonts w:ascii="Times New Roman" w:hAnsi="Times New Roman" w:cs="Times New Roman"/>
          <w:spacing w:val="-10"/>
          <w:kern w:val="2"/>
          <w:sz w:val="28"/>
          <w:szCs w:val="28"/>
        </w:rPr>
        <w:t xml:space="preserve">–  9 </w:t>
      </w:r>
      <w:r w:rsidRPr="00C70F0D">
        <w:rPr>
          <w:rFonts w:ascii="Times New Roman" w:hAnsi="Times New Roman" w:cs="Times New Roman"/>
          <w:kern w:val="2"/>
          <w:sz w:val="28"/>
          <w:szCs w:val="28"/>
        </w:rPr>
        <w:t>плановое значение, 10 – фактическое значение.</w:t>
      </w:r>
    </w:p>
    <w:p w:rsidR="0078758E"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B9013C" w:rsidRDefault="00A867A9"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С</w:t>
      </w:r>
      <w:r w:rsidR="006713EC" w:rsidRPr="00C70F0D">
        <w:rPr>
          <w:rFonts w:ascii="Times New Roman" w:hAnsi="Times New Roman" w:cs="Times New Roman"/>
          <w:sz w:val="28"/>
          <w:szCs w:val="28"/>
        </w:rPr>
        <w:t xml:space="preserve">ведения о выполнении расходных обязательств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6713EC" w:rsidRPr="00C70F0D">
        <w:rPr>
          <w:rFonts w:ascii="Times New Roman" w:hAnsi="Times New Roman" w:cs="Times New Roman"/>
          <w:sz w:val="28"/>
          <w:szCs w:val="28"/>
        </w:rPr>
        <w:t xml:space="preserve">, связанных с реализацией </w:t>
      </w:r>
      <w:r w:rsidR="002465ED" w:rsidRPr="00C70F0D">
        <w:rPr>
          <w:rFonts w:ascii="Times New Roman" w:hAnsi="Times New Roman" w:cs="Times New Roman"/>
          <w:sz w:val="28"/>
          <w:szCs w:val="28"/>
        </w:rPr>
        <w:t>муниципальной</w:t>
      </w:r>
      <w:r w:rsidR="006713EC" w:rsidRPr="00C70F0D">
        <w:rPr>
          <w:rFonts w:ascii="Times New Roman" w:hAnsi="Times New Roman" w:cs="Times New Roman"/>
          <w:sz w:val="28"/>
          <w:szCs w:val="28"/>
        </w:rPr>
        <w:t xml:space="preserve"> программы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B9013C" w:rsidRPr="00C70F0D">
        <w:rPr>
          <w:rFonts w:ascii="Times New Roman" w:hAnsi="Times New Roman" w:cs="Times New Roman"/>
          <w:sz w:val="28"/>
          <w:szCs w:val="28"/>
        </w:rPr>
        <w:t xml:space="preserve"> «</w:t>
      </w:r>
      <w:r w:rsidR="000B4CE2" w:rsidRPr="00C70F0D">
        <w:rPr>
          <w:rFonts w:ascii="Times New Roman" w:hAnsi="Times New Roman" w:cs="Times New Roman"/>
          <w:spacing w:val="-4"/>
          <w:sz w:val="28"/>
          <w:szCs w:val="28"/>
        </w:rPr>
        <w:t>Молодежная политика и социальная активность</w:t>
      </w:r>
      <w:r w:rsidR="00B9013C" w:rsidRPr="00C70F0D">
        <w:rPr>
          <w:rFonts w:ascii="Times New Roman" w:hAnsi="Times New Roman" w:cs="Times New Roman"/>
          <w:sz w:val="28"/>
          <w:szCs w:val="28"/>
        </w:rPr>
        <w:t xml:space="preserve">» </w:t>
      </w:r>
    </w:p>
    <w:p w:rsidR="0078758E" w:rsidRPr="00C70F0D"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C70F0D" w:rsidRDefault="00C70F0D" w:rsidP="00C70F0D">
      <w:pPr>
        <w:ind w:firstLine="540"/>
        <w:jc w:val="both"/>
        <w:rPr>
          <w:rFonts w:ascii="Times New Roman" w:hAnsi="Times New Roman" w:cs="Times New Roman"/>
          <w:sz w:val="28"/>
          <w:szCs w:val="28"/>
        </w:rPr>
      </w:pPr>
      <w:r w:rsidRPr="00C70F0D">
        <w:rPr>
          <w:rFonts w:ascii="Times New Roman" w:hAnsi="Times New Roman" w:cs="Times New Roman"/>
          <w:sz w:val="28"/>
          <w:szCs w:val="28"/>
        </w:rPr>
        <w:t>Муниципальной программой Усть-Донецкого района «Молодежная политика и социальная активность» на 2019 год предусмотрено финансирование в сумме 385,6 тыс. рублей, в том областной бюджет – 93,3 тыс. руб., ме</w:t>
      </w:r>
      <w:r w:rsidR="0078758E">
        <w:rPr>
          <w:rFonts w:ascii="Times New Roman" w:hAnsi="Times New Roman" w:cs="Times New Roman"/>
          <w:sz w:val="28"/>
          <w:szCs w:val="28"/>
        </w:rPr>
        <w:t>стный бюджет – 292,3 тыс. рублей.</w:t>
      </w:r>
    </w:p>
    <w:p w:rsidR="0078758E" w:rsidRDefault="0078758E" w:rsidP="0078758E">
      <w:pPr>
        <w:ind w:firstLine="540"/>
        <w:jc w:val="both"/>
        <w:rPr>
          <w:rFonts w:ascii="Times New Roman" w:hAnsi="Times New Roman" w:cs="Times New Roman"/>
          <w:sz w:val="28"/>
          <w:szCs w:val="28"/>
        </w:rPr>
      </w:pPr>
      <w:r w:rsidRPr="0078758E">
        <w:rPr>
          <w:rFonts w:ascii="Times New Roman" w:hAnsi="Times New Roman" w:cs="Times New Roman"/>
          <w:sz w:val="28"/>
          <w:szCs w:val="28"/>
        </w:rPr>
        <w:t xml:space="preserve">Фактические расходы </w:t>
      </w:r>
      <w:r>
        <w:rPr>
          <w:rFonts w:ascii="Times New Roman" w:hAnsi="Times New Roman" w:cs="Times New Roman"/>
          <w:sz w:val="28"/>
          <w:szCs w:val="28"/>
        </w:rPr>
        <w:t>м</w:t>
      </w:r>
      <w:r w:rsidRPr="0078758E">
        <w:rPr>
          <w:rFonts w:ascii="Times New Roman" w:hAnsi="Times New Roman" w:cs="Times New Roman"/>
          <w:sz w:val="28"/>
          <w:szCs w:val="28"/>
        </w:rPr>
        <w:t>униципальной</w:t>
      </w:r>
      <w:r w:rsidRPr="00C70F0D">
        <w:rPr>
          <w:rFonts w:ascii="Times New Roman" w:hAnsi="Times New Roman" w:cs="Times New Roman"/>
          <w:sz w:val="28"/>
          <w:szCs w:val="28"/>
        </w:rPr>
        <w:t xml:space="preserve"> программой Усть-Донецкого района «Молодежная политика и социальная активность» </w:t>
      </w:r>
      <w:r>
        <w:rPr>
          <w:rFonts w:ascii="Times New Roman" w:hAnsi="Times New Roman" w:cs="Times New Roman"/>
          <w:sz w:val="28"/>
          <w:szCs w:val="28"/>
        </w:rPr>
        <w:t>в</w:t>
      </w:r>
      <w:r w:rsidRPr="00C70F0D">
        <w:rPr>
          <w:rFonts w:ascii="Times New Roman" w:hAnsi="Times New Roman" w:cs="Times New Roman"/>
          <w:sz w:val="28"/>
          <w:szCs w:val="28"/>
        </w:rPr>
        <w:t xml:space="preserve"> 2019 год</w:t>
      </w:r>
      <w:r>
        <w:rPr>
          <w:rFonts w:ascii="Times New Roman" w:hAnsi="Times New Roman" w:cs="Times New Roman"/>
          <w:sz w:val="28"/>
          <w:szCs w:val="28"/>
        </w:rPr>
        <w:t>у</w:t>
      </w:r>
      <w:r w:rsidRPr="00C70F0D">
        <w:rPr>
          <w:rFonts w:ascii="Times New Roman" w:hAnsi="Times New Roman" w:cs="Times New Roman"/>
          <w:sz w:val="28"/>
          <w:szCs w:val="28"/>
        </w:rPr>
        <w:t xml:space="preserve"> </w:t>
      </w:r>
      <w:r>
        <w:rPr>
          <w:rFonts w:ascii="Times New Roman" w:hAnsi="Times New Roman" w:cs="Times New Roman"/>
          <w:sz w:val="28"/>
          <w:szCs w:val="28"/>
        </w:rPr>
        <w:t>составили</w:t>
      </w:r>
      <w:r w:rsidRPr="00C70F0D">
        <w:rPr>
          <w:rFonts w:ascii="Times New Roman" w:hAnsi="Times New Roman" w:cs="Times New Roman"/>
          <w:sz w:val="28"/>
          <w:szCs w:val="28"/>
        </w:rPr>
        <w:t xml:space="preserve"> 385,6 тыс. рублей, в том областной бюджет – 93,3 тыс. руб., ме</w:t>
      </w:r>
      <w:r>
        <w:rPr>
          <w:rFonts w:ascii="Times New Roman" w:hAnsi="Times New Roman" w:cs="Times New Roman"/>
          <w:sz w:val="28"/>
          <w:szCs w:val="28"/>
        </w:rPr>
        <w:t>стный бюджет – 292,3 тыс. рублей.</w:t>
      </w:r>
    </w:p>
    <w:p w:rsidR="00B9013C" w:rsidRPr="00C70F0D" w:rsidRDefault="00B9013C" w:rsidP="00DC2B7E">
      <w:pPr>
        <w:spacing w:after="0" w:line="240" w:lineRule="auto"/>
        <w:ind w:firstLine="709"/>
        <w:rPr>
          <w:rFonts w:ascii="Times New Roman" w:hAnsi="Times New Roman" w:cs="Times New Roman"/>
          <w:sz w:val="28"/>
          <w:szCs w:val="28"/>
        </w:rPr>
      </w:pPr>
      <w:r w:rsidRPr="00C70F0D">
        <w:rPr>
          <w:rFonts w:ascii="Times New Roman" w:hAnsi="Times New Roman" w:cs="Times New Roman"/>
          <w:sz w:val="28"/>
          <w:szCs w:val="28"/>
        </w:rPr>
        <w:br w:type="page"/>
      </w:r>
    </w:p>
    <w:p w:rsidR="00A867A9" w:rsidRPr="008B242D" w:rsidRDefault="00A867A9" w:rsidP="00A867A9">
      <w:pPr>
        <w:widowControl w:val="0"/>
        <w:spacing w:after="0" w:line="240" w:lineRule="auto"/>
        <w:ind w:firstLine="567"/>
        <w:contextualSpacing/>
        <w:jc w:val="both"/>
        <w:rPr>
          <w:rFonts w:ascii="Times New Roman" w:hAnsi="Times New Roman" w:cs="Times New Roman"/>
          <w:b/>
          <w:sz w:val="28"/>
          <w:szCs w:val="28"/>
        </w:rPr>
      </w:pPr>
      <w:r w:rsidRPr="00874442">
        <w:rPr>
          <w:rFonts w:ascii="Times New Roman" w:hAnsi="Times New Roman" w:cs="Times New Roman"/>
          <w:b/>
          <w:sz w:val="28"/>
          <w:szCs w:val="28"/>
        </w:rPr>
        <w:t>1</w:t>
      </w:r>
      <w:r>
        <w:rPr>
          <w:rFonts w:ascii="Times New Roman" w:hAnsi="Times New Roman" w:cs="Times New Roman"/>
          <w:b/>
          <w:sz w:val="28"/>
          <w:szCs w:val="28"/>
        </w:rPr>
        <w:t>8</w:t>
      </w:r>
      <w:r w:rsidRPr="00874442">
        <w:rPr>
          <w:rFonts w:ascii="Times New Roman" w:hAnsi="Times New Roman" w:cs="Times New Roman"/>
          <w:b/>
          <w:sz w:val="28"/>
          <w:szCs w:val="28"/>
        </w:rPr>
        <w:t>. Муниципальная программа Усть-Донецкого района «Поддержка казачьих обществ Усть-Донецкого района»</w:t>
      </w:r>
    </w:p>
    <w:p w:rsidR="00A867A9" w:rsidRPr="009F6C4D"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DB0449">
        <w:rPr>
          <w:rFonts w:ascii="Times New Roman" w:hAnsi="Times New Roman" w:cs="Times New Roman"/>
          <w:sz w:val="28"/>
          <w:szCs w:val="28"/>
        </w:rPr>
        <w:t>10.12.2018</w:t>
      </w:r>
      <w:r w:rsidR="00DB0449" w:rsidRPr="00D24200">
        <w:rPr>
          <w:rFonts w:ascii="Times New Roman" w:hAnsi="Times New Roman" w:cs="Times New Roman"/>
          <w:sz w:val="28"/>
          <w:szCs w:val="28"/>
        </w:rPr>
        <w:t xml:space="preserve"> № </w:t>
      </w:r>
      <w:r w:rsidR="00DB0449">
        <w:rPr>
          <w:rFonts w:ascii="Times New Roman" w:hAnsi="Times New Roman" w:cs="Times New Roman"/>
          <w:sz w:val="28"/>
          <w:szCs w:val="28"/>
        </w:rPr>
        <w:t>100/966-п-18</w:t>
      </w:r>
      <w:r w:rsidRPr="003C3CB2">
        <w:rPr>
          <w:rFonts w:ascii="Times New Roman" w:hAnsi="Times New Roman" w:cs="Times New Roman"/>
          <w:sz w:val="28"/>
          <w:szCs w:val="28"/>
        </w:rPr>
        <w:t xml:space="preserve">. </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Ответственный исполнитель –</w:t>
      </w:r>
      <w:r w:rsidR="00DB0449">
        <w:rPr>
          <w:rFonts w:ascii="Times New Roman" w:hAnsi="Times New Roman" w:cs="Times New Roman"/>
          <w:sz w:val="28"/>
          <w:szCs w:val="28"/>
        </w:rPr>
        <w:t xml:space="preserve"> отдел по общим, организационным и кадровым вопросам</w:t>
      </w:r>
      <w:r w:rsidRPr="003C3CB2">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включает в себя </w:t>
      </w:r>
      <w:r w:rsidR="00DB0449">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w:t>
      </w:r>
      <w:r w:rsidRPr="00874442">
        <w:rPr>
          <w:rFonts w:ascii="Times New Roman" w:hAnsi="Times New Roman" w:cs="Times New Roman"/>
          <w:sz w:val="28"/>
          <w:szCs w:val="28"/>
        </w:rPr>
        <w:t>Создание условий для привлечения членов казачьих обществ к несению Муниципальной и иной службы</w:t>
      </w:r>
      <w:r w:rsidRPr="003C3CB2">
        <w:rPr>
          <w:rFonts w:ascii="Times New Roman" w:hAnsi="Times New Roman" w:cs="Times New Roman"/>
          <w:sz w:val="28"/>
          <w:szCs w:val="28"/>
        </w:rPr>
        <w:t>»;</w:t>
      </w:r>
    </w:p>
    <w:p w:rsidR="00A867A9" w:rsidRPr="003C3CB2" w:rsidRDefault="00DB044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 </w:t>
      </w:r>
      <w:r w:rsidR="00A867A9" w:rsidRPr="003C3CB2">
        <w:rPr>
          <w:rFonts w:ascii="Times New Roman" w:hAnsi="Times New Roman" w:cs="Times New Roman"/>
          <w:sz w:val="28"/>
          <w:szCs w:val="28"/>
        </w:rPr>
        <w:t>«</w:t>
      </w:r>
      <w:r w:rsidR="00A867A9" w:rsidRPr="00874442">
        <w:rPr>
          <w:rFonts w:ascii="Times New Roman" w:hAnsi="Times New Roman" w:cs="Times New Roman"/>
          <w:sz w:val="28"/>
          <w:szCs w:val="28"/>
        </w:rPr>
        <w:t>Развитие казачьего самодеятельного народного творчества</w:t>
      </w:r>
      <w:r w:rsidR="00A867A9">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за </w:t>
      </w:r>
      <w:r>
        <w:rPr>
          <w:rFonts w:ascii="Times New Roman" w:hAnsi="Times New Roman" w:cs="Times New Roman"/>
          <w:sz w:val="28"/>
          <w:szCs w:val="28"/>
        </w:rPr>
        <w:t>2019</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DB0449">
        <w:rPr>
          <w:rFonts w:ascii="Times New Roman" w:hAnsi="Times New Roman" w:cs="Times New Roman"/>
          <w:sz w:val="28"/>
          <w:szCs w:val="28"/>
        </w:rPr>
        <w:t>9</w:t>
      </w:r>
      <w:r w:rsidRPr="003C3CB2">
        <w:rPr>
          <w:rFonts w:ascii="Times New Roman" w:hAnsi="Times New Roman" w:cs="Times New Roman"/>
          <w:sz w:val="28"/>
          <w:szCs w:val="28"/>
        </w:rPr>
        <w:t>.03.201</w:t>
      </w:r>
      <w:r w:rsidR="00DB0449">
        <w:rPr>
          <w:rFonts w:ascii="Times New Roman" w:hAnsi="Times New Roman" w:cs="Times New Roman"/>
          <w:sz w:val="28"/>
          <w:szCs w:val="28"/>
        </w:rPr>
        <w:t>9</w:t>
      </w:r>
      <w:r w:rsidRPr="003C3CB2">
        <w:rPr>
          <w:rFonts w:ascii="Times New Roman" w:hAnsi="Times New Roman" w:cs="Times New Roman"/>
          <w:sz w:val="28"/>
          <w:szCs w:val="28"/>
        </w:rPr>
        <w:t xml:space="preserve"> № </w:t>
      </w:r>
      <w:r w:rsidR="00DB0449">
        <w:rPr>
          <w:rFonts w:ascii="Times New Roman" w:hAnsi="Times New Roman" w:cs="Times New Roman"/>
          <w:sz w:val="28"/>
          <w:szCs w:val="28"/>
        </w:rPr>
        <w:t>100 / 172 -п-20</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DB0449" w:rsidRDefault="00DB0449" w:rsidP="00DB0449">
      <w:pPr>
        <w:ind w:firstLine="709"/>
        <w:jc w:val="both"/>
        <w:rPr>
          <w:rFonts w:ascii="Times New Roman" w:hAnsi="Times New Roman" w:cs="Times New Roman"/>
          <w:sz w:val="28"/>
          <w:szCs w:val="28"/>
        </w:rPr>
      </w:pPr>
      <w:r>
        <w:rPr>
          <w:rFonts w:ascii="Times New Roman" w:hAnsi="Times New Roman" w:cs="Times New Roman"/>
          <w:kern w:val="2"/>
          <w:sz w:val="28"/>
          <w:szCs w:val="28"/>
        </w:rPr>
        <w:t>О</w:t>
      </w:r>
      <w:r w:rsidRPr="00235B60">
        <w:rPr>
          <w:rFonts w:ascii="Times New Roman" w:hAnsi="Times New Roman" w:cs="Times New Roman"/>
          <w:kern w:val="2"/>
          <w:sz w:val="28"/>
          <w:szCs w:val="28"/>
        </w:rPr>
        <w:t>тветственным исполнителем программы реализован комплекс мероприятий, в результате которых:</w:t>
      </w:r>
      <w:r>
        <w:rPr>
          <w:rFonts w:ascii="Times New Roman" w:hAnsi="Times New Roman" w:cs="Times New Roman"/>
          <w:kern w:val="2"/>
          <w:sz w:val="28"/>
          <w:szCs w:val="28"/>
        </w:rPr>
        <w:t xml:space="preserve"> </w:t>
      </w:r>
      <w:r w:rsidRPr="00235B60">
        <w:rPr>
          <w:rFonts w:ascii="Times New Roman" w:hAnsi="Times New Roman" w:cs="Times New Roman"/>
          <w:kern w:val="2"/>
          <w:sz w:val="28"/>
          <w:szCs w:val="28"/>
        </w:rPr>
        <w:t>система координации деятельности органов местного самоуправления и казачьих обществ в сфере реализации муниципальной программы в отношении российского казачества создала дополнительные условия и стимулы для развития духовно-культурных основ казачества, семейных традиций, осуществления патриотического воспитания казачьей молодежи,</w:t>
      </w:r>
      <w:r w:rsidRPr="00235B60">
        <w:rPr>
          <w:rFonts w:ascii="Times New Roman" w:hAnsi="Times New Roman" w:cs="Times New Roman"/>
          <w:sz w:val="28"/>
          <w:szCs w:val="28"/>
        </w:rPr>
        <w:t xml:space="preserve"> укрепление духовных и нравственных основ Донского казачества</w:t>
      </w:r>
      <w:r>
        <w:rPr>
          <w:rFonts w:ascii="Times New Roman" w:hAnsi="Times New Roman" w:cs="Times New Roman"/>
          <w:sz w:val="28"/>
          <w:szCs w:val="28"/>
        </w:rPr>
        <w:t>, развитие активности казачьих обществ - структурных подразделений юртового казачьего общества «Усть-Донецкий юрт» окружного казачьего общества Первого Донского округа войскового казачьего общества «Всевеликое войско Донское», придание их деятельности систематического, более целенаправленного и эффективного характера в деле несения государственной и иной службы, обеспечение социальной защиты членов казачьих обществ.</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DB0449" w:rsidRDefault="00DB0449" w:rsidP="00DB0449">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Pr>
          <w:rFonts w:ascii="Times New Roman" w:hAnsi="Times New Roman" w:cs="Times New Roman"/>
          <w:kern w:val="2"/>
          <w:sz w:val="28"/>
          <w:szCs w:val="28"/>
        </w:rPr>
        <w:t>5</w:t>
      </w:r>
      <w:r w:rsidRPr="00264023">
        <w:rPr>
          <w:rFonts w:ascii="Times New Roman" w:hAnsi="Times New Roman" w:cs="Times New Roman"/>
          <w:kern w:val="2"/>
          <w:sz w:val="28"/>
          <w:szCs w:val="28"/>
        </w:rPr>
        <w:t xml:space="preserve"> показателей, по </w:t>
      </w:r>
      <w:r>
        <w:rPr>
          <w:rFonts w:ascii="Times New Roman" w:hAnsi="Times New Roman" w:cs="Times New Roman"/>
          <w:kern w:val="2"/>
          <w:sz w:val="28"/>
          <w:szCs w:val="28"/>
        </w:rPr>
        <w:t>3</w:t>
      </w:r>
      <w:r w:rsidRPr="00264023">
        <w:rPr>
          <w:rFonts w:ascii="Times New Roman" w:hAnsi="Times New Roman" w:cs="Times New Roman"/>
          <w:kern w:val="2"/>
          <w:sz w:val="28"/>
          <w:szCs w:val="28"/>
        </w:rPr>
        <w:t xml:space="preserve"> из которых фактически значения соответствуют плановым, по 2 показателям фактические значения превышают плановые.</w:t>
      </w:r>
    </w:p>
    <w:p w:rsidR="00DB0449" w:rsidRDefault="00DB0449" w:rsidP="00DB0449">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казачества»–плановое значение 100,0 процентов, фактическое значение 100,0  процентов.</w:t>
      </w:r>
    </w:p>
    <w:p w:rsidR="00DB0449" w:rsidRDefault="00DB0449" w:rsidP="00DB0449">
      <w:pPr>
        <w:spacing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rPr>
        <w:t xml:space="preserve">Показатель 2. </w:t>
      </w:r>
      <w:r w:rsidRPr="00264023">
        <w:rPr>
          <w:rFonts w:ascii="Times New Roman" w:hAnsi="Times New Roman" w:cs="Times New Roman"/>
          <w:kern w:val="2"/>
          <w:sz w:val="28"/>
          <w:szCs w:val="28"/>
        </w:rPr>
        <w:t xml:space="preserve">«Доля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18,9</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19,0</w:t>
      </w:r>
      <w:r w:rsidRPr="00264023">
        <w:rPr>
          <w:rFonts w:ascii="Times New Roman" w:hAnsi="Times New Roman" w:cs="Times New Roman"/>
          <w:kern w:val="2"/>
          <w:sz w:val="28"/>
          <w:szCs w:val="28"/>
        </w:rPr>
        <w:t xml:space="preserve"> процент</w:t>
      </w:r>
      <w:r>
        <w:rPr>
          <w:rFonts w:ascii="Times New Roman" w:hAnsi="Times New Roman" w:cs="Times New Roman"/>
          <w:kern w:val="2"/>
          <w:sz w:val="28"/>
          <w:szCs w:val="28"/>
        </w:rPr>
        <w:t>ов</w:t>
      </w:r>
      <w:r w:rsidRPr="00264023">
        <w:rPr>
          <w:rFonts w:ascii="Times New Roman" w:hAnsi="Times New Roman" w:cs="Times New Roman"/>
          <w:kern w:val="2"/>
          <w:sz w:val="28"/>
          <w:szCs w:val="28"/>
        </w:rPr>
        <w:t xml:space="preserve"> (в связи с тем, что </w:t>
      </w:r>
      <w:r w:rsidRPr="00264023">
        <w:rPr>
          <w:rFonts w:ascii="Times New Roman" w:hAnsi="Times New Roman" w:cs="Times New Roman"/>
          <w:sz w:val="28"/>
          <w:szCs w:val="28"/>
        </w:rPr>
        <w:t>2019 год объявлен Губернатором Ростовской области В.Ю. Голубевым годом народного творчества, увеличились клубные формирования)</w:t>
      </w:r>
    </w:p>
    <w:p w:rsidR="00DB0449" w:rsidRDefault="00DB0449" w:rsidP="00DB0449">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.1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казачества»–плановое значение 100,0 процентов, фактическое значение 100,0  процентов.</w:t>
      </w:r>
    </w:p>
    <w:p w:rsidR="00DB0449" w:rsidRPr="00264023" w:rsidRDefault="00DB0449" w:rsidP="00DB0449">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Показатель </w:t>
      </w:r>
      <w:r>
        <w:rPr>
          <w:rFonts w:ascii="Times New Roman" w:hAnsi="Times New Roman" w:cs="Times New Roman"/>
          <w:kern w:val="2"/>
          <w:sz w:val="28"/>
          <w:szCs w:val="28"/>
        </w:rPr>
        <w:t>1</w:t>
      </w:r>
      <w:r w:rsidRPr="00264023">
        <w:rPr>
          <w:rFonts w:ascii="Times New Roman" w:hAnsi="Times New Roman" w:cs="Times New Roman"/>
          <w:kern w:val="2"/>
          <w:sz w:val="28"/>
          <w:szCs w:val="28"/>
        </w:rPr>
        <w:t>.2. «Участие дружинников в дежурствах, которые осуществляются в соответствии с договорами, заключенными между Администрацией Усть-Донецкого района и казачьим обществом «Великое войско Донское» – плановое значение 100,0 процентов, фактическое значение 100,0  процент</w:t>
      </w:r>
      <w:r>
        <w:rPr>
          <w:rFonts w:ascii="Times New Roman" w:hAnsi="Times New Roman" w:cs="Times New Roman"/>
          <w:kern w:val="2"/>
          <w:sz w:val="28"/>
          <w:szCs w:val="28"/>
        </w:rPr>
        <w:t>ов.</w:t>
      </w:r>
    </w:p>
    <w:p w:rsidR="00DB0449" w:rsidRDefault="00DB0449" w:rsidP="00DB0449">
      <w:pPr>
        <w:spacing w:line="240" w:lineRule="auto"/>
        <w:ind w:firstLine="709"/>
        <w:jc w:val="both"/>
        <w:rPr>
          <w:rFonts w:ascii="Times New Roman" w:hAnsi="Times New Roman" w:cs="Times New Roman"/>
          <w:sz w:val="28"/>
          <w:szCs w:val="28"/>
        </w:rPr>
      </w:pPr>
      <w:r w:rsidRPr="00264023">
        <w:rPr>
          <w:rFonts w:ascii="Times New Roman" w:hAnsi="Times New Roman" w:cs="Times New Roman"/>
          <w:kern w:val="2"/>
          <w:sz w:val="28"/>
          <w:szCs w:val="28"/>
        </w:rPr>
        <w:t>Показатель 2.</w:t>
      </w:r>
      <w:r>
        <w:rPr>
          <w:rFonts w:ascii="Times New Roman" w:hAnsi="Times New Roman" w:cs="Times New Roman"/>
          <w:kern w:val="2"/>
          <w:sz w:val="28"/>
          <w:szCs w:val="28"/>
        </w:rPr>
        <w:t>1.</w:t>
      </w:r>
      <w:r w:rsidRPr="00264023">
        <w:rPr>
          <w:rFonts w:ascii="Times New Roman" w:hAnsi="Times New Roman" w:cs="Times New Roman"/>
          <w:kern w:val="2"/>
          <w:sz w:val="28"/>
          <w:szCs w:val="28"/>
        </w:rPr>
        <w:t xml:space="preserve"> «Доля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18,9</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 </w:t>
      </w:r>
      <w:r w:rsidRPr="00264023">
        <w:rPr>
          <w:rFonts w:ascii="Times New Roman" w:hAnsi="Times New Roman" w:cs="Times New Roman"/>
          <w:kern w:val="2"/>
          <w:sz w:val="28"/>
          <w:szCs w:val="28"/>
        </w:rPr>
        <w:t>процент</w:t>
      </w:r>
      <w:r>
        <w:rPr>
          <w:rFonts w:ascii="Times New Roman" w:hAnsi="Times New Roman" w:cs="Times New Roman"/>
          <w:kern w:val="2"/>
          <w:sz w:val="28"/>
          <w:szCs w:val="28"/>
        </w:rPr>
        <w:t>ов</w:t>
      </w:r>
      <w:r w:rsidRPr="00264023">
        <w:rPr>
          <w:rFonts w:ascii="Times New Roman" w:hAnsi="Times New Roman" w:cs="Times New Roman"/>
          <w:kern w:val="2"/>
          <w:sz w:val="28"/>
          <w:szCs w:val="28"/>
        </w:rPr>
        <w:t xml:space="preserve"> (в связи с тем, что </w:t>
      </w:r>
      <w:r w:rsidRPr="00264023">
        <w:rPr>
          <w:rFonts w:ascii="Times New Roman" w:hAnsi="Times New Roman" w:cs="Times New Roman"/>
          <w:sz w:val="28"/>
          <w:szCs w:val="28"/>
        </w:rPr>
        <w:t>2019 год объявлен Губернатором Ростовской области В.Ю. Голубевым годом народного творчества, увеличились клубные формирования)</w:t>
      </w:r>
      <w:r>
        <w:rPr>
          <w:rFonts w:ascii="Times New Roman" w:hAnsi="Times New Roman" w:cs="Times New Roman"/>
          <w:sz w:val="28"/>
          <w:szCs w:val="28"/>
        </w:rPr>
        <w:t>.</w:t>
      </w:r>
    </w:p>
    <w:p w:rsidR="00A867A9" w:rsidRPr="005A7598" w:rsidRDefault="00A867A9" w:rsidP="00A867A9">
      <w:pPr>
        <w:pStyle w:val="ConsPlusCell"/>
        <w:shd w:val="clear" w:color="auto" w:fill="FFFFFF"/>
        <w:ind w:firstLine="709"/>
        <w:rPr>
          <w:kern w:val="2"/>
          <w:sz w:val="28"/>
          <w:szCs w:val="28"/>
        </w:rPr>
      </w:pPr>
    </w:p>
    <w:p w:rsidR="00A867A9" w:rsidRPr="003C3CB2" w:rsidRDefault="00A867A9" w:rsidP="00A867A9">
      <w:pPr>
        <w:widowControl w:val="0"/>
        <w:tabs>
          <w:tab w:val="left" w:pos="426"/>
        </w:tabs>
        <w:spacing w:after="0" w:line="240" w:lineRule="auto"/>
        <w:ind w:firstLine="567"/>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Объем запланированных расходов на реализацию муниципальной программы на 2019 год составил 6713,3</w:t>
      </w:r>
      <w:r>
        <w:rPr>
          <w:rFonts w:ascii="Times New Roman" w:hAnsi="Times New Roman" w:cs="Times New Roman"/>
          <w:kern w:val="2"/>
          <w:sz w:val="28"/>
          <w:szCs w:val="28"/>
        </w:rPr>
        <w:t xml:space="preserve"> тыс.</w:t>
      </w:r>
      <w:r w:rsidRPr="00C767C8">
        <w:rPr>
          <w:rFonts w:ascii="Times New Roman" w:hAnsi="Times New Roman" w:cs="Times New Roman"/>
          <w:kern w:val="2"/>
          <w:sz w:val="28"/>
          <w:szCs w:val="28"/>
        </w:rPr>
        <w:t xml:space="preserve"> рублей, в том числе по источникам финансирования:</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Областной бюджет–6513,3</w:t>
      </w:r>
      <w:r>
        <w:rPr>
          <w:rFonts w:ascii="Times New Roman" w:hAnsi="Times New Roman" w:cs="Times New Roman"/>
          <w:kern w:val="2"/>
          <w:sz w:val="28"/>
          <w:szCs w:val="28"/>
        </w:rPr>
        <w:t xml:space="preserve"> тыс.</w:t>
      </w:r>
      <w:r w:rsidRPr="00C767C8">
        <w:rPr>
          <w:rFonts w:ascii="Times New Roman" w:hAnsi="Times New Roman" w:cs="Times New Roman"/>
          <w:kern w:val="2"/>
          <w:sz w:val="28"/>
          <w:szCs w:val="28"/>
        </w:rPr>
        <w:t xml:space="preserve"> рублей;</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Местный бюджет–200,0</w:t>
      </w:r>
      <w:r>
        <w:rPr>
          <w:rFonts w:ascii="Times New Roman" w:hAnsi="Times New Roman" w:cs="Times New Roman"/>
          <w:kern w:val="2"/>
          <w:sz w:val="28"/>
          <w:szCs w:val="28"/>
        </w:rPr>
        <w:t xml:space="preserve"> тыс.</w:t>
      </w:r>
      <w:r w:rsidRPr="00C767C8">
        <w:rPr>
          <w:rFonts w:ascii="Times New Roman" w:hAnsi="Times New Roman" w:cs="Times New Roman"/>
          <w:kern w:val="2"/>
          <w:sz w:val="28"/>
          <w:szCs w:val="28"/>
        </w:rPr>
        <w:t xml:space="preserve"> рублей.</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 xml:space="preserve">План ассигнований в соответствии с </w:t>
      </w:r>
      <w:r>
        <w:rPr>
          <w:rFonts w:ascii="Times New Roman" w:hAnsi="Times New Roman" w:cs="Times New Roman"/>
          <w:kern w:val="2"/>
          <w:sz w:val="28"/>
          <w:szCs w:val="28"/>
        </w:rPr>
        <w:t>решением Собрания депутатов Усть-Донецкого района от 17.12.2019</w:t>
      </w:r>
      <w:r w:rsidRPr="00C767C8">
        <w:rPr>
          <w:rFonts w:ascii="Times New Roman" w:hAnsi="Times New Roman" w:cs="Times New Roman"/>
          <w:kern w:val="2"/>
          <w:sz w:val="28"/>
          <w:szCs w:val="28"/>
        </w:rPr>
        <w:t xml:space="preserve"> № </w:t>
      </w:r>
      <w:r>
        <w:rPr>
          <w:rFonts w:ascii="Times New Roman" w:hAnsi="Times New Roman" w:cs="Times New Roman"/>
          <w:kern w:val="2"/>
          <w:sz w:val="28"/>
          <w:szCs w:val="28"/>
        </w:rPr>
        <w:t>287</w:t>
      </w:r>
      <w:r w:rsidRPr="00C767C8">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«О внесении изменений в решение Собрания депутатов Усть-Донецкого района» от 26.12.2018 №203 «О бюджете Усть-Донецкого района на 2019 год и на плановый период 2020 и 2021 годов» 6513,3 тыс. рублей. </w:t>
      </w:r>
      <w:r w:rsidRPr="00C767C8">
        <w:rPr>
          <w:rFonts w:ascii="Times New Roman" w:hAnsi="Times New Roman" w:cs="Times New Roman"/>
          <w:kern w:val="2"/>
          <w:sz w:val="28"/>
          <w:szCs w:val="28"/>
        </w:rPr>
        <w:t xml:space="preserve">В соответствии со сводной бюджетной росписью на 2019 год составил </w:t>
      </w:r>
      <w:r>
        <w:rPr>
          <w:rFonts w:ascii="Times New Roman" w:hAnsi="Times New Roman" w:cs="Times New Roman"/>
          <w:kern w:val="2"/>
          <w:sz w:val="28"/>
          <w:szCs w:val="28"/>
        </w:rPr>
        <w:t>6713,3 тыс.</w:t>
      </w:r>
      <w:r w:rsidRPr="00C767C8">
        <w:rPr>
          <w:rFonts w:ascii="Times New Roman" w:hAnsi="Times New Roman" w:cs="Times New Roman"/>
          <w:kern w:val="2"/>
          <w:sz w:val="28"/>
          <w:szCs w:val="28"/>
        </w:rPr>
        <w:t xml:space="preserve"> рублей, в том числе по источникам финансирования:</w:t>
      </w:r>
    </w:p>
    <w:p w:rsidR="00DB0449"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Областной бюджет–6513,3</w:t>
      </w:r>
      <w:r>
        <w:rPr>
          <w:rFonts w:ascii="Times New Roman" w:hAnsi="Times New Roman" w:cs="Times New Roman"/>
          <w:kern w:val="2"/>
          <w:sz w:val="28"/>
          <w:szCs w:val="28"/>
        </w:rPr>
        <w:t xml:space="preserve"> тыс.</w:t>
      </w:r>
      <w:r w:rsidRPr="00C767C8">
        <w:rPr>
          <w:rFonts w:ascii="Times New Roman" w:hAnsi="Times New Roman" w:cs="Times New Roman"/>
          <w:kern w:val="2"/>
          <w:sz w:val="28"/>
          <w:szCs w:val="28"/>
        </w:rPr>
        <w:t xml:space="preserve"> рублей.</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Местный бюджет–</w:t>
      </w:r>
      <w:r>
        <w:rPr>
          <w:rFonts w:ascii="Times New Roman" w:hAnsi="Times New Roman" w:cs="Times New Roman"/>
          <w:kern w:val="2"/>
          <w:sz w:val="28"/>
          <w:szCs w:val="28"/>
        </w:rPr>
        <w:t>200,0 тыс.</w:t>
      </w:r>
      <w:r w:rsidRPr="00C767C8">
        <w:rPr>
          <w:rFonts w:ascii="Times New Roman" w:hAnsi="Times New Roman" w:cs="Times New Roman"/>
          <w:kern w:val="2"/>
          <w:sz w:val="28"/>
          <w:szCs w:val="28"/>
        </w:rPr>
        <w:t xml:space="preserve"> рублей</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 xml:space="preserve">Исполнение расходов по </w:t>
      </w:r>
      <w:r>
        <w:rPr>
          <w:rFonts w:ascii="Times New Roman" w:hAnsi="Times New Roman" w:cs="Times New Roman"/>
          <w:kern w:val="2"/>
          <w:sz w:val="28"/>
          <w:szCs w:val="28"/>
        </w:rPr>
        <w:t>муниципальной</w:t>
      </w:r>
      <w:r w:rsidRPr="00C767C8">
        <w:rPr>
          <w:rFonts w:ascii="Times New Roman" w:hAnsi="Times New Roman" w:cs="Times New Roman"/>
          <w:kern w:val="2"/>
          <w:sz w:val="28"/>
          <w:szCs w:val="28"/>
        </w:rPr>
        <w:t xml:space="preserve"> программе в 2019 году составило 6712,8 </w:t>
      </w:r>
      <w:r>
        <w:rPr>
          <w:rFonts w:ascii="Times New Roman" w:hAnsi="Times New Roman" w:cs="Times New Roman"/>
          <w:kern w:val="2"/>
          <w:sz w:val="28"/>
          <w:szCs w:val="28"/>
        </w:rPr>
        <w:t>тысяч</w:t>
      </w:r>
      <w:r w:rsidRPr="00C767C8">
        <w:rPr>
          <w:rFonts w:ascii="Times New Roman" w:hAnsi="Times New Roman" w:cs="Times New Roman"/>
          <w:kern w:val="2"/>
          <w:sz w:val="28"/>
          <w:szCs w:val="28"/>
        </w:rPr>
        <w:t xml:space="preserve"> рублей, в том числе по источникам финансирования:</w:t>
      </w:r>
    </w:p>
    <w:p w:rsidR="00DB0449" w:rsidRPr="00C767C8" w:rsidRDefault="00DB0449" w:rsidP="00DB0449">
      <w:pPr>
        <w:spacing w:line="240" w:lineRule="auto"/>
        <w:ind w:firstLine="709"/>
        <w:jc w:val="both"/>
        <w:rPr>
          <w:rFonts w:ascii="Times New Roman" w:hAnsi="Times New Roman" w:cs="Times New Roman"/>
          <w:kern w:val="2"/>
          <w:sz w:val="28"/>
          <w:szCs w:val="28"/>
        </w:rPr>
      </w:pPr>
      <w:r w:rsidRPr="00C767C8">
        <w:rPr>
          <w:rFonts w:ascii="Times New Roman" w:hAnsi="Times New Roman" w:cs="Times New Roman"/>
          <w:kern w:val="2"/>
          <w:sz w:val="28"/>
          <w:szCs w:val="28"/>
        </w:rPr>
        <w:t>Областной бюджет–6513,3</w:t>
      </w:r>
      <w:r>
        <w:rPr>
          <w:rFonts w:ascii="Times New Roman" w:hAnsi="Times New Roman" w:cs="Times New Roman"/>
          <w:kern w:val="2"/>
          <w:sz w:val="28"/>
          <w:szCs w:val="28"/>
        </w:rPr>
        <w:t xml:space="preserve"> тыс.</w:t>
      </w:r>
      <w:r w:rsidRPr="00C767C8">
        <w:rPr>
          <w:rFonts w:ascii="Times New Roman" w:hAnsi="Times New Roman" w:cs="Times New Roman"/>
          <w:kern w:val="2"/>
          <w:sz w:val="28"/>
          <w:szCs w:val="28"/>
        </w:rPr>
        <w:t xml:space="preserve"> рублей;</w:t>
      </w:r>
    </w:p>
    <w:p w:rsidR="00DB0449" w:rsidRPr="0096542C" w:rsidRDefault="00DB0449" w:rsidP="00DB0449">
      <w:pPr>
        <w:spacing w:line="240" w:lineRule="auto"/>
        <w:ind w:firstLine="709"/>
        <w:jc w:val="both"/>
        <w:rPr>
          <w:rFonts w:ascii="Times New Roman" w:hAnsi="Times New Roman" w:cs="Times New Roman"/>
          <w:kern w:val="2"/>
          <w:sz w:val="28"/>
          <w:szCs w:val="28"/>
        </w:rPr>
      </w:pPr>
      <w:r w:rsidRPr="0096542C">
        <w:rPr>
          <w:rFonts w:ascii="Times New Roman" w:hAnsi="Times New Roman" w:cs="Times New Roman"/>
          <w:kern w:val="2"/>
          <w:sz w:val="28"/>
          <w:szCs w:val="28"/>
        </w:rPr>
        <w:t>Местный бюджет–199,5 тыс. рублей.</w:t>
      </w:r>
    </w:p>
    <w:p w:rsidR="00DB0449" w:rsidRPr="0096542C" w:rsidRDefault="00DB0449" w:rsidP="00DB0449">
      <w:pPr>
        <w:spacing w:line="240" w:lineRule="auto"/>
        <w:ind w:firstLine="709"/>
        <w:jc w:val="both"/>
        <w:rPr>
          <w:rFonts w:ascii="Times New Roman" w:hAnsi="Times New Roman" w:cs="Times New Roman"/>
          <w:sz w:val="28"/>
          <w:szCs w:val="28"/>
        </w:rPr>
      </w:pPr>
      <w:r w:rsidRPr="0096542C">
        <w:rPr>
          <w:rFonts w:ascii="Times New Roman" w:hAnsi="Times New Roman" w:cs="Times New Roman"/>
          <w:kern w:val="2"/>
          <w:sz w:val="28"/>
          <w:szCs w:val="28"/>
        </w:rPr>
        <w:t>Средства из областного бюджета  привлекались в сумме 6513,3 тыс. рублей на основное мероприятие 1.2 «</w:t>
      </w:r>
      <w:r w:rsidRPr="0096542C">
        <w:rPr>
          <w:rFonts w:ascii="Times New Roman" w:hAnsi="Times New Roman" w:cs="Times New Roman"/>
          <w:sz w:val="28"/>
          <w:szCs w:val="28"/>
        </w:rPr>
        <w:t>Оказание содействия членами казачьих обществ органам местного самоуправления в осуществлении установленных задач и функций».</w:t>
      </w:r>
      <w:r w:rsidRPr="0096542C">
        <w:rPr>
          <w:rFonts w:ascii="Times New Roman" w:hAnsi="Times New Roman" w:cs="Times New Roman"/>
          <w:kern w:val="2"/>
          <w:sz w:val="28"/>
          <w:szCs w:val="28"/>
        </w:rPr>
        <w:t xml:space="preserve"> Средства из местного бюджета привлекались в сумме 199,5 тыс. рублей на основное мероприятие 1.1 «</w:t>
      </w:r>
      <w:r w:rsidRPr="0096542C">
        <w:rPr>
          <w:rFonts w:ascii="Times New Roman" w:hAnsi="Times New Roman" w:cs="Times New Roman"/>
          <w:sz w:val="28"/>
          <w:szCs w:val="28"/>
        </w:rPr>
        <w:t>Информационное взаимодействие муниципальных органов исполнительной власти с казачьим обществом «Усть-Донецкий казачий юрт».</w:t>
      </w:r>
    </w:p>
    <w:p w:rsidR="00D348C3" w:rsidRPr="0096542C" w:rsidRDefault="00D348C3" w:rsidP="00F14344">
      <w:pPr>
        <w:spacing w:after="0" w:line="240" w:lineRule="auto"/>
        <w:ind w:firstLine="709"/>
        <w:rPr>
          <w:rFonts w:ascii="Times New Roman" w:hAnsi="Times New Roman" w:cs="Times New Roman"/>
          <w:sz w:val="28"/>
          <w:szCs w:val="28"/>
        </w:rPr>
      </w:pPr>
    </w:p>
    <w:p w:rsidR="0066768C" w:rsidRPr="0096542C" w:rsidRDefault="00A00645" w:rsidP="006713EC">
      <w:pPr>
        <w:pStyle w:val="a3"/>
        <w:widowControl w:val="0"/>
        <w:spacing w:after="0" w:line="240" w:lineRule="auto"/>
        <w:ind w:left="0" w:firstLine="709"/>
        <w:jc w:val="both"/>
        <w:rPr>
          <w:rFonts w:ascii="Times New Roman" w:hAnsi="Times New Roman" w:cs="Times New Roman"/>
          <w:b/>
          <w:sz w:val="28"/>
          <w:szCs w:val="28"/>
        </w:rPr>
      </w:pPr>
      <w:r w:rsidRPr="0096542C">
        <w:rPr>
          <w:rFonts w:ascii="Times New Roman" w:hAnsi="Times New Roman" w:cs="Times New Roman"/>
          <w:b/>
          <w:sz w:val="28"/>
          <w:szCs w:val="28"/>
        </w:rPr>
        <w:t>19</w:t>
      </w:r>
      <w:r w:rsidR="0066768C" w:rsidRPr="0096542C">
        <w:rPr>
          <w:rFonts w:ascii="Times New Roman" w:hAnsi="Times New Roman" w:cs="Times New Roman"/>
          <w:b/>
          <w:sz w:val="28"/>
          <w:szCs w:val="28"/>
        </w:rPr>
        <w:t>.</w:t>
      </w:r>
      <w:r w:rsidR="00D348C3" w:rsidRPr="0096542C">
        <w:rPr>
          <w:rFonts w:ascii="Times New Roman" w:hAnsi="Times New Roman" w:cs="Times New Roman"/>
          <w:b/>
          <w:sz w:val="28"/>
          <w:szCs w:val="28"/>
        </w:rPr>
        <w:t xml:space="preserve"> </w:t>
      </w:r>
      <w:r w:rsidR="004372F4" w:rsidRPr="0096542C">
        <w:rPr>
          <w:rFonts w:ascii="Times New Roman" w:hAnsi="Times New Roman" w:cs="Times New Roman"/>
          <w:b/>
          <w:sz w:val="28"/>
          <w:szCs w:val="28"/>
        </w:rPr>
        <w:t>Муниципальная</w:t>
      </w:r>
      <w:r w:rsidR="00D348C3" w:rsidRPr="0096542C">
        <w:rPr>
          <w:rFonts w:ascii="Times New Roman" w:hAnsi="Times New Roman" w:cs="Times New Roman"/>
          <w:b/>
          <w:sz w:val="28"/>
          <w:szCs w:val="28"/>
        </w:rPr>
        <w:t xml:space="preserve"> программа </w:t>
      </w:r>
      <w:r w:rsidR="002465ED" w:rsidRPr="0096542C">
        <w:rPr>
          <w:rFonts w:ascii="Times New Roman" w:hAnsi="Times New Roman" w:cs="Times New Roman"/>
          <w:b/>
          <w:sz w:val="28"/>
          <w:szCs w:val="28"/>
        </w:rPr>
        <w:t>Усть-Донецкого</w:t>
      </w:r>
      <w:r w:rsidR="00D348C3" w:rsidRPr="0096542C">
        <w:rPr>
          <w:rFonts w:ascii="Times New Roman" w:hAnsi="Times New Roman" w:cs="Times New Roman"/>
          <w:b/>
          <w:sz w:val="28"/>
          <w:szCs w:val="28"/>
        </w:rPr>
        <w:t xml:space="preserve"> </w:t>
      </w:r>
      <w:r w:rsidR="002465ED" w:rsidRPr="0096542C">
        <w:rPr>
          <w:rFonts w:ascii="Times New Roman" w:hAnsi="Times New Roman" w:cs="Times New Roman"/>
          <w:b/>
          <w:sz w:val="28"/>
          <w:szCs w:val="28"/>
        </w:rPr>
        <w:t>района</w:t>
      </w:r>
      <w:r w:rsidR="00D348C3" w:rsidRPr="0096542C">
        <w:rPr>
          <w:rFonts w:ascii="Times New Roman" w:hAnsi="Times New Roman" w:cs="Times New Roman"/>
          <w:b/>
          <w:sz w:val="28"/>
          <w:szCs w:val="28"/>
        </w:rPr>
        <w:t xml:space="preserve"> </w:t>
      </w:r>
      <w:r w:rsidR="0066768C" w:rsidRPr="0096542C">
        <w:rPr>
          <w:rFonts w:ascii="Times New Roman" w:hAnsi="Times New Roman" w:cs="Times New Roman"/>
          <w:b/>
          <w:sz w:val="28"/>
          <w:szCs w:val="28"/>
        </w:rPr>
        <w:t xml:space="preserve">«Обеспечение общественного порядка и </w:t>
      </w:r>
      <w:r w:rsidRPr="0096542C">
        <w:rPr>
          <w:rFonts w:ascii="Times New Roman" w:hAnsi="Times New Roman" w:cs="Times New Roman"/>
          <w:b/>
          <w:sz w:val="28"/>
          <w:szCs w:val="28"/>
        </w:rPr>
        <w:t>профилактика правонарушений</w:t>
      </w:r>
      <w:r w:rsidR="00D348C3" w:rsidRPr="0096542C">
        <w:rPr>
          <w:rFonts w:ascii="Times New Roman" w:hAnsi="Times New Roman" w:cs="Times New Roman"/>
          <w:b/>
          <w:sz w:val="28"/>
          <w:szCs w:val="28"/>
        </w:rPr>
        <w:t>»</w:t>
      </w:r>
    </w:p>
    <w:p w:rsidR="00CD08EE" w:rsidRPr="0096542C" w:rsidRDefault="00CD08EE" w:rsidP="006713EC">
      <w:pPr>
        <w:pStyle w:val="a3"/>
        <w:widowControl w:val="0"/>
        <w:spacing w:after="0" w:line="240" w:lineRule="auto"/>
        <w:ind w:left="0" w:firstLine="709"/>
        <w:jc w:val="both"/>
        <w:rPr>
          <w:rFonts w:ascii="Times New Roman" w:hAnsi="Times New Roman" w:cs="Times New Roman"/>
          <w:sz w:val="28"/>
          <w:szCs w:val="28"/>
        </w:rPr>
      </w:pPr>
    </w:p>
    <w:p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354D8E" w:rsidRPr="0096542C">
        <w:rPr>
          <w:rFonts w:ascii="Times New Roman" w:hAnsi="Times New Roman" w:cs="Times New Roman"/>
          <w:sz w:val="28"/>
          <w:szCs w:val="28"/>
        </w:rPr>
        <w:t>профилактики правонарушений</w:t>
      </w:r>
      <w:r w:rsidR="005F7066" w:rsidRPr="0096542C">
        <w:rPr>
          <w:rFonts w:ascii="Times New Roman" w:hAnsi="Times New Roman" w:cs="Times New Roman"/>
          <w:sz w:val="28"/>
          <w:szCs w:val="28"/>
        </w:rPr>
        <w:t xml:space="preserve">» утверждена постановлением </w:t>
      </w:r>
      <w:r w:rsidR="002465ED" w:rsidRPr="0096542C">
        <w:rPr>
          <w:rFonts w:ascii="Times New Roman" w:hAnsi="Times New Roman" w:cs="Times New Roman"/>
          <w:sz w:val="28"/>
          <w:szCs w:val="28"/>
        </w:rPr>
        <w:t>Администрации</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2E1F41"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17.09.2018 года № 100/735-п-18</w:t>
      </w:r>
      <w:r w:rsidR="005F7066" w:rsidRPr="0096542C">
        <w:rPr>
          <w:rFonts w:ascii="Times New Roman" w:hAnsi="Times New Roman" w:cs="Times New Roman"/>
          <w:sz w:val="28"/>
          <w:szCs w:val="28"/>
        </w:rPr>
        <w:t>.</w:t>
      </w:r>
    </w:p>
    <w:p w:rsidR="005F7066" w:rsidRPr="0096542C" w:rsidRDefault="005F7066"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Ответственный исполнитель – </w:t>
      </w:r>
      <w:r w:rsidR="00354D8E" w:rsidRPr="0096542C">
        <w:rPr>
          <w:rFonts w:ascii="Times New Roman" w:hAnsi="Times New Roman" w:cs="Times New Roman"/>
          <w:sz w:val="28"/>
          <w:szCs w:val="28"/>
        </w:rPr>
        <w:t xml:space="preserve">отдел по правовым вопросам </w:t>
      </w:r>
      <w:r w:rsidR="002E1F41" w:rsidRPr="0096542C">
        <w:rPr>
          <w:rFonts w:ascii="Times New Roman" w:hAnsi="Times New Roman" w:cs="Times New Roman"/>
          <w:sz w:val="28"/>
          <w:szCs w:val="28"/>
        </w:rPr>
        <w:t xml:space="preserve">Администрация </w:t>
      </w:r>
      <w:r w:rsidR="002465ED" w:rsidRPr="0096542C">
        <w:rPr>
          <w:rFonts w:ascii="Times New Roman" w:hAnsi="Times New Roman" w:cs="Times New Roman"/>
          <w:sz w:val="28"/>
          <w:szCs w:val="28"/>
        </w:rPr>
        <w:t>Усть-Донецкого</w:t>
      </w:r>
      <w:r w:rsidR="00F96E3C"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Pr="0096542C">
        <w:rPr>
          <w:rFonts w:ascii="Times New Roman" w:hAnsi="Times New Roman" w:cs="Times New Roman"/>
          <w:sz w:val="28"/>
          <w:szCs w:val="28"/>
        </w:rPr>
        <w:t>.</w:t>
      </w:r>
    </w:p>
    <w:p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Обеспечение общественного порядка и противодействие преступности</w:t>
      </w:r>
      <w:r w:rsidR="005F7066" w:rsidRPr="0096542C">
        <w:rPr>
          <w:rFonts w:ascii="Times New Roman" w:hAnsi="Times New Roman" w:cs="Times New Roman"/>
          <w:sz w:val="28"/>
          <w:szCs w:val="28"/>
        </w:rPr>
        <w:t xml:space="preserve">» включает в себя </w:t>
      </w:r>
      <w:r w:rsidR="00CD08EE" w:rsidRPr="0096542C">
        <w:rPr>
          <w:rFonts w:ascii="Times New Roman" w:hAnsi="Times New Roman" w:cs="Times New Roman"/>
          <w:sz w:val="28"/>
          <w:szCs w:val="28"/>
        </w:rPr>
        <w:t>3 </w:t>
      </w:r>
      <w:r w:rsidR="005F7066" w:rsidRPr="0096542C">
        <w:rPr>
          <w:rFonts w:ascii="Times New Roman" w:hAnsi="Times New Roman" w:cs="Times New Roman"/>
          <w:sz w:val="28"/>
          <w:szCs w:val="28"/>
        </w:rPr>
        <w:t xml:space="preserve">подпрограммы: </w:t>
      </w:r>
    </w:p>
    <w:p w:rsidR="00F96E3C" w:rsidRPr="0096542C"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«Противодействие коррупции в </w:t>
      </w:r>
      <w:r w:rsidR="002465ED" w:rsidRPr="0096542C">
        <w:rPr>
          <w:rFonts w:ascii="Times New Roman" w:hAnsi="Times New Roman" w:cs="Times New Roman"/>
          <w:sz w:val="28"/>
          <w:szCs w:val="28"/>
        </w:rPr>
        <w:t>Усть-Донецко</w:t>
      </w:r>
      <w:r w:rsidR="002E1F41" w:rsidRPr="0096542C">
        <w:rPr>
          <w:rFonts w:ascii="Times New Roman" w:hAnsi="Times New Roman" w:cs="Times New Roman"/>
          <w:sz w:val="28"/>
          <w:szCs w:val="28"/>
        </w:rPr>
        <w:t>м</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w:t>
      </w:r>
      <w:r w:rsidR="002E1F41" w:rsidRPr="0096542C">
        <w:rPr>
          <w:rFonts w:ascii="Times New Roman" w:hAnsi="Times New Roman" w:cs="Times New Roman"/>
          <w:sz w:val="28"/>
          <w:szCs w:val="28"/>
        </w:rPr>
        <w:t>е</w:t>
      </w:r>
      <w:r w:rsidRPr="0096542C">
        <w:rPr>
          <w:rFonts w:ascii="Times New Roman" w:hAnsi="Times New Roman" w:cs="Times New Roman"/>
          <w:sz w:val="28"/>
          <w:szCs w:val="28"/>
        </w:rPr>
        <w:t>»;</w:t>
      </w:r>
    </w:p>
    <w:p w:rsidR="00F96E3C" w:rsidRPr="0096542C"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«Профилактика экстремизма и терроризма в </w:t>
      </w:r>
      <w:r w:rsidR="002465ED" w:rsidRPr="0096542C">
        <w:rPr>
          <w:rFonts w:ascii="Times New Roman" w:hAnsi="Times New Roman" w:cs="Times New Roman"/>
          <w:sz w:val="28"/>
          <w:szCs w:val="28"/>
        </w:rPr>
        <w:t>Усть-Донецко</w:t>
      </w:r>
      <w:r w:rsidR="002E1F41" w:rsidRPr="0096542C">
        <w:rPr>
          <w:rFonts w:ascii="Times New Roman" w:hAnsi="Times New Roman" w:cs="Times New Roman"/>
          <w:sz w:val="28"/>
          <w:szCs w:val="28"/>
        </w:rPr>
        <w:t>м</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w:t>
      </w:r>
      <w:r w:rsidR="002E1F41" w:rsidRPr="0096542C">
        <w:rPr>
          <w:rFonts w:ascii="Times New Roman" w:hAnsi="Times New Roman" w:cs="Times New Roman"/>
          <w:sz w:val="28"/>
          <w:szCs w:val="28"/>
        </w:rPr>
        <w:t>е</w:t>
      </w:r>
      <w:r w:rsidRPr="0096542C">
        <w:rPr>
          <w:rFonts w:ascii="Times New Roman" w:hAnsi="Times New Roman" w:cs="Times New Roman"/>
          <w:sz w:val="28"/>
          <w:szCs w:val="28"/>
        </w:rPr>
        <w:t>»;</w:t>
      </w:r>
    </w:p>
    <w:p w:rsidR="005F7066" w:rsidRPr="0096542C"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«Комплексные меры противодействия злоупотреблению наркотиками и их незаконному обороту»</w:t>
      </w:r>
      <w:r w:rsidR="005F7066" w:rsidRPr="0096542C">
        <w:rPr>
          <w:rFonts w:ascii="Times New Roman" w:hAnsi="Times New Roman" w:cs="Times New Roman"/>
          <w:sz w:val="28"/>
          <w:szCs w:val="28"/>
        </w:rPr>
        <w:t>.</w:t>
      </w:r>
    </w:p>
    <w:p w:rsidR="005806F0" w:rsidRPr="0096542C"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Годовой отчет о реализации </w:t>
      </w:r>
      <w:r w:rsidR="002465ED" w:rsidRPr="0096542C">
        <w:rPr>
          <w:rFonts w:ascii="Times New Roman" w:hAnsi="Times New Roman" w:cs="Times New Roman"/>
          <w:sz w:val="28"/>
          <w:szCs w:val="28"/>
        </w:rPr>
        <w:t>муниципальной</w:t>
      </w:r>
      <w:r w:rsidRPr="0096542C">
        <w:rPr>
          <w:rFonts w:ascii="Times New Roman" w:hAnsi="Times New Roman" w:cs="Times New Roman"/>
          <w:sz w:val="28"/>
          <w:szCs w:val="28"/>
        </w:rPr>
        <w:t xml:space="preserve"> программы </w:t>
      </w:r>
      <w:r w:rsidR="002465ED" w:rsidRPr="0096542C">
        <w:rPr>
          <w:rFonts w:ascii="Times New Roman" w:hAnsi="Times New Roman" w:cs="Times New Roman"/>
          <w:sz w:val="28"/>
          <w:szCs w:val="28"/>
        </w:rPr>
        <w:t>Усть-Донецкого</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Pr="0096542C">
        <w:rPr>
          <w:rFonts w:ascii="Times New Roman" w:hAnsi="Times New Roman" w:cs="Times New Roman"/>
          <w:sz w:val="28"/>
          <w:szCs w:val="28"/>
        </w:rPr>
        <w:t xml:space="preserve"> «</w:t>
      </w:r>
      <w:r w:rsidR="00375CD0" w:rsidRPr="0096542C">
        <w:rPr>
          <w:rFonts w:ascii="Times New Roman" w:hAnsi="Times New Roman" w:cs="Times New Roman"/>
          <w:sz w:val="28"/>
          <w:szCs w:val="28"/>
        </w:rPr>
        <w:t>Обеспечение общественного порядка и противодействие преступности</w:t>
      </w:r>
      <w:r w:rsidRPr="0096542C">
        <w:rPr>
          <w:rFonts w:ascii="Times New Roman" w:hAnsi="Times New Roman" w:cs="Times New Roman"/>
          <w:sz w:val="28"/>
          <w:szCs w:val="28"/>
        </w:rPr>
        <w:t xml:space="preserve">» за </w:t>
      </w:r>
      <w:r w:rsidR="00367D5F" w:rsidRPr="0096542C">
        <w:rPr>
          <w:rFonts w:ascii="Times New Roman" w:hAnsi="Times New Roman" w:cs="Times New Roman"/>
          <w:sz w:val="28"/>
          <w:szCs w:val="28"/>
        </w:rPr>
        <w:t>2019</w:t>
      </w:r>
      <w:r w:rsidRPr="0096542C">
        <w:rPr>
          <w:rFonts w:ascii="Times New Roman" w:hAnsi="Times New Roman" w:cs="Times New Roman"/>
          <w:sz w:val="28"/>
          <w:szCs w:val="28"/>
        </w:rPr>
        <w:t xml:space="preserve"> год утвержден постановлением </w:t>
      </w:r>
      <w:r w:rsidR="002465ED" w:rsidRPr="0096542C">
        <w:rPr>
          <w:rFonts w:ascii="Times New Roman" w:hAnsi="Times New Roman" w:cs="Times New Roman"/>
          <w:sz w:val="28"/>
          <w:szCs w:val="28"/>
        </w:rPr>
        <w:t>Администрации</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20</w:t>
      </w:r>
      <w:r w:rsidR="00ED22C5" w:rsidRPr="0096542C">
        <w:rPr>
          <w:rFonts w:ascii="Times New Roman" w:hAnsi="Times New Roman" w:cs="Times New Roman"/>
          <w:sz w:val="28"/>
          <w:szCs w:val="28"/>
        </w:rPr>
        <w:t>.03.20</w:t>
      </w:r>
      <w:r w:rsidR="00DA551B" w:rsidRPr="0096542C">
        <w:rPr>
          <w:rFonts w:ascii="Times New Roman" w:hAnsi="Times New Roman" w:cs="Times New Roman"/>
          <w:sz w:val="28"/>
          <w:szCs w:val="28"/>
        </w:rPr>
        <w:t>20</w:t>
      </w:r>
      <w:r w:rsidRPr="0096542C">
        <w:rPr>
          <w:rFonts w:ascii="Times New Roman" w:hAnsi="Times New Roman" w:cs="Times New Roman"/>
          <w:sz w:val="28"/>
          <w:szCs w:val="28"/>
        </w:rPr>
        <w:t xml:space="preserve"> №</w:t>
      </w:r>
      <w:r w:rsidR="00E221AD" w:rsidRPr="0096542C">
        <w:rPr>
          <w:rFonts w:ascii="Times New Roman" w:hAnsi="Times New Roman" w:cs="Times New Roman"/>
          <w:sz w:val="28"/>
          <w:szCs w:val="28"/>
        </w:rPr>
        <w:t xml:space="preserve"> </w:t>
      </w:r>
      <w:r w:rsidR="00DA551B" w:rsidRPr="0096542C">
        <w:rPr>
          <w:rFonts w:ascii="Times New Roman" w:hAnsi="Times New Roman" w:cs="Times New Roman"/>
          <w:sz w:val="28"/>
          <w:szCs w:val="28"/>
        </w:rPr>
        <w:t>100/197-п-20</w:t>
      </w:r>
      <w:r w:rsidR="00BE3DF2" w:rsidRPr="0096542C">
        <w:rPr>
          <w:rFonts w:ascii="Times New Roman" w:hAnsi="Times New Roman" w:cs="Times New Roman"/>
          <w:sz w:val="28"/>
          <w:szCs w:val="28"/>
        </w:rPr>
        <w:t>.</w:t>
      </w:r>
    </w:p>
    <w:p w:rsidR="00DC2618" w:rsidRPr="0096542C" w:rsidRDefault="00DC2618" w:rsidP="006713EC">
      <w:pPr>
        <w:pStyle w:val="a3"/>
        <w:widowControl w:val="0"/>
        <w:spacing w:after="0" w:line="240" w:lineRule="auto"/>
        <w:ind w:left="0" w:firstLine="709"/>
        <w:jc w:val="center"/>
        <w:rPr>
          <w:rFonts w:ascii="Times New Roman" w:hAnsi="Times New Roman" w:cs="Times New Roman"/>
          <w:sz w:val="28"/>
          <w:szCs w:val="28"/>
        </w:rPr>
      </w:pPr>
    </w:p>
    <w:p w:rsidR="005F7066" w:rsidRPr="0096542C"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96542C">
        <w:rPr>
          <w:rFonts w:ascii="Times New Roman" w:hAnsi="Times New Roman" w:cs="Times New Roman"/>
          <w:sz w:val="28"/>
          <w:szCs w:val="28"/>
        </w:rPr>
        <w:t xml:space="preserve">Сведения об основных результатах реализации </w:t>
      </w:r>
      <w:r w:rsidR="002465ED" w:rsidRPr="0096542C">
        <w:rPr>
          <w:rFonts w:ascii="Times New Roman" w:hAnsi="Times New Roman" w:cs="Times New Roman"/>
          <w:sz w:val="28"/>
          <w:szCs w:val="28"/>
        </w:rPr>
        <w:t>муниципальной</w:t>
      </w:r>
      <w:r w:rsidRPr="0096542C">
        <w:rPr>
          <w:rFonts w:ascii="Times New Roman" w:hAnsi="Times New Roman" w:cs="Times New Roman"/>
          <w:sz w:val="28"/>
          <w:szCs w:val="28"/>
        </w:rPr>
        <w:t xml:space="preserve"> программы </w:t>
      </w:r>
      <w:r w:rsidR="002465ED" w:rsidRPr="0096542C">
        <w:rPr>
          <w:rFonts w:ascii="Times New Roman" w:hAnsi="Times New Roman" w:cs="Times New Roman"/>
          <w:sz w:val="28"/>
          <w:szCs w:val="28"/>
        </w:rPr>
        <w:t>Усть-Донецкого</w:t>
      </w:r>
      <w:r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DA551B" w:rsidRPr="0096542C">
        <w:rPr>
          <w:rFonts w:ascii="Times New Roman" w:hAnsi="Times New Roman" w:cs="Times New Roman"/>
          <w:sz w:val="28"/>
          <w:szCs w:val="28"/>
        </w:rPr>
        <w:t>профилактики правонарушений</w:t>
      </w:r>
      <w:r w:rsidRPr="0096542C">
        <w:rPr>
          <w:rFonts w:ascii="Times New Roman" w:hAnsi="Times New Roman" w:cs="Times New Roman"/>
          <w:sz w:val="28"/>
          <w:szCs w:val="28"/>
        </w:rPr>
        <w:t>»</w:t>
      </w:r>
    </w:p>
    <w:p w:rsidR="00955AF1" w:rsidRPr="0096542C" w:rsidRDefault="00955AF1" w:rsidP="006713EC">
      <w:pPr>
        <w:pStyle w:val="a3"/>
        <w:widowControl w:val="0"/>
        <w:spacing w:after="0" w:line="240" w:lineRule="auto"/>
        <w:ind w:left="0" w:firstLine="709"/>
        <w:jc w:val="both"/>
        <w:rPr>
          <w:rFonts w:ascii="Times New Roman" w:hAnsi="Times New Roman" w:cs="Times New Roman"/>
          <w:sz w:val="28"/>
          <w:szCs w:val="28"/>
        </w:rPr>
      </w:pP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w:t>
      </w:r>
      <w:r w:rsidRPr="0096542C">
        <w:rPr>
          <w:rFonts w:ascii="Times New Roman" w:hAnsi="Times New Roman" w:cs="Times New Roman"/>
          <w:spacing w:val="-4"/>
          <w:sz w:val="28"/>
          <w:szCs w:val="28"/>
        </w:rPr>
        <w:t>тветственным исполнителем и участниками муниципальной  программы в 2019 году реализован комплекс мероприятий, в результате которых:</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kern w:val="2"/>
          <w:sz w:val="28"/>
          <w:szCs w:val="28"/>
        </w:rPr>
      </w:pPr>
      <w:r w:rsidRPr="0096542C">
        <w:rPr>
          <w:rFonts w:ascii="Times New Roman" w:hAnsi="Times New Roman" w:cs="Times New Roman"/>
          <w:kern w:val="2"/>
          <w:sz w:val="28"/>
          <w:szCs w:val="28"/>
        </w:rPr>
        <w:t>Проведен мониторинг общественного мнения о состоянии коррупции в Усть-Донецком районе;</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kern w:val="2"/>
          <w:sz w:val="28"/>
          <w:szCs w:val="28"/>
        </w:rPr>
      </w:pPr>
      <w:r w:rsidRPr="0096542C">
        <w:rPr>
          <w:rFonts w:ascii="Times New Roman" w:hAnsi="Times New Roman" w:cs="Times New Roman"/>
          <w:kern w:val="2"/>
          <w:sz w:val="28"/>
          <w:szCs w:val="28"/>
        </w:rPr>
        <w:t xml:space="preserve">Организовано проведение антикоррупционной экспертизы нормативных правовых актов </w:t>
      </w:r>
      <w:r w:rsidRPr="0096542C">
        <w:rPr>
          <w:rFonts w:ascii="Times New Roman" w:hAnsi="Times New Roman" w:cs="Times New Roman"/>
          <w:sz w:val="28"/>
          <w:szCs w:val="28"/>
        </w:rPr>
        <w:t>Усть-Донецкого района</w:t>
      </w:r>
      <w:r w:rsidRPr="0096542C">
        <w:rPr>
          <w:rFonts w:ascii="Times New Roman" w:hAnsi="Times New Roman" w:cs="Times New Roman"/>
          <w:kern w:val="2"/>
          <w:sz w:val="28"/>
          <w:szCs w:val="28"/>
        </w:rPr>
        <w:t xml:space="preserve"> и их проектов;</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kern w:val="2"/>
          <w:sz w:val="28"/>
          <w:szCs w:val="28"/>
        </w:rPr>
        <w:t xml:space="preserve">Реализован комплекс мер, направленный на антикоррупционную </w:t>
      </w:r>
      <w:r w:rsidRPr="0096542C">
        <w:rPr>
          <w:rFonts w:ascii="Times New Roman" w:hAnsi="Times New Roman" w:cs="Times New Roman"/>
          <w:sz w:val="28"/>
          <w:szCs w:val="28"/>
        </w:rPr>
        <w:t>пропаганду, в том числе через средства массовой информации: размещено более 4 информационно-аналитических материалов о реализации в Ростовской области мероприятий по противодействию кор</w:t>
      </w:r>
      <w:r w:rsidRPr="0096542C">
        <w:rPr>
          <w:rFonts w:ascii="Times New Roman" w:hAnsi="Times New Roman" w:cs="Times New Roman"/>
          <w:sz w:val="28"/>
          <w:szCs w:val="28"/>
        </w:rPr>
        <w:softHyphen/>
        <w:t>рупции; сняты и показаны в эфире,</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Повышен уровень правовой подготовки специалистов в сфере противодействия коррупции за счет обучения муниципальных служащих на курсах повышения квалификации по темам: «Противодействие коррупции в органах муниципального и муниципального управления» и «Противодействие коррупции в системе муниципального управления». </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kern w:val="2"/>
          <w:sz w:val="28"/>
          <w:szCs w:val="28"/>
        </w:rPr>
      </w:pPr>
      <w:r w:rsidRPr="0096542C">
        <w:rPr>
          <w:rFonts w:ascii="Times New Roman" w:hAnsi="Times New Roman" w:cs="Times New Roman"/>
          <w:spacing w:val="-4"/>
          <w:kern w:val="2"/>
          <w:sz w:val="28"/>
          <w:szCs w:val="28"/>
        </w:rPr>
        <w:t xml:space="preserve">Обеспечен доступ граждан, общественных объединений и средств массовой </w:t>
      </w:r>
      <w:r w:rsidRPr="0096542C">
        <w:rPr>
          <w:rFonts w:ascii="Times New Roman" w:hAnsi="Times New Roman" w:cs="Times New Roman"/>
          <w:kern w:val="2"/>
          <w:sz w:val="28"/>
          <w:szCs w:val="28"/>
        </w:rPr>
        <w:t>информации к информации о деятельности органов местного самоуправления;</w:t>
      </w:r>
    </w:p>
    <w:p w:rsidR="0096542C" w:rsidRPr="0096542C" w:rsidRDefault="0096542C" w:rsidP="0096542C">
      <w:pPr>
        <w:widowControl w:val="0"/>
        <w:spacing w:line="240" w:lineRule="auto"/>
        <w:ind w:firstLine="709"/>
        <w:jc w:val="both"/>
        <w:rPr>
          <w:rFonts w:ascii="Times New Roman" w:eastAsia="Calibri" w:hAnsi="Times New Roman" w:cs="Times New Roman"/>
          <w:sz w:val="28"/>
          <w:szCs w:val="28"/>
        </w:rPr>
      </w:pPr>
      <w:r w:rsidRPr="0096542C">
        <w:rPr>
          <w:rFonts w:ascii="Times New Roman" w:hAnsi="Times New Roman" w:cs="Times New Roman"/>
          <w:sz w:val="28"/>
          <w:szCs w:val="28"/>
        </w:rPr>
        <w:t>Налажена система постоянного мониторинга за состоянием межэтнических отношений – во всех администрациях городского и сельских поселениях Усть-Донецкого района назначены  ответственные работники;</w:t>
      </w:r>
      <w:r w:rsidRPr="0096542C">
        <w:rPr>
          <w:rFonts w:ascii="Times New Roman" w:eastAsia="Calibri" w:hAnsi="Times New Roman" w:cs="Times New Roman"/>
          <w:sz w:val="28"/>
          <w:szCs w:val="28"/>
        </w:rPr>
        <w:t xml:space="preserve"> </w:t>
      </w:r>
    </w:p>
    <w:p w:rsidR="0096542C" w:rsidRPr="0096542C" w:rsidRDefault="0096542C" w:rsidP="0096542C">
      <w:pPr>
        <w:widowControl w:val="0"/>
        <w:spacing w:line="240" w:lineRule="auto"/>
        <w:ind w:firstLine="709"/>
        <w:jc w:val="both"/>
        <w:rPr>
          <w:rFonts w:ascii="Times New Roman" w:eastAsia="Calibri" w:hAnsi="Times New Roman" w:cs="Times New Roman"/>
          <w:sz w:val="28"/>
          <w:szCs w:val="28"/>
        </w:rPr>
      </w:pPr>
      <w:r w:rsidRPr="0096542C">
        <w:rPr>
          <w:rFonts w:ascii="Times New Roman" w:eastAsia="Calibri" w:hAnsi="Times New Roman" w:cs="Times New Roman"/>
          <w:sz w:val="28"/>
          <w:szCs w:val="28"/>
        </w:rPr>
        <w:t xml:space="preserve">Постановлением Администрации Усть-Донецкого района </w:t>
      </w:r>
      <w:r w:rsidRPr="0096542C">
        <w:rPr>
          <w:rFonts w:ascii="Times New Roman" w:hAnsi="Times New Roman" w:cs="Times New Roman"/>
          <w:color w:val="000000"/>
          <w:sz w:val="28"/>
          <w:szCs w:val="28"/>
        </w:rPr>
        <w:t xml:space="preserve">«О создании Консультативного совета по межэтническим отношениям» от 16.03.2018 №100/211-п-18 создан Консультативный совет,  в состав которого  включены представители армянской, грузинской национальностей, представители отделов культуры, образования, отдела социальной защиты населения, центра занятости населения, миграционной службы, а также настоятель православного Прихода Храма Рождества Христова, представитель СМИ (директор – главный редактор районной газеты) и представители казачества. </w:t>
      </w:r>
      <w:r w:rsidRPr="0096542C">
        <w:rPr>
          <w:rFonts w:ascii="Times New Roman" w:eastAsia="Calibri" w:hAnsi="Times New Roman" w:cs="Times New Roman"/>
          <w:sz w:val="28"/>
          <w:szCs w:val="28"/>
        </w:rPr>
        <w:t>В 2019 году проведено 1 заседание Консультативного совета по межэтническим отношениям в Усть-Донецком районе.</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Проведены  мероприятия по противодействию терроризму и гармонизации межнациональных отношений согласно плану мероприятий на 2019 год по реализации в Усть-Донецком районе Комплексного плана противодействия идеологии терроризма в Российской Федерации на 2019-2023 годы, утверждённому постановлением Администрации Усть-Донецкого района от 26.03.2019 № 100/229-п-19.</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В план включены все виды и формы культурно-досуговой работы, это – фестивали, конкурсы, праздники, конкурсно-игровые программы. Организация и проведение районных совещаний по вопросам сохранения межэтнической ста-бильности и профилактики террористических проявлений в городском и сельских поселениях Усть-Донецкого района.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целях снижения уязвимости молодежи от воздействия идеологии терроризма проведены следующие мероприятия.</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общеобразовательных организациях района в 2019 году (согласно планам работы) проведены классные часы на темы: «Память на все времена», «Минута памяти» и конкурсы рисунков на темы: «Дети против террора», «Мы такие разные, и все-таки мы вместе».</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Также на базе образовательных организаций проведены мероприятия,  направленные на развитие у детей неприятия идеологии терроризма и привитие традиционных российских духовно-нравственных ценностей с участием представителей:</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религиозных организаций (НКСОШ, УДСОШ №2);</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общественных организаций (все образовательные организации).</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встречи-беседы с представителями правоохранительных органов, на которых обсуждаются вопросы морали, нравственности, толерантности и поведения человека в обществе, а также вопросы экстремизма и терроризма, терпимости, взаимопонимания, уважения к родителям (все ОО);</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лекции и беседы по «Основам права» на темы: Гражданский кодекс РФ, Административные правонарушения, Виды административного наказания, изучение закона РФ «О противодействии экстремистской деятельности» в рамках уроков обществознания и ОБЖ;</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регулярно (1 раз в полугодие) обновляются стенды с наглядным материалом антиэкстремистского, антитеррористического содержания, в школьных библиотеках оформлены стенды  патриотической, антитеррористической тематики;</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проводятся инструктажи с педагогическим и техническим персоналом (1 раз в четверть) по вопросам антитеррористической безопасности и действиям в условиях чрезвычайных ситуаций, вопросам духовно-нравственного, патриотического воспитания молодежи.</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Ведется системная работа по профилактике проявлений экстремизма и национализма в молодежной среде. Во всех образовательных учреждениях размещены информационные стенды с информацией по вопросам профилактики для учащихся и их родителей.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В целях снижения уязвимости молодежи от воздействия идеологии терроризма, пропаганды здорового образа жизни, популяризации семейных ценностей  и культуры донского казачества 05 мая 2019 года состоялся фестиваль творческой молодежи «Территория молодости».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Организованы и проведены мероприятия в области народного творчества, направленные на гармонизацию межнациональных отношений, духовное и патриотическое воспитание молодежи, такие как: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митинг памяти, посвященный Дню освобождения х.Кресты от немецко-фашистских захватчиков (09.02.2019г);</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торжественное мероприятие, посвященное 30-летию вывода советских войск из Афганистана «Место подвига – Афганистан» (15.02.2019);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концертная программа, посвященная Дню Защитника Отечества «Слава воинам России» (22.02.2019);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Фестиваль традиционной и стилизованной народной песни «Казачья Воля»;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комплекс мероприятий, посвященных 74-й годовщине Победы в ВОВ 1941-1945 гг. (районный фестиваль патриотической песни «И помнит мир…», митинг памяти, концертная программа «Поступью Победы», концертная программа «С Днем Победы», акция «Георгиевская лента»;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районный фестиваль национальных культур «Сердце Дона», в рамках проведения которого состоялся гала-концерт творческих коллективов, выставка декоративно-прикладного искусства, выставка подворий;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в рамках празднования Дня России состоялся праздничный концерт, а так же всероссийская акция «Я – гражданин России», где гражданам, достигшим 14-летнего возраста в торжественной обстановке были вручены паспорта, проведены акции «Российская ленточка», «Мы граждане России»;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 акции, в которых принимали участие учащиеся и педагоги - «Быть добру на Дону», «3сентября – День солидарности в борьбе с терроризмом» с участием работников полиции;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классные и информационно - просветительские часы, беседы на темы: «Толерантность – это дружба», «О гражданском долге», «Перед законом все люди равны», «Единство народа – будущее России», «Мы граждане одной страны», «Военные угрозы национальной безопасности», «Роль и место России в современном мире», «Марш солидарности» и многие другие.                                                                                                                        </w:t>
      </w:r>
      <w:r w:rsidRPr="0096542C">
        <w:rPr>
          <w:rFonts w:ascii="Times New Roman" w:hAnsi="Times New Roman" w:cs="Times New Roman"/>
          <w:sz w:val="28"/>
          <w:szCs w:val="28"/>
        </w:rPr>
        <w:tab/>
        <w:t xml:space="preserve">Деятельность отдела культуры Администрации Усть-Донецкого района направлена на предупреждение и предотвращение негативных явлений во всех слоях общества, в том числе в молодёжной среде, позиционирования здорового образа жизни, профилактику этнического экстремизма.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К участию в клубных формированиях, спортивных секциях систематически привлекаются несовершеннолетние, состоящие на всех видах учета, делегация Усть-Донецкого района ежегодно принимает участие в образовательном антинаркотическом форуме "Прорыв" для подростков группы риска».</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В старших классах сотрудниками полиции совместно с работниками прокуратуры проведены классные часы на тему: «Что такое терроризм», «Профилактика терроризма», где поднимались такие вопросы, как вы относитесь к терроризму и экстремизму, причины возникновения экстремизма, ответственность за заведомо ложные сообщения о террористическом акте. </w:t>
      </w:r>
      <w:r w:rsidRPr="0096542C">
        <w:rPr>
          <w:rFonts w:ascii="Times New Roman" w:hAnsi="Times New Roman" w:cs="Times New Roman"/>
          <w:sz w:val="28"/>
          <w:szCs w:val="28"/>
        </w:rPr>
        <w:tab/>
        <w:t xml:space="preserve">Через систему воспитательной работы и изучение предметов учебного плана идёт формирование правовой культуры учащихся, предупреждение терроризма, экстремизма и воспитание толерантного поведения. На занятиях ребята систематически изучают меры безопасности, действия в экстремальных ситуациях. Результаты проверок показывают, что данный круг лиц, их близкие родственники, а также их дети влиянию идеологии терроризма не подвергнуты, лиц, подпавших под ее воздействие, не имеется.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проведению мероприятий, направленных на обеспечение мер антитеррористической безопасности на 2017-2019 годы. В учреждениях культуры: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разработаны и утверждены паспорта безопасности (антитеррористической защищенности) учреждений культуры;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 разработаны инструкции и памятки по общим правилам безопасности и  первоочередных действий  при угрозе террористического акта или возникновения иных внештатных ситуаций;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во всех учреждениях оформлены стенды по антитеррористической тематике;</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составлен план работы учреждений культуры по экстремизму и терроризму;</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приказом  МБУК РДК  назначены ответственные лица за выполнение мероприятий по антитеррористической защите (охране) учреждений культуры.</w:t>
      </w:r>
      <w:r w:rsidRPr="0096542C">
        <w:rPr>
          <w:rFonts w:ascii="Times New Roman" w:hAnsi="Times New Roman" w:cs="Times New Roman"/>
          <w:sz w:val="28"/>
          <w:szCs w:val="28"/>
        </w:rPr>
        <w:tab/>
        <w:t xml:space="preserve">В целях формирования бдительного отношения к террористической угрозе в деле предотвращения террористических проявлений, а также укрепления борьбы с терроризмом учреждения культуры при проведении мероприятий активно взаимодействуют со службами ОМВД, МЧС. Ежемесячно в данные службы направляются планы учреждений культуры. Перед поездкой на выездные мероприятия руководители учреждений проводят инструктажи с участниками художественной самодеятельности, каждое транспортное средство проверяется правоохранительными органами.  Во всех учреждениях проводятся дополнительные инструктажи дежурных лиц, несущих охрану объектов культуры на время праздничных и выходных дней. </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учреждениях культуры принимаются меры по улучшению освещенности зданий с наружной стороны и прилегающих территорий в ночное время, по принятию персоналом объектов культуры необходимых действий в случае противоправного, несанкционированного, аварийного отключения электроэнергии здания, особенно в период проведения в нем массового мероприятия.</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учреждениях культуры принимаются меры по улучшению освещенности зданий с наружной стороны и прилегающих территорий в ночное время, по принятию персоналом объектов культуры необходимых действий в случае противоправного, несанкционированного, аварийного отключения электро-энергии здания, особенно в период проведения в нем массового мероприятия.</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целях совершенствования  информационно-пропагандистских мер направленных на противодействие идеологии терроризма на официальном сайте Администрации Усть-Донецкого района создан раздел «Противодействие терроризму», в котором освещается деятельность антитеррористической комиссии Усть-Донецкого района.</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связи с тем, что в Усть-Донецком районе нет популярных блогеров, которых можно привлечь к созданию и распространению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 отсутствует возможность создания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отказывающихся от террористической деятельности, а также их родственников.</w:t>
      </w:r>
    </w:p>
    <w:p w:rsidR="0096542C" w:rsidRPr="0096542C" w:rsidRDefault="0096542C" w:rsidP="0096542C">
      <w:pPr>
        <w:widowControl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В качестве альтернативы в созданном разделе размещается иная информация, направленная на противодействие идеологии терроризма и экстремизма (пример: статья Николая Синцова-представителя аппарата Национального антитеррористического комитета «Идеологи и жертвы ваххабитского религиозно-политического экстремизма», «Почему терроризм это война» Сергея Мелькова, а также размещаются материалы Прокуратуры Усть-Донецкого района антитеррористической направленности).</w:t>
      </w:r>
    </w:p>
    <w:p w:rsidR="0096542C" w:rsidRPr="0096542C" w:rsidRDefault="0096542C" w:rsidP="0096542C">
      <w:pPr>
        <w:widowControl w:val="0"/>
        <w:spacing w:line="240" w:lineRule="auto"/>
        <w:ind w:firstLine="709"/>
        <w:jc w:val="both"/>
        <w:rPr>
          <w:rFonts w:ascii="Times New Roman" w:hAnsi="Times New Roman" w:cs="Times New Roman"/>
          <w:bCs/>
          <w:sz w:val="28"/>
          <w:szCs w:val="28"/>
        </w:rPr>
      </w:pPr>
      <w:r w:rsidRPr="0096542C">
        <w:rPr>
          <w:rFonts w:ascii="Times New Roman" w:hAnsi="Times New Roman" w:cs="Times New Roman"/>
          <w:bCs/>
          <w:sz w:val="28"/>
          <w:szCs w:val="28"/>
        </w:rPr>
        <w:t xml:space="preserve">Проведено– 12 мероприятий «Дни большой профилактики», 8 массовых мероприятия для обучающихся по правовому консультированию, 4 встречи на родительских собраниях; </w:t>
      </w:r>
    </w:p>
    <w:p w:rsidR="0096542C" w:rsidRPr="0096542C" w:rsidRDefault="0096542C" w:rsidP="0096542C">
      <w:pPr>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kern w:val="2"/>
          <w:sz w:val="28"/>
          <w:szCs w:val="28"/>
        </w:rPr>
        <w:t xml:space="preserve">организована сдача гражданам и незаконно хранящихся огнестрельного </w:t>
      </w:r>
      <w:r w:rsidRPr="0096542C">
        <w:rPr>
          <w:rFonts w:ascii="Times New Roman" w:hAnsi="Times New Roman" w:cs="Times New Roman"/>
          <w:spacing w:val="-4"/>
          <w:kern w:val="2"/>
          <w:sz w:val="28"/>
          <w:szCs w:val="28"/>
        </w:rPr>
        <w:t>оружия боеприпасов, взрывчатых веществ и взрывных устройств за вознаграждение</w:t>
      </w:r>
      <w:r w:rsidRPr="0096542C">
        <w:rPr>
          <w:rFonts w:ascii="Times New Roman" w:hAnsi="Times New Roman" w:cs="Times New Roman"/>
          <w:kern w:val="2"/>
          <w:sz w:val="28"/>
          <w:szCs w:val="28"/>
        </w:rPr>
        <w:t>;</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проведен мониторинг наркоситуациии работы по организации профилактики наркомании в Усть-Донецком районе;</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организовано обучение работников системы образования, социального обслуживания семьи и детей, молодежной политики иных субъектов профилактической деятельности навыкам ведения работы по профилактике наркомании, формам и методам своевременного выявления первичных признаков злоупотребления психоактивными веществами;</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kern w:val="2"/>
          <w:sz w:val="28"/>
          <w:szCs w:val="28"/>
        </w:rPr>
        <w:t xml:space="preserve">проведены мероприятия </w:t>
      </w:r>
      <w:r w:rsidRPr="0096542C">
        <w:rPr>
          <w:rFonts w:ascii="Times New Roman" w:hAnsi="Times New Roman" w:cs="Times New Roman"/>
          <w:sz w:val="28"/>
          <w:szCs w:val="28"/>
        </w:rPr>
        <w:t xml:space="preserve">по </w:t>
      </w:r>
      <w:r w:rsidRPr="0096542C">
        <w:rPr>
          <w:rFonts w:ascii="Times New Roman" w:hAnsi="Times New Roman" w:cs="Times New Roman"/>
          <w:kern w:val="2"/>
          <w:sz w:val="28"/>
          <w:szCs w:val="28"/>
        </w:rPr>
        <w:t xml:space="preserve">раннему выявлению </w:t>
      </w:r>
      <w:r w:rsidRPr="0096542C">
        <w:rPr>
          <w:rFonts w:ascii="Times New Roman" w:hAnsi="Times New Roman" w:cs="Times New Roman"/>
          <w:sz w:val="28"/>
          <w:szCs w:val="28"/>
        </w:rPr>
        <w:t>несовершеннолетних, входящих в «группу риска» возможного вовлечения в потребление наркотиков, организации с ними профилактической работы;</w:t>
      </w:r>
    </w:p>
    <w:p w:rsidR="0096542C" w:rsidRPr="0096542C" w:rsidRDefault="0096542C" w:rsidP="0096542C">
      <w:pPr>
        <w:widowControl w:val="0"/>
        <w:tabs>
          <w:tab w:val="left" w:pos="1189"/>
        </w:tabs>
        <w:autoSpaceDE w:val="0"/>
        <w:autoSpaceDN w:val="0"/>
        <w:adjustRightInd w:val="0"/>
        <w:spacing w:line="240" w:lineRule="auto"/>
        <w:ind w:firstLine="709"/>
        <w:jc w:val="both"/>
        <w:rPr>
          <w:rFonts w:ascii="Times New Roman" w:hAnsi="Times New Roman" w:cs="Times New Roman"/>
          <w:kern w:val="2"/>
          <w:sz w:val="28"/>
          <w:szCs w:val="28"/>
        </w:rPr>
      </w:pPr>
      <w:r w:rsidRPr="0096542C">
        <w:rPr>
          <w:rFonts w:ascii="Times New Roman" w:hAnsi="Times New Roman" w:cs="Times New Roman"/>
          <w:sz w:val="28"/>
          <w:szCs w:val="28"/>
        </w:rPr>
        <w:t xml:space="preserve">Проведена работа по выявлению и устранению причин и условий, способствующих распространению наркомании, незаконного оборота наркотиков: </w:t>
      </w:r>
      <w:r w:rsidRPr="0096542C">
        <w:rPr>
          <w:rFonts w:ascii="Times New Roman" w:hAnsi="Times New Roman" w:cs="Times New Roman"/>
          <w:kern w:val="2"/>
          <w:sz w:val="28"/>
          <w:szCs w:val="28"/>
        </w:rPr>
        <w:t xml:space="preserve">все образовательные организации обеспечены различными видами охраны; </w:t>
      </w:r>
      <w:r w:rsidRPr="0096542C">
        <w:rPr>
          <w:rFonts w:ascii="Times New Roman" w:hAnsi="Times New Roman" w:cs="Times New Roman"/>
          <w:sz w:val="28"/>
          <w:szCs w:val="28"/>
        </w:rPr>
        <w:t xml:space="preserve">проведены мероприятия с семьями, находящимися в трудной жизненной ситуации, в том числе и в социально-опасном положении; уничтожено 378 очага произрастания дикорастущей конопли на площади </w:t>
      </w:r>
      <w:r w:rsidRPr="0096542C">
        <w:rPr>
          <w:rFonts w:ascii="Times New Roman" w:hAnsi="Times New Roman" w:cs="Times New Roman"/>
          <w:spacing w:val="-4"/>
          <w:sz w:val="28"/>
          <w:szCs w:val="28"/>
        </w:rPr>
        <w:t xml:space="preserve">7, 0592 га; силами казачьих дружин оказано содействие </w:t>
      </w:r>
      <w:r w:rsidRPr="0096542C">
        <w:rPr>
          <w:rFonts w:ascii="Times New Roman" w:hAnsi="Times New Roman" w:cs="Times New Roman"/>
          <w:spacing w:val="-4"/>
          <w:kern w:val="2"/>
          <w:sz w:val="28"/>
          <w:szCs w:val="28"/>
        </w:rPr>
        <w:t xml:space="preserve">правоохранительным органам </w:t>
      </w:r>
      <w:r w:rsidRPr="0096542C">
        <w:rPr>
          <w:rFonts w:ascii="Times New Roman" w:hAnsi="Times New Roman" w:cs="Times New Roman"/>
          <w:kern w:val="2"/>
          <w:sz w:val="28"/>
          <w:szCs w:val="28"/>
        </w:rPr>
        <w:t>в противодействии незаконному обороту наркотиков.</w:t>
      </w:r>
    </w:p>
    <w:p w:rsidR="00142874" w:rsidRPr="00282A17" w:rsidRDefault="00142874" w:rsidP="006713EC">
      <w:pPr>
        <w:pStyle w:val="a3"/>
        <w:widowControl w:val="0"/>
        <w:spacing w:after="0" w:line="240" w:lineRule="auto"/>
        <w:ind w:left="0" w:firstLine="709"/>
        <w:jc w:val="both"/>
        <w:rPr>
          <w:rFonts w:ascii="Times New Roman" w:hAnsi="Times New Roman" w:cs="Times New Roman"/>
          <w:sz w:val="28"/>
          <w:szCs w:val="28"/>
        </w:rPr>
      </w:pPr>
    </w:p>
    <w:p w:rsidR="005F7066" w:rsidRPr="00282A17"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282A17">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282A17">
        <w:rPr>
          <w:rFonts w:ascii="Times New Roman" w:hAnsi="Times New Roman" w:cs="Times New Roman"/>
          <w:sz w:val="28"/>
          <w:szCs w:val="28"/>
        </w:rPr>
        <w:t>муниципальной</w:t>
      </w:r>
      <w:r w:rsidRPr="00282A17">
        <w:rPr>
          <w:rFonts w:ascii="Times New Roman" w:hAnsi="Times New Roman" w:cs="Times New Roman"/>
          <w:sz w:val="28"/>
          <w:szCs w:val="28"/>
        </w:rPr>
        <w:t xml:space="preserve"> программы </w:t>
      </w:r>
      <w:r w:rsidR="002465ED" w:rsidRPr="00282A17">
        <w:rPr>
          <w:rFonts w:ascii="Times New Roman" w:hAnsi="Times New Roman" w:cs="Times New Roman"/>
          <w:sz w:val="28"/>
          <w:szCs w:val="28"/>
        </w:rPr>
        <w:t>Усть-Донецкого</w:t>
      </w:r>
      <w:r w:rsidRPr="00282A17">
        <w:rPr>
          <w:rFonts w:ascii="Times New Roman" w:hAnsi="Times New Roman" w:cs="Times New Roman"/>
          <w:sz w:val="28"/>
          <w:szCs w:val="28"/>
        </w:rPr>
        <w:t xml:space="preserve"> </w:t>
      </w:r>
      <w:r w:rsidR="002465ED" w:rsidRPr="00282A17">
        <w:rPr>
          <w:rFonts w:ascii="Times New Roman" w:hAnsi="Times New Roman" w:cs="Times New Roman"/>
          <w:sz w:val="28"/>
          <w:szCs w:val="28"/>
        </w:rPr>
        <w:t>района</w:t>
      </w:r>
      <w:r w:rsidRPr="00282A17">
        <w:rPr>
          <w:rFonts w:ascii="Times New Roman" w:hAnsi="Times New Roman" w:cs="Times New Roman"/>
          <w:sz w:val="28"/>
          <w:szCs w:val="28"/>
        </w:rPr>
        <w:t xml:space="preserve"> «</w:t>
      </w:r>
      <w:r w:rsidR="00F96E3C" w:rsidRPr="00282A17">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профилактики правонарушений</w:t>
      </w:r>
      <w:r w:rsidRPr="00282A17">
        <w:rPr>
          <w:rFonts w:ascii="Times New Roman" w:hAnsi="Times New Roman" w:cs="Times New Roman"/>
          <w:sz w:val="28"/>
          <w:szCs w:val="28"/>
        </w:rPr>
        <w:t>»</w:t>
      </w:r>
    </w:p>
    <w:p w:rsidR="005F7066" w:rsidRPr="00282A17" w:rsidRDefault="005F7066" w:rsidP="006713EC">
      <w:pPr>
        <w:pStyle w:val="a3"/>
        <w:widowControl w:val="0"/>
        <w:spacing w:after="0" w:line="240" w:lineRule="auto"/>
        <w:ind w:left="0" w:firstLine="709"/>
        <w:jc w:val="both"/>
        <w:rPr>
          <w:rFonts w:ascii="Times New Roman" w:hAnsi="Times New Roman" w:cs="Times New Roman"/>
          <w:sz w:val="28"/>
          <w:szCs w:val="28"/>
        </w:rPr>
      </w:pP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Муниципальной программой и подпрограммами муниципальной программы предусмотрено 15 показателей, из которых по 10 показателям  фактические значения соответствуют плановым, по 4 показателям фактические значения превышают плановые, по 1 показателям плановое значение не достигнуто.</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Показатель 1. «Доля граждан, опрошенных в ходе мониторинга общественного мнения, которые лично сталкивались за последний год с проявлениями коррупции в </w:t>
      </w:r>
      <w:r w:rsidRPr="0096542C">
        <w:rPr>
          <w:rFonts w:ascii="Times New Roman" w:hAnsi="Times New Roman" w:cs="Times New Roman"/>
          <w:bCs/>
          <w:sz w:val="28"/>
          <w:szCs w:val="28"/>
        </w:rPr>
        <w:t>Усть-Донецком районе</w:t>
      </w:r>
      <w:r w:rsidRPr="0096542C">
        <w:rPr>
          <w:rFonts w:ascii="Times New Roman" w:hAnsi="Times New Roman" w:cs="Times New Roman"/>
          <w:sz w:val="28"/>
          <w:szCs w:val="28"/>
        </w:rPr>
        <w:t>» плановое значение 27,5 процентов, фактическое значение 28,5 процентов.</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Отклонение значения показателя находится в пределах допустимой погрешности в процессе социологического исследования.</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2. «Доля граждан, опрошенных в ходе мониторинга общественного мнения, которые лично сталкивались с конфликтами на  межнациональной почве» плановое значение  4 процента, фактическое значение 2,0 процента.</w:t>
      </w:r>
    </w:p>
    <w:p w:rsidR="0096542C" w:rsidRPr="0096542C" w:rsidRDefault="0096542C" w:rsidP="0096542C">
      <w:pPr>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Плановые значения по годам указанного показателя, </w:t>
      </w:r>
      <w:r w:rsidRPr="0096542C">
        <w:rPr>
          <w:rFonts w:ascii="Times New Roman" w:hAnsi="Times New Roman" w:cs="Times New Roman"/>
          <w:color w:val="000000"/>
          <w:sz w:val="28"/>
          <w:szCs w:val="28"/>
        </w:rPr>
        <w:t>следует интерпретировать как предельно допустимые значения</w:t>
      </w:r>
      <w:r w:rsidRPr="0096542C">
        <w:rPr>
          <w:rFonts w:ascii="Times New Roman" w:hAnsi="Times New Roman" w:cs="Times New Roman"/>
          <w:b/>
          <w:color w:val="000000"/>
          <w:sz w:val="28"/>
          <w:szCs w:val="28"/>
        </w:rPr>
        <w:t xml:space="preserve">. </w:t>
      </w:r>
      <w:r w:rsidRPr="0096542C">
        <w:rPr>
          <w:rFonts w:ascii="Times New Roman" w:hAnsi="Times New Roman" w:cs="Times New Roman"/>
          <w:sz w:val="28"/>
          <w:szCs w:val="28"/>
        </w:rPr>
        <w:t>Следует учитывать также, что уровень погрешности проводимых социологических исследований при выборке, равной 810 респондентов, составляет около 3 процентов.</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3. «Численность пациентов, состоящих на учете в лечебно-профилактических организациях с диагнозом наркомания, в расчетена100 тыс. населения» плановое значение 73 человек /100 тыс. населения фактическое значение 60 человек /100 тыс.населения.</w:t>
      </w:r>
    </w:p>
    <w:p w:rsidR="0096542C" w:rsidRPr="0096542C" w:rsidRDefault="0096542C" w:rsidP="0096542C">
      <w:pPr>
        <w:widowControl w:val="0"/>
        <w:spacing w:line="240" w:lineRule="auto"/>
        <w:ind w:right="12" w:firstLine="567"/>
        <w:jc w:val="both"/>
        <w:rPr>
          <w:rFonts w:ascii="Times New Roman" w:hAnsi="Times New Roman" w:cs="Times New Roman"/>
          <w:sz w:val="28"/>
          <w:szCs w:val="28"/>
        </w:rPr>
      </w:pPr>
      <w:r w:rsidRPr="0096542C">
        <w:rPr>
          <w:rFonts w:ascii="Times New Roman" w:hAnsi="Times New Roman" w:cs="Times New Roman"/>
          <w:sz w:val="28"/>
          <w:szCs w:val="28"/>
        </w:rPr>
        <w:t>Показатель 1.1. «Количество муниципальных служащих Усть-Донецкого района  прошедших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и муниципальной службе» 13 муниципальных служащих Администрации Усть-Донецкого района, при плане 10 - фактический показатель перевыполнен.</w:t>
      </w:r>
    </w:p>
    <w:p w:rsidR="0096542C" w:rsidRPr="0096542C" w:rsidRDefault="0096542C" w:rsidP="0096542C">
      <w:pPr>
        <w:widowControl w:val="0"/>
        <w:spacing w:line="240" w:lineRule="auto"/>
        <w:ind w:right="12" w:firstLine="567"/>
        <w:jc w:val="both"/>
        <w:rPr>
          <w:rFonts w:ascii="Times New Roman" w:hAnsi="Times New Roman" w:cs="Times New Roman"/>
          <w:sz w:val="28"/>
          <w:szCs w:val="28"/>
        </w:rPr>
      </w:pPr>
      <w:r w:rsidRPr="0096542C">
        <w:rPr>
          <w:rFonts w:ascii="Times New Roman" w:hAnsi="Times New Roman" w:cs="Times New Roman"/>
          <w:sz w:val="28"/>
          <w:szCs w:val="28"/>
        </w:rPr>
        <w:t>Показатель  1.2. «Количество педагогических ра</w:t>
      </w:r>
      <w:r w:rsidRPr="0096542C">
        <w:rPr>
          <w:rFonts w:ascii="Times New Roman" w:hAnsi="Times New Roman" w:cs="Times New Roman"/>
          <w:sz w:val="28"/>
          <w:szCs w:val="28"/>
        </w:rPr>
        <w:softHyphen/>
        <w:t>ботников, реализующих меро</w:t>
      </w:r>
      <w:r w:rsidRPr="0096542C">
        <w:rPr>
          <w:rFonts w:ascii="Times New Roman" w:hAnsi="Times New Roman" w:cs="Times New Roman"/>
          <w:sz w:val="28"/>
          <w:szCs w:val="28"/>
        </w:rPr>
        <w:softHyphen/>
        <w:t>приятия антикоррупционного просвещения и воспитания в об</w:t>
      </w:r>
      <w:r w:rsidRPr="0096542C">
        <w:rPr>
          <w:rFonts w:ascii="Times New Roman" w:hAnsi="Times New Roman" w:cs="Times New Roman"/>
          <w:sz w:val="28"/>
          <w:szCs w:val="28"/>
        </w:rPr>
        <w:softHyphen/>
        <w:t>разовательных организациях (элективные, фа</w:t>
      </w:r>
      <w:r w:rsidRPr="0096542C">
        <w:rPr>
          <w:rFonts w:ascii="Times New Roman" w:hAnsi="Times New Roman" w:cs="Times New Roman"/>
          <w:sz w:val="28"/>
          <w:szCs w:val="28"/>
        </w:rPr>
        <w:softHyphen/>
        <w:t>культативные курсы, модули в рамках предметов, дисциплин правовой направленности», составило 11 человек, или 100,0 процентов.</w:t>
      </w:r>
    </w:p>
    <w:p w:rsidR="0096542C" w:rsidRPr="0096542C" w:rsidRDefault="0096542C" w:rsidP="0096542C">
      <w:pPr>
        <w:widowControl w:val="0"/>
        <w:spacing w:line="240" w:lineRule="auto"/>
        <w:ind w:right="12" w:firstLine="567"/>
        <w:jc w:val="both"/>
        <w:rPr>
          <w:rFonts w:ascii="Times New Roman" w:hAnsi="Times New Roman" w:cs="Times New Roman"/>
          <w:sz w:val="28"/>
          <w:szCs w:val="28"/>
        </w:rPr>
      </w:pPr>
      <w:r w:rsidRPr="0096542C">
        <w:rPr>
          <w:rFonts w:ascii="Times New Roman" w:hAnsi="Times New Roman" w:cs="Times New Roman"/>
          <w:sz w:val="28"/>
          <w:szCs w:val="28"/>
        </w:rPr>
        <w:t>Показатель 1.3. «Количество руководителей и за</w:t>
      </w:r>
      <w:r w:rsidRPr="0096542C">
        <w:rPr>
          <w:rFonts w:ascii="Times New Roman" w:hAnsi="Times New Roman" w:cs="Times New Roman"/>
          <w:sz w:val="28"/>
          <w:szCs w:val="28"/>
        </w:rPr>
        <w:softHyphen/>
        <w:t>местителей руководителей обра</w:t>
      </w:r>
      <w:r w:rsidRPr="0096542C">
        <w:rPr>
          <w:rFonts w:ascii="Times New Roman" w:hAnsi="Times New Roman" w:cs="Times New Roman"/>
          <w:sz w:val="28"/>
          <w:szCs w:val="28"/>
        </w:rPr>
        <w:softHyphen/>
        <w:t>зовательных организаций, учреждений, прошедших обуче</w:t>
      </w:r>
      <w:r w:rsidRPr="0096542C">
        <w:rPr>
          <w:rFonts w:ascii="Times New Roman" w:hAnsi="Times New Roman" w:cs="Times New Roman"/>
          <w:sz w:val="28"/>
          <w:szCs w:val="28"/>
        </w:rPr>
        <w:softHyphen/>
        <w:t>ние по реализации мероприятий антикоррупционного просвеще</w:t>
      </w:r>
      <w:r w:rsidRPr="0096542C">
        <w:rPr>
          <w:rFonts w:ascii="Times New Roman" w:hAnsi="Times New Roman" w:cs="Times New Roman"/>
          <w:sz w:val="28"/>
          <w:szCs w:val="28"/>
        </w:rPr>
        <w:softHyphen/>
        <w:t>ния и воспитания в образова</w:t>
      </w:r>
      <w:r w:rsidRPr="0096542C">
        <w:rPr>
          <w:rFonts w:ascii="Times New Roman" w:hAnsi="Times New Roman" w:cs="Times New Roman"/>
          <w:sz w:val="28"/>
          <w:szCs w:val="28"/>
        </w:rPr>
        <w:softHyphen/>
        <w:t>тельных учреждениях (электив</w:t>
      </w:r>
      <w:r w:rsidRPr="0096542C">
        <w:rPr>
          <w:rFonts w:ascii="Times New Roman" w:hAnsi="Times New Roman" w:cs="Times New Roman"/>
          <w:sz w:val="28"/>
          <w:szCs w:val="28"/>
        </w:rPr>
        <w:softHyphen/>
        <w:t>ные, факультативные курсы, мо</w:t>
      </w:r>
      <w:r w:rsidRPr="0096542C">
        <w:rPr>
          <w:rFonts w:ascii="Times New Roman" w:hAnsi="Times New Roman" w:cs="Times New Roman"/>
          <w:sz w:val="28"/>
          <w:szCs w:val="28"/>
        </w:rPr>
        <w:softHyphen/>
        <w:t>дули в рамках предметов, дис</w:t>
      </w:r>
      <w:r w:rsidRPr="0096542C">
        <w:rPr>
          <w:rFonts w:ascii="Times New Roman" w:hAnsi="Times New Roman" w:cs="Times New Roman"/>
          <w:sz w:val="28"/>
          <w:szCs w:val="28"/>
        </w:rPr>
        <w:softHyphen/>
        <w:t>циплин правовой направленно</w:t>
      </w:r>
      <w:r w:rsidRPr="0096542C">
        <w:rPr>
          <w:rFonts w:ascii="Times New Roman" w:hAnsi="Times New Roman" w:cs="Times New Roman"/>
          <w:sz w:val="28"/>
          <w:szCs w:val="28"/>
        </w:rPr>
        <w:softHyphen/>
        <w:t>сти» выполнен 100 процентов.</w:t>
      </w:r>
    </w:p>
    <w:p w:rsidR="0096542C" w:rsidRPr="0096542C" w:rsidRDefault="0096542C" w:rsidP="0096542C">
      <w:pPr>
        <w:widowControl w:val="0"/>
        <w:autoSpaceDE w:val="0"/>
        <w:autoSpaceDN w:val="0"/>
        <w:adjustRightInd w:val="0"/>
        <w:spacing w:line="240" w:lineRule="auto"/>
        <w:ind w:right="12" w:firstLine="709"/>
        <w:jc w:val="both"/>
        <w:rPr>
          <w:rFonts w:ascii="Times New Roman" w:hAnsi="Times New Roman" w:cs="Times New Roman"/>
          <w:sz w:val="28"/>
          <w:szCs w:val="28"/>
        </w:rPr>
      </w:pPr>
      <w:r w:rsidRPr="0096542C">
        <w:rPr>
          <w:rFonts w:ascii="Times New Roman" w:hAnsi="Times New Roman" w:cs="Times New Roman"/>
          <w:spacing w:val="-6"/>
          <w:sz w:val="28"/>
          <w:szCs w:val="28"/>
        </w:rPr>
        <w:t>Показатель 1.4.  «Доля обучающихся и воспитанников,</w:t>
      </w:r>
      <w:r w:rsidRPr="0096542C">
        <w:rPr>
          <w:rFonts w:ascii="Times New Roman" w:hAnsi="Times New Roman" w:cs="Times New Roman"/>
          <w:sz w:val="28"/>
          <w:szCs w:val="28"/>
        </w:rPr>
        <w:t xml:space="preserve"> прошедших обучение 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rsidR="0096542C" w:rsidRPr="0096542C" w:rsidRDefault="0096542C" w:rsidP="0096542C">
      <w:pPr>
        <w:spacing w:line="240" w:lineRule="auto"/>
        <w:ind w:right="12" w:firstLine="567"/>
        <w:jc w:val="both"/>
        <w:rPr>
          <w:rFonts w:ascii="Times New Roman" w:hAnsi="Times New Roman" w:cs="Times New Roman"/>
          <w:sz w:val="28"/>
          <w:szCs w:val="28"/>
        </w:rPr>
      </w:pPr>
      <w:r w:rsidRPr="0096542C">
        <w:rPr>
          <w:rFonts w:ascii="Times New Roman" w:hAnsi="Times New Roman" w:cs="Times New Roman"/>
          <w:spacing w:val="-6"/>
          <w:sz w:val="28"/>
          <w:szCs w:val="28"/>
        </w:rPr>
        <w:t>Показатель 1.</w:t>
      </w:r>
      <w:r w:rsidRPr="0096542C">
        <w:rPr>
          <w:rFonts w:ascii="Times New Roman" w:hAnsi="Times New Roman" w:cs="Times New Roman"/>
          <w:sz w:val="28"/>
          <w:szCs w:val="28"/>
        </w:rPr>
        <w:t xml:space="preserve">5 «Доля граждан, положительно оценивающих открытость деятельности муниципальных органов Усть-Донецкого района» выполнен. </w:t>
      </w:r>
      <w:r w:rsidRPr="0096542C">
        <w:rPr>
          <w:rFonts w:ascii="Times New Roman" w:hAnsi="Times New Roman" w:cs="Times New Roman"/>
          <w:spacing w:val="-8"/>
          <w:sz w:val="28"/>
          <w:szCs w:val="28"/>
        </w:rPr>
        <w:t xml:space="preserve">Так, в рамках исполнения </w:t>
      </w:r>
      <w:r w:rsidRPr="0096542C">
        <w:rPr>
          <w:rFonts w:ascii="Times New Roman" w:hAnsi="Times New Roman" w:cs="Times New Roman"/>
          <w:sz w:val="28"/>
          <w:szCs w:val="28"/>
        </w:rPr>
        <w:t xml:space="preserve">5-го показателя, доля граждан, удовлетворенных информационной открытостью деятельности муниципальных органов Усть-Донецкого района, достигла 43,5%. </w:t>
      </w:r>
    </w:p>
    <w:p w:rsidR="0096542C" w:rsidRPr="0096542C" w:rsidRDefault="0096542C" w:rsidP="0096542C">
      <w:pPr>
        <w:spacing w:line="240" w:lineRule="auto"/>
        <w:ind w:right="12" w:firstLine="567"/>
        <w:jc w:val="both"/>
        <w:rPr>
          <w:rFonts w:ascii="Times New Roman" w:hAnsi="Times New Roman" w:cs="Times New Roman"/>
          <w:sz w:val="28"/>
          <w:szCs w:val="28"/>
        </w:rPr>
      </w:pPr>
      <w:r w:rsidRPr="0096542C">
        <w:rPr>
          <w:rFonts w:ascii="Times New Roman" w:hAnsi="Times New Roman" w:cs="Times New Roman"/>
          <w:sz w:val="28"/>
          <w:szCs w:val="28"/>
        </w:rPr>
        <w:t>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90 процентов, фактическое значение 90 процентов (523 нормативных правовых актов Администрации Усть-Донецкого района прошли антикоррупционную экспертизу).</w:t>
      </w:r>
    </w:p>
    <w:p w:rsidR="0096542C" w:rsidRPr="0096542C" w:rsidRDefault="0096542C" w:rsidP="0096542C">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2.1.«Доля учреждений социальной сферы с наличием системы технической   защиты объектов »плановое значение 91,3 процентов, фактическое значение 91,3  процентов.</w:t>
      </w:r>
    </w:p>
    <w:p w:rsidR="0096542C" w:rsidRPr="0096542C" w:rsidRDefault="0096542C" w:rsidP="0096542C">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2.2. «Доля муниципальных образовательных организаций, учреждений, имеющих ограждение территории по периметру» плановое значение 100 процентов, фактическое значение 100,0 процентов.</w:t>
      </w:r>
    </w:p>
    <w:p w:rsidR="0096542C" w:rsidRPr="0096542C" w:rsidRDefault="0096542C" w:rsidP="0096542C">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2.3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20 преступлений, фактическое значение 1 преступление.</w:t>
      </w:r>
    </w:p>
    <w:p w:rsidR="0096542C" w:rsidRPr="0096542C" w:rsidRDefault="0096542C" w:rsidP="0096542C">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 xml:space="preserve">Отклонение (снижение)показателя свидетельствует об эффективной совместной профилактической  работе  отдела МВД России по Усть-Донецкому району, казачества и народной дружины. </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3.1. «Доля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 плановое значение 7,5 процента, фактическое значение 0 процента.</w:t>
      </w:r>
    </w:p>
    <w:p w:rsidR="0096542C" w:rsidRPr="0096542C" w:rsidRDefault="0096542C" w:rsidP="0096542C">
      <w:pPr>
        <w:widowControl w:val="0"/>
        <w:autoSpaceDE w:val="0"/>
        <w:autoSpaceDN w:val="0"/>
        <w:adjustRightInd w:val="0"/>
        <w:spacing w:line="240" w:lineRule="auto"/>
        <w:ind w:firstLine="709"/>
        <w:jc w:val="both"/>
        <w:rPr>
          <w:rFonts w:ascii="Times New Roman" w:hAnsi="Times New Roman" w:cs="Times New Roman"/>
          <w:sz w:val="28"/>
          <w:szCs w:val="28"/>
        </w:rPr>
      </w:pPr>
      <w:r w:rsidRPr="0096542C">
        <w:rPr>
          <w:rFonts w:ascii="Times New Roman" w:hAnsi="Times New Roman" w:cs="Times New Roman"/>
          <w:sz w:val="28"/>
          <w:szCs w:val="28"/>
        </w:rPr>
        <w:t>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92,7 процентов, фактическое значение 91,3 процента.</w:t>
      </w:r>
    </w:p>
    <w:p w:rsidR="00A76ACD" w:rsidRPr="003C3CB2" w:rsidRDefault="00A76ACD" w:rsidP="006713EC">
      <w:pPr>
        <w:pStyle w:val="a3"/>
        <w:widowControl w:val="0"/>
        <w:spacing w:after="0" w:line="240" w:lineRule="auto"/>
        <w:ind w:left="0" w:firstLine="709"/>
        <w:jc w:val="both"/>
        <w:rPr>
          <w:rFonts w:ascii="Times New Roman" w:hAnsi="Times New Roman" w:cs="Times New Roman"/>
          <w:sz w:val="28"/>
          <w:szCs w:val="28"/>
        </w:rPr>
      </w:pPr>
    </w:p>
    <w:p w:rsidR="005F7066" w:rsidRPr="003C3CB2" w:rsidRDefault="00942B22"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5F7066" w:rsidRPr="003C3CB2">
        <w:rPr>
          <w:rFonts w:ascii="Times New Roman" w:hAnsi="Times New Roman" w:cs="Times New Roman"/>
          <w:sz w:val="28"/>
          <w:szCs w:val="28"/>
        </w:rPr>
        <w:t xml:space="preserve"> «</w:t>
      </w:r>
      <w:r w:rsidR="00F96E3C" w:rsidRPr="003C3CB2">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профилактики правонарушений</w:t>
      </w:r>
      <w:r w:rsidR="005F7066" w:rsidRPr="003C3CB2">
        <w:rPr>
          <w:rFonts w:ascii="Times New Roman" w:hAnsi="Times New Roman" w:cs="Times New Roman"/>
          <w:sz w:val="28"/>
          <w:szCs w:val="28"/>
        </w:rPr>
        <w:t xml:space="preserve">» </w:t>
      </w:r>
    </w:p>
    <w:p w:rsidR="00205F02" w:rsidRPr="003C3CB2" w:rsidRDefault="00205F02" w:rsidP="006713EC">
      <w:pPr>
        <w:pStyle w:val="a3"/>
        <w:widowControl w:val="0"/>
        <w:spacing w:after="0" w:line="240" w:lineRule="auto"/>
        <w:ind w:left="0" w:firstLine="709"/>
        <w:jc w:val="both"/>
        <w:rPr>
          <w:rFonts w:ascii="Times New Roman" w:hAnsi="Times New Roman" w:cs="Times New Roman"/>
          <w:sz w:val="28"/>
          <w:szCs w:val="28"/>
        </w:rPr>
      </w:pPr>
    </w:p>
    <w:p w:rsidR="0096542C" w:rsidRPr="0096542C" w:rsidRDefault="0096542C" w:rsidP="0096542C">
      <w:pPr>
        <w:widowControl w:val="0"/>
        <w:autoSpaceDE w:val="0"/>
        <w:autoSpaceDN w:val="0"/>
        <w:adjustRightInd w:val="0"/>
        <w:ind w:firstLine="709"/>
        <w:jc w:val="both"/>
        <w:rPr>
          <w:rFonts w:ascii="Times New Roman" w:hAnsi="Times New Roman" w:cs="Times New Roman"/>
          <w:kern w:val="2"/>
          <w:sz w:val="28"/>
          <w:szCs w:val="28"/>
        </w:rPr>
      </w:pPr>
      <w:r w:rsidRPr="0096542C">
        <w:rPr>
          <w:rFonts w:ascii="Times New Roman" w:hAnsi="Times New Roman" w:cs="Times New Roman"/>
          <w:sz w:val="28"/>
          <w:szCs w:val="28"/>
        </w:rPr>
        <w:t xml:space="preserve">Объем запланированных расходов на реализацию муниципальной </w:t>
      </w:r>
      <w:r w:rsidR="00A572E8">
        <w:rPr>
          <w:rFonts w:ascii="Times New Roman" w:hAnsi="Times New Roman" w:cs="Times New Roman"/>
          <w:spacing w:val="-4"/>
          <w:sz w:val="28"/>
          <w:szCs w:val="28"/>
        </w:rPr>
        <w:t>программы на 2019 год</w:t>
      </w:r>
      <w:r w:rsidRPr="0096542C">
        <w:rPr>
          <w:rFonts w:ascii="Times New Roman" w:hAnsi="Times New Roman" w:cs="Times New Roman"/>
          <w:spacing w:val="-4"/>
          <w:sz w:val="28"/>
          <w:szCs w:val="28"/>
        </w:rPr>
        <w:t xml:space="preserve"> </w:t>
      </w:r>
      <w:r w:rsidRPr="0096542C">
        <w:rPr>
          <w:rFonts w:ascii="Times New Roman" w:hAnsi="Times New Roman" w:cs="Times New Roman"/>
          <w:sz w:val="28"/>
          <w:szCs w:val="28"/>
        </w:rPr>
        <w:t xml:space="preserve">составил 194,4 </w:t>
      </w:r>
      <w:r w:rsidRPr="0096542C">
        <w:rPr>
          <w:rFonts w:ascii="Times New Roman" w:hAnsi="Times New Roman" w:cs="Times New Roman"/>
          <w:kern w:val="2"/>
          <w:sz w:val="28"/>
          <w:szCs w:val="28"/>
        </w:rPr>
        <w:t xml:space="preserve">тыс. рублей, в том числе, </w:t>
      </w:r>
      <w:r w:rsidRPr="0096542C">
        <w:rPr>
          <w:rFonts w:ascii="Times New Roman" w:hAnsi="Times New Roman" w:cs="Times New Roman"/>
          <w:sz w:val="28"/>
          <w:szCs w:val="28"/>
        </w:rPr>
        <w:t xml:space="preserve">194,4 </w:t>
      </w:r>
      <w:r w:rsidRPr="0096542C">
        <w:rPr>
          <w:rFonts w:ascii="Times New Roman" w:hAnsi="Times New Roman" w:cs="Times New Roman"/>
          <w:kern w:val="2"/>
          <w:sz w:val="28"/>
          <w:szCs w:val="28"/>
        </w:rPr>
        <w:t>тыс. рублей – бюджет Усть-Донецкого района.</w:t>
      </w:r>
    </w:p>
    <w:p w:rsidR="0096542C" w:rsidRPr="0096542C" w:rsidRDefault="0096542C" w:rsidP="0096542C">
      <w:pPr>
        <w:widowControl w:val="0"/>
        <w:autoSpaceDE w:val="0"/>
        <w:autoSpaceDN w:val="0"/>
        <w:adjustRightInd w:val="0"/>
        <w:ind w:firstLine="709"/>
        <w:jc w:val="both"/>
        <w:rPr>
          <w:rFonts w:ascii="Times New Roman" w:hAnsi="Times New Roman" w:cs="Times New Roman"/>
          <w:spacing w:val="-4"/>
          <w:kern w:val="2"/>
          <w:sz w:val="28"/>
          <w:szCs w:val="28"/>
        </w:rPr>
      </w:pPr>
      <w:r w:rsidRPr="0096542C">
        <w:rPr>
          <w:rFonts w:ascii="Times New Roman" w:hAnsi="Times New Roman" w:cs="Times New Roman"/>
          <w:kern w:val="2"/>
          <w:sz w:val="28"/>
          <w:szCs w:val="28"/>
        </w:rPr>
        <w:t xml:space="preserve">Исполнение расходов по </w:t>
      </w:r>
      <w:r w:rsidRPr="0096542C">
        <w:rPr>
          <w:rFonts w:ascii="Times New Roman" w:hAnsi="Times New Roman" w:cs="Times New Roman"/>
          <w:sz w:val="28"/>
          <w:szCs w:val="28"/>
        </w:rPr>
        <w:t>муниципальной</w:t>
      </w:r>
      <w:r w:rsidRPr="0096542C">
        <w:rPr>
          <w:rFonts w:ascii="Times New Roman" w:hAnsi="Times New Roman" w:cs="Times New Roman"/>
          <w:kern w:val="2"/>
          <w:sz w:val="28"/>
          <w:szCs w:val="28"/>
        </w:rPr>
        <w:t xml:space="preserve"> программе составило –</w:t>
      </w:r>
      <w:r w:rsidRPr="0096542C">
        <w:rPr>
          <w:rFonts w:ascii="Times New Roman" w:hAnsi="Times New Roman" w:cs="Times New Roman"/>
          <w:sz w:val="28"/>
          <w:szCs w:val="28"/>
        </w:rPr>
        <w:t xml:space="preserve">194,4 </w:t>
      </w:r>
      <w:r w:rsidRPr="0096542C">
        <w:rPr>
          <w:rFonts w:ascii="Times New Roman" w:hAnsi="Times New Roman" w:cs="Times New Roman"/>
          <w:kern w:val="2"/>
          <w:sz w:val="28"/>
          <w:szCs w:val="28"/>
        </w:rPr>
        <w:t xml:space="preserve">тыс. рублей,  </w:t>
      </w:r>
      <w:r w:rsidRPr="0096542C">
        <w:rPr>
          <w:rFonts w:ascii="Times New Roman" w:hAnsi="Times New Roman" w:cs="Times New Roman"/>
          <w:spacing w:val="-4"/>
          <w:kern w:val="2"/>
          <w:sz w:val="28"/>
          <w:szCs w:val="28"/>
        </w:rPr>
        <w:t xml:space="preserve">бюджет Усть-Донецкого района  – </w:t>
      </w:r>
      <w:r w:rsidRPr="0096542C">
        <w:rPr>
          <w:rFonts w:ascii="Times New Roman" w:hAnsi="Times New Roman" w:cs="Times New Roman"/>
          <w:sz w:val="28"/>
          <w:szCs w:val="28"/>
        </w:rPr>
        <w:t xml:space="preserve">194,4 </w:t>
      </w:r>
      <w:r w:rsidRPr="0096542C">
        <w:rPr>
          <w:rFonts w:ascii="Times New Roman" w:hAnsi="Times New Roman" w:cs="Times New Roman"/>
          <w:spacing w:val="-4"/>
          <w:kern w:val="2"/>
          <w:sz w:val="28"/>
          <w:szCs w:val="28"/>
        </w:rPr>
        <w:t xml:space="preserve">тыс. рублей.  </w:t>
      </w:r>
    </w:p>
    <w:p w:rsidR="00D348C3" w:rsidRPr="003C3CB2" w:rsidRDefault="00D348C3" w:rsidP="006713EC">
      <w:pPr>
        <w:spacing w:after="0" w:line="240" w:lineRule="auto"/>
        <w:ind w:firstLine="709"/>
        <w:rPr>
          <w:rFonts w:ascii="Times New Roman" w:hAnsi="Times New Roman" w:cs="Times New Roman"/>
          <w:sz w:val="28"/>
          <w:szCs w:val="28"/>
        </w:rPr>
      </w:pPr>
      <w:r w:rsidRPr="003C3CB2">
        <w:rPr>
          <w:rFonts w:ascii="Times New Roman" w:hAnsi="Times New Roman" w:cs="Times New Roman"/>
          <w:sz w:val="28"/>
          <w:szCs w:val="28"/>
        </w:rPr>
        <w:br w:type="page"/>
      </w:r>
    </w:p>
    <w:p w:rsidR="0066768C" w:rsidRPr="00A0487F" w:rsidRDefault="002E6A69" w:rsidP="006713EC">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20</w:t>
      </w:r>
      <w:r w:rsidR="0066768C" w:rsidRPr="00A0487F">
        <w:rPr>
          <w:rFonts w:ascii="Times New Roman" w:hAnsi="Times New Roman" w:cs="Times New Roman"/>
          <w:b/>
          <w:sz w:val="28"/>
          <w:szCs w:val="28"/>
        </w:rPr>
        <w:t xml:space="preserve">. </w:t>
      </w:r>
      <w:r w:rsidR="004372F4" w:rsidRPr="00A0487F">
        <w:rPr>
          <w:rFonts w:ascii="Times New Roman" w:hAnsi="Times New Roman" w:cs="Times New Roman"/>
          <w:b/>
          <w:sz w:val="28"/>
          <w:szCs w:val="28"/>
        </w:rPr>
        <w:t>Муниципальная</w:t>
      </w:r>
      <w:r w:rsidR="00D348C3" w:rsidRPr="00A0487F">
        <w:rPr>
          <w:rFonts w:ascii="Times New Roman" w:hAnsi="Times New Roman" w:cs="Times New Roman"/>
          <w:b/>
          <w:sz w:val="28"/>
          <w:szCs w:val="28"/>
        </w:rPr>
        <w:t xml:space="preserve"> программа </w:t>
      </w:r>
      <w:r w:rsidR="002465ED" w:rsidRPr="00A0487F">
        <w:rPr>
          <w:rFonts w:ascii="Times New Roman" w:hAnsi="Times New Roman" w:cs="Times New Roman"/>
          <w:b/>
          <w:sz w:val="28"/>
          <w:szCs w:val="28"/>
        </w:rPr>
        <w:t>Усть-Донецкого</w:t>
      </w:r>
      <w:r w:rsidR="00D348C3" w:rsidRPr="00A0487F">
        <w:rPr>
          <w:rFonts w:ascii="Times New Roman" w:hAnsi="Times New Roman" w:cs="Times New Roman"/>
          <w:b/>
          <w:sz w:val="28"/>
          <w:szCs w:val="28"/>
        </w:rPr>
        <w:t xml:space="preserve"> </w:t>
      </w:r>
      <w:r w:rsidR="002465ED" w:rsidRPr="00A0487F">
        <w:rPr>
          <w:rFonts w:ascii="Times New Roman" w:hAnsi="Times New Roman" w:cs="Times New Roman"/>
          <w:b/>
          <w:sz w:val="28"/>
          <w:szCs w:val="28"/>
        </w:rPr>
        <w:t>района</w:t>
      </w:r>
      <w:r w:rsidR="00D348C3" w:rsidRPr="00A0487F">
        <w:rPr>
          <w:rFonts w:ascii="Times New Roman" w:hAnsi="Times New Roman" w:cs="Times New Roman"/>
          <w:b/>
          <w:sz w:val="28"/>
          <w:szCs w:val="28"/>
        </w:rPr>
        <w:t xml:space="preserve"> </w:t>
      </w:r>
      <w:r w:rsidR="0066768C" w:rsidRPr="00A0487F">
        <w:rPr>
          <w:rFonts w:ascii="Times New Roman" w:hAnsi="Times New Roman" w:cs="Times New Roman"/>
          <w:b/>
          <w:sz w:val="28"/>
          <w:szCs w:val="28"/>
        </w:rPr>
        <w:t>«Защита населения и территории от чрезвычайных ситуаций, обеспечение пожарной безопасности и безопас</w:t>
      </w:r>
      <w:r w:rsidR="00D348C3" w:rsidRPr="00A0487F">
        <w:rPr>
          <w:rFonts w:ascii="Times New Roman" w:hAnsi="Times New Roman" w:cs="Times New Roman"/>
          <w:b/>
          <w:sz w:val="28"/>
          <w:szCs w:val="28"/>
        </w:rPr>
        <w:t>ности людей на водных объектах»</w:t>
      </w:r>
    </w:p>
    <w:p w:rsidR="00DC2618" w:rsidRPr="003C3CB2" w:rsidRDefault="00DC2618" w:rsidP="006713EC">
      <w:pPr>
        <w:pStyle w:val="a3"/>
        <w:widowControl w:val="0"/>
        <w:spacing w:after="0" w:line="240" w:lineRule="auto"/>
        <w:ind w:left="0" w:firstLine="709"/>
        <w:jc w:val="both"/>
        <w:rPr>
          <w:rFonts w:ascii="Times New Roman" w:hAnsi="Times New Roman" w:cs="Times New Roman"/>
          <w:sz w:val="28"/>
          <w:szCs w:val="28"/>
        </w:rPr>
      </w:pPr>
    </w:p>
    <w:p w:rsidR="001208CC" w:rsidRPr="00E10AF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w:t>
      </w:r>
      <w:r w:rsidR="001208CC" w:rsidRPr="00E10AF2">
        <w:rPr>
          <w:rFonts w:ascii="Times New Roman" w:hAnsi="Times New Roman" w:cs="Times New Roman"/>
          <w:sz w:val="28"/>
          <w:szCs w:val="28"/>
        </w:rPr>
        <w:t xml:space="preserve">объектах» утверждена постановлением </w:t>
      </w:r>
      <w:r w:rsidR="002465ED" w:rsidRPr="00E10AF2">
        <w:rPr>
          <w:rFonts w:ascii="Times New Roman" w:hAnsi="Times New Roman" w:cs="Times New Roman"/>
          <w:sz w:val="28"/>
          <w:szCs w:val="28"/>
        </w:rPr>
        <w:t>Администрации</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Усть-Донецкого</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района</w:t>
      </w:r>
      <w:r w:rsidR="00E10AF2">
        <w:rPr>
          <w:rFonts w:ascii="Times New Roman" w:hAnsi="Times New Roman" w:cs="Times New Roman"/>
          <w:sz w:val="28"/>
          <w:szCs w:val="28"/>
        </w:rPr>
        <w:t xml:space="preserve"> от </w:t>
      </w:r>
      <w:r w:rsidR="00B95581" w:rsidRPr="00B95581">
        <w:rPr>
          <w:rFonts w:ascii="Times New Roman" w:hAnsi="Times New Roman" w:cs="Times New Roman"/>
          <w:sz w:val="28"/>
          <w:szCs w:val="28"/>
        </w:rPr>
        <w:t>05.12.2018 № 100/957-п-18</w:t>
      </w:r>
      <w:r w:rsidR="001208CC" w:rsidRPr="00E10AF2">
        <w:rPr>
          <w:rFonts w:ascii="Times New Roman" w:hAnsi="Times New Roman" w:cs="Times New Roman"/>
          <w:sz w:val="28"/>
          <w:szCs w:val="28"/>
        </w:rPr>
        <w:t xml:space="preserve">. </w:t>
      </w:r>
    </w:p>
    <w:p w:rsidR="001208CC" w:rsidRPr="00E10AF2" w:rsidRDefault="001208CC" w:rsidP="006713EC">
      <w:pPr>
        <w:pStyle w:val="a3"/>
        <w:widowControl w:val="0"/>
        <w:spacing w:after="0" w:line="240" w:lineRule="auto"/>
        <w:ind w:left="0" w:firstLine="709"/>
        <w:jc w:val="both"/>
        <w:rPr>
          <w:rFonts w:ascii="Times New Roman" w:hAnsi="Times New Roman" w:cs="Times New Roman"/>
          <w:sz w:val="28"/>
          <w:szCs w:val="28"/>
        </w:rPr>
      </w:pPr>
      <w:r w:rsidRPr="00E10AF2">
        <w:rPr>
          <w:rFonts w:ascii="Times New Roman" w:hAnsi="Times New Roman" w:cs="Times New Roman"/>
          <w:sz w:val="28"/>
          <w:szCs w:val="28"/>
        </w:rPr>
        <w:t xml:space="preserve">Ответственный исполнитель – </w:t>
      </w:r>
      <w:r w:rsidR="00E10AF2" w:rsidRPr="00E10AF2">
        <w:rPr>
          <w:rFonts w:ascii="Times New Roman" w:eastAsia="Calibri" w:hAnsi="Times New Roman" w:cs="Times New Roman"/>
          <w:sz w:val="28"/>
          <w:szCs w:val="28"/>
        </w:rPr>
        <w:t>Администрации Усть-Донецкого района (</w:t>
      </w:r>
      <w:r w:rsidR="00B95581">
        <w:rPr>
          <w:rFonts w:ascii="Times New Roman" w:eastAsia="Calibri" w:hAnsi="Times New Roman" w:cs="Times New Roman"/>
          <w:sz w:val="28"/>
          <w:szCs w:val="28"/>
        </w:rPr>
        <w:t>МКУ «Управление ГО и ЧС Усть-Донецкого района</w:t>
      </w:r>
      <w:r w:rsidR="00E10AF2" w:rsidRPr="00E10AF2">
        <w:rPr>
          <w:rFonts w:ascii="Times New Roman" w:eastAsia="Calibri" w:hAnsi="Times New Roman" w:cs="Times New Roman"/>
          <w:sz w:val="28"/>
          <w:szCs w:val="28"/>
        </w:rPr>
        <w:t>)</w:t>
      </w:r>
      <w:r w:rsidRPr="00E10AF2">
        <w:rPr>
          <w:rFonts w:ascii="Times New Roman" w:hAnsi="Times New Roman" w:cs="Times New Roman"/>
          <w:sz w:val="28"/>
          <w:szCs w:val="28"/>
        </w:rPr>
        <w:t>.</w:t>
      </w:r>
    </w:p>
    <w:p w:rsidR="001208CC"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 xml:space="preserve">безопасности людей на водных объектах» включает в себя </w:t>
      </w:r>
      <w:r w:rsidR="005A373D">
        <w:rPr>
          <w:rFonts w:ascii="Times New Roman" w:hAnsi="Times New Roman" w:cs="Times New Roman"/>
          <w:sz w:val="28"/>
          <w:szCs w:val="28"/>
        </w:rPr>
        <w:t>5 подпрограмм</w:t>
      </w:r>
      <w:r w:rsidR="001208CC" w:rsidRPr="003C3CB2">
        <w:rPr>
          <w:rFonts w:ascii="Times New Roman" w:hAnsi="Times New Roman" w:cs="Times New Roman"/>
          <w:sz w:val="28"/>
          <w:szCs w:val="28"/>
        </w:rPr>
        <w:t xml:space="preserve">: </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1. Пожарная безопасность;</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2. Защита от чрезвычайных ситуаций;</w:t>
      </w:r>
    </w:p>
    <w:p w:rsidR="005A373D"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3. Обеспечение безопасности на воде</w:t>
      </w:r>
      <w:r w:rsidR="005A373D">
        <w:rPr>
          <w:rFonts w:ascii="Times New Roman" w:eastAsia="Calibri" w:hAnsi="Times New Roman" w:cs="Times New Roman"/>
          <w:sz w:val="28"/>
          <w:szCs w:val="28"/>
        </w:rPr>
        <w:t>;</w:t>
      </w:r>
    </w:p>
    <w:p w:rsidR="005A373D" w:rsidRPr="005A373D" w:rsidRDefault="005A373D" w:rsidP="00F76B8E">
      <w:pPr>
        <w:pStyle w:val="a3"/>
        <w:widowControl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A373D">
        <w:rPr>
          <w:rFonts w:ascii="Times New Roman" w:eastAsia="Calibri" w:hAnsi="Times New Roman" w:cs="Times New Roman"/>
          <w:sz w:val="28"/>
          <w:szCs w:val="28"/>
        </w:rPr>
        <w:t>Создание системы обеспечения вызова экстренных оперативных служб по единому номеру «112»;</w:t>
      </w:r>
    </w:p>
    <w:p w:rsidR="00973295" w:rsidRPr="005A373D" w:rsidRDefault="005A373D" w:rsidP="005A373D">
      <w:pPr>
        <w:pStyle w:val="a3"/>
        <w:widowControl w:val="0"/>
        <w:spacing w:after="0" w:line="240" w:lineRule="auto"/>
        <w:ind w:left="0"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5. Создание аппаратно-программного комплекса «Безопасный город» на территории Усть-Донецкого района</w:t>
      </w:r>
      <w:r w:rsidR="00973295" w:rsidRPr="005A373D">
        <w:rPr>
          <w:rFonts w:ascii="Times New Roman" w:eastAsia="Calibri" w:hAnsi="Times New Roman" w:cs="Times New Roman"/>
          <w:sz w:val="28"/>
          <w:szCs w:val="28"/>
        </w:rPr>
        <w:t>.</w:t>
      </w:r>
    </w:p>
    <w:p w:rsidR="005806F0" w:rsidRPr="003C3CB2" w:rsidRDefault="005806F0" w:rsidP="003122F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375CD0" w:rsidRPr="003C3CB2">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3C3CB2">
        <w:rPr>
          <w:rFonts w:ascii="Times New Roman" w:hAnsi="Times New Roman" w:cs="Times New Roman"/>
          <w:sz w:val="28"/>
          <w:szCs w:val="28"/>
        </w:rPr>
        <w:t xml:space="preserve">» за </w:t>
      </w:r>
      <w:r w:rsidR="00367D5F">
        <w:rPr>
          <w:rFonts w:ascii="Times New Roman" w:hAnsi="Times New Roman" w:cs="Times New Roman"/>
          <w:sz w:val="28"/>
          <w:szCs w:val="28"/>
        </w:rPr>
        <w:t>2019</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AC10DC" w:rsidRPr="003C3CB2">
        <w:rPr>
          <w:rFonts w:ascii="Times New Roman" w:hAnsi="Times New Roman" w:cs="Times New Roman"/>
          <w:sz w:val="28"/>
          <w:szCs w:val="28"/>
        </w:rPr>
        <w:t xml:space="preserve"> от </w:t>
      </w:r>
      <w:r w:rsidR="00B95581">
        <w:rPr>
          <w:rFonts w:ascii="Times New Roman" w:hAnsi="Times New Roman" w:cs="Times New Roman"/>
          <w:sz w:val="28"/>
          <w:szCs w:val="28"/>
        </w:rPr>
        <w:t>20</w:t>
      </w:r>
      <w:r w:rsidR="001047A7" w:rsidRPr="003C3CB2">
        <w:rPr>
          <w:rFonts w:ascii="Times New Roman" w:hAnsi="Times New Roman" w:cs="Times New Roman"/>
          <w:sz w:val="28"/>
          <w:szCs w:val="28"/>
        </w:rPr>
        <w:t>.03</w:t>
      </w:r>
      <w:r w:rsidR="00F76B8E">
        <w:rPr>
          <w:rFonts w:ascii="Times New Roman" w:hAnsi="Times New Roman" w:cs="Times New Roman"/>
          <w:sz w:val="28"/>
          <w:szCs w:val="28"/>
        </w:rPr>
        <w:t>.20</w:t>
      </w:r>
      <w:r w:rsidR="00B95581">
        <w:rPr>
          <w:rFonts w:ascii="Times New Roman" w:hAnsi="Times New Roman" w:cs="Times New Roman"/>
          <w:sz w:val="28"/>
          <w:szCs w:val="28"/>
        </w:rPr>
        <w:t>20</w:t>
      </w:r>
      <w:r w:rsidR="001A5029" w:rsidRPr="003C3CB2">
        <w:rPr>
          <w:rFonts w:ascii="Times New Roman" w:hAnsi="Times New Roman" w:cs="Times New Roman"/>
          <w:sz w:val="28"/>
          <w:szCs w:val="28"/>
        </w:rPr>
        <w:t xml:space="preserve"> </w:t>
      </w:r>
      <w:r w:rsidRPr="003C3CB2">
        <w:rPr>
          <w:rFonts w:ascii="Times New Roman" w:hAnsi="Times New Roman" w:cs="Times New Roman"/>
          <w:sz w:val="28"/>
          <w:szCs w:val="28"/>
        </w:rPr>
        <w:t>№</w:t>
      </w:r>
      <w:r w:rsidR="00E221AD" w:rsidRPr="003C3CB2">
        <w:rPr>
          <w:rFonts w:ascii="Times New Roman" w:hAnsi="Times New Roman" w:cs="Times New Roman"/>
          <w:sz w:val="28"/>
          <w:szCs w:val="28"/>
        </w:rPr>
        <w:t xml:space="preserve"> </w:t>
      </w:r>
      <w:r w:rsidR="00F76B8E">
        <w:rPr>
          <w:rFonts w:ascii="Times New Roman" w:hAnsi="Times New Roman" w:cs="Times New Roman"/>
          <w:sz w:val="28"/>
          <w:szCs w:val="28"/>
        </w:rPr>
        <w:t>100/</w:t>
      </w:r>
      <w:r w:rsidR="00B95581">
        <w:rPr>
          <w:rFonts w:ascii="Times New Roman" w:hAnsi="Times New Roman" w:cs="Times New Roman"/>
          <w:sz w:val="28"/>
          <w:szCs w:val="28"/>
        </w:rPr>
        <w:t>194</w:t>
      </w:r>
      <w:r w:rsidR="00F76B8E">
        <w:rPr>
          <w:rFonts w:ascii="Times New Roman" w:hAnsi="Times New Roman" w:cs="Times New Roman"/>
          <w:sz w:val="28"/>
          <w:szCs w:val="28"/>
        </w:rPr>
        <w:t>-п-</w:t>
      </w:r>
      <w:r w:rsidR="00B95581">
        <w:rPr>
          <w:rFonts w:ascii="Times New Roman" w:hAnsi="Times New Roman" w:cs="Times New Roman"/>
          <w:sz w:val="28"/>
          <w:szCs w:val="28"/>
        </w:rPr>
        <w:t>20</w:t>
      </w:r>
      <w:r w:rsidR="001D6501" w:rsidRPr="003C3CB2">
        <w:rPr>
          <w:rFonts w:ascii="Times New Roman" w:hAnsi="Times New Roman" w:cs="Times New Roman"/>
          <w:sz w:val="28"/>
          <w:szCs w:val="28"/>
        </w:rPr>
        <w:t>.</w:t>
      </w:r>
    </w:p>
    <w:p w:rsidR="00DC2618" w:rsidRPr="003C3CB2" w:rsidRDefault="00DC2618" w:rsidP="003122FF">
      <w:pPr>
        <w:pStyle w:val="a3"/>
        <w:widowControl w:val="0"/>
        <w:spacing w:after="0" w:line="240" w:lineRule="auto"/>
        <w:ind w:left="0"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4E5564" w:rsidRPr="005A373D" w:rsidRDefault="004E5564" w:rsidP="005A373D">
      <w:pPr>
        <w:pStyle w:val="a3"/>
        <w:widowControl w:val="0"/>
        <w:spacing w:after="0" w:line="240" w:lineRule="auto"/>
        <w:ind w:left="0" w:firstLine="709"/>
        <w:jc w:val="center"/>
        <w:rPr>
          <w:rFonts w:ascii="Times New Roman" w:hAnsi="Times New Roman" w:cs="Times New Roman"/>
          <w:sz w:val="28"/>
          <w:szCs w:val="28"/>
        </w:rPr>
      </w:pPr>
    </w:p>
    <w:p w:rsidR="00B95581"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95581" w:rsidRPr="005A373D">
        <w:rPr>
          <w:rFonts w:ascii="Times New Roman" w:hAnsi="Times New Roman" w:cs="Times New Roman"/>
          <w:sz w:val="28"/>
          <w:szCs w:val="28"/>
        </w:rPr>
        <w:t>тветственным исполнителем и участниками Программы в 2019 году реализован комплекс мероприятий, в результате которых решены задачи:</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обеспечение и поддержанию готовности сил и средств для предупреждения и ликвидации чрезвычайных ситуаций;</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поддержание в постоянной готовности региональной и районной системы оповещения населения Усть-Донецкого района;</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В целях повышения уровня пожарной безопасности населения и территории Усть-Донецкого района решены задачи по поддержанию постоянной готовности и дооснащению оборудованием аварийно-спасательного формирования Усть-Донецкого района.</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В целях снижения рисков возникновения и масштабов чрезвычайных ситуаций природного и техногенного характера решены задачи:</w:t>
      </w:r>
    </w:p>
    <w:p w:rsidR="00B95581" w:rsidRPr="005A373D" w:rsidRDefault="00B95581" w:rsidP="005A373D">
      <w:pPr>
        <w:autoSpaceDE w:val="0"/>
        <w:autoSpaceDN w:val="0"/>
        <w:adjustRightInd w:val="0"/>
        <w:spacing w:line="240" w:lineRule="auto"/>
        <w:ind w:firstLine="709"/>
        <w:jc w:val="both"/>
        <w:rPr>
          <w:rFonts w:ascii="Times New Roman" w:hAnsi="Times New Roman" w:cs="Times New Roman"/>
          <w:kern w:val="2"/>
          <w:sz w:val="28"/>
          <w:szCs w:val="28"/>
        </w:rPr>
      </w:pPr>
      <w:r w:rsidRPr="005A373D">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w:t>
      </w:r>
      <w:r w:rsidRPr="005A373D">
        <w:rPr>
          <w:rFonts w:ascii="Times New Roman" w:hAnsi="Times New Roman" w:cs="Times New Roman"/>
          <w:kern w:val="2"/>
          <w:sz w:val="28"/>
          <w:szCs w:val="28"/>
        </w:rPr>
        <w:t xml:space="preserve"> пожаров и происшествий на водных объектах;</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обеспечение и поддержание постоянной готовности сил и средств аварийно-спасательного формирования Усть-Донецкого района;</w:t>
      </w:r>
    </w:p>
    <w:p w:rsidR="00B95581" w:rsidRPr="005A373D" w:rsidRDefault="00B95581"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поддержание в постоянной готовности системы оповещения населения Усть-Донецкого района.</w:t>
      </w:r>
    </w:p>
    <w:p w:rsidR="00B95581" w:rsidRPr="005A373D" w:rsidRDefault="00B95581" w:rsidP="005A373D">
      <w:pPr>
        <w:autoSpaceDE w:val="0"/>
        <w:autoSpaceDN w:val="0"/>
        <w:adjustRightInd w:val="0"/>
        <w:spacing w:line="240" w:lineRule="auto"/>
        <w:ind w:firstLine="709"/>
        <w:jc w:val="both"/>
        <w:rPr>
          <w:rFonts w:ascii="Times New Roman" w:hAnsi="Times New Roman" w:cs="Times New Roman"/>
          <w:kern w:val="2"/>
          <w:sz w:val="28"/>
          <w:szCs w:val="28"/>
        </w:rPr>
      </w:pPr>
      <w:r w:rsidRPr="005A373D">
        <w:rPr>
          <w:rFonts w:ascii="Times New Roman" w:hAnsi="Times New Roman" w:cs="Times New Roman"/>
          <w:kern w:val="2"/>
          <w:sz w:val="28"/>
          <w:szCs w:val="28"/>
        </w:rPr>
        <w:t>осуществлено бесперебойное функционирование в Усть-Донецком районе системы обеспечения вызова экстренных оперативных служб по единому номеру «112»;</w:t>
      </w:r>
    </w:p>
    <w:p w:rsidR="00B95581" w:rsidRPr="005A373D" w:rsidRDefault="00B95581" w:rsidP="005A373D">
      <w:pPr>
        <w:autoSpaceDE w:val="0"/>
        <w:autoSpaceDN w:val="0"/>
        <w:adjustRightInd w:val="0"/>
        <w:spacing w:line="240" w:lineRule="auto"/>
        <w:ind w:firstLine="709"/>
        <w:jc w:val="both"/>
        <w:rPr>
          <w:rFonts w:ascii="Times New Roman" w:hAnsi="Times New Roman" w:cs="Times New Roman"/>
          <w:kern w:val="2"/>
          <w:sz w:val="28"/>
          <w:szCs w:val="28"/>
        </w:rPr>
      </w:pPr>
      <w:r w:rsidRPr="005A373D">
        <w:rPr>
          <w:rFonts w:ascii="Times New Roman" w:hAnsi="Times New Roman" w:cs="Times New Roman"/>
          <w:kern w:val="2"/>
          <w:sz w:val="28"/>
          <w:szCs w:val="28"/>
        </w:rPr>
        <w:t>организовано и обеспечено развитие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 на базе аппаратно-программного комплекса «Безопасный город».</w:t>
      </w:r>
    </w:p>
    <w:p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1208CC" w:rsidRPr="005A373D" w:rsidRDefault="001208CC" w:rsidP="005A373D">
      <w:pPr>
        <w:pStyle w:val="a3"/>
        <w:widowControl w:val="0"/>
        <w:spacing w:after="0" w:line="240" w:lineRule="auto"/>
        <w:ind w:left="0" w:firstLine="709"/>
        <w:jc w:val="center"/>
        <w:rPr>
          <w:rFonts w:ascii="Times New Roman" w:hAnsi="Times New Roman" w:cs="Times New Roman"/>
          <w:sz w:val="28"/>
          <w:szCs w:val="28"/>
        </w:rPr>
      </w:pP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Муниципальной программой и подпрограммами муниципальной программы предусмотрено 15 показателей, по 4 из которых фактические значения соответствуют плановым, по 11 показателям фактические значения превышают плановые.</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1 «Количество пострадавших в чрезвычайных ситуациях» - 0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2 «Доля населения Усть-Донецкого района, охваченного районной системой оповещения» – 98 процентов;</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 «Доля населения Усть-Донецкого района, проживающего на территории поселений, в которых развернут аппаратно-программный комплекс «Безопасный город» - 20 процентов</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1.1 «Количество выездов пожарных и спасательных подразделений на пожары, чрезвычайные ситуации и происшествия» – 36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1.2  «Количество спасенных людей при пожарах» – 13 человек;</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2.1 «К</w:t>
      </w:r>
      <w:r w:rsidRPr="005A373D">
        <w:rPr>
          <w:rFonts w:ascii="Times New Roman" w:hAnsi="Times New Roman" w:cs="Times New Roman"/>
          <w:bCs/>
          <w:sz w:val="28"/>
          <w:szCs w:val="28"/>
        </w:rPr>
        <w:t>оличество обученных специалистов районной  подсистемы РСЧС»</w:t>
      </w:r>
      <w:r w:rsidRPr="005A373D">
        <w:rPr>
          <w:rFonts w:ascii="Times New Roman" w:hAnsi="Times New Roman" w:cs="Times New Roman"/>
          <w:sz w:val="28"/>
          <w:szCs w:val="28"/>
        </w:rPr>
        <w:t xml:space="preserve"> – 75 человек;</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 xml:space="preserve">Показатель 2.2 «Количество выездов на чрезвычайные ситуации и происшествия» – 74 единиц; </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2.3 «Количество спасенных людей и людей, которым оказана экстренная помощь при пожарах, чрезвычайных ситуациях и происшествиях» – 46 человек;</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2.4 «К</w:t>
      </w:r>
      <w:r w:rsidRPr="005A373D">
        <w:rPr>
          <w:rFonts w:ascii="Times New Roman" w:hAnsi="Times New Roman" w:cs="Times New Roman"/>
          <w:bCs/>
          <w:sz w:val="28"/>
          <w:szCs w:val="28"/>
        </w:rPr>
        <w:t>оличество публикаций по профилактическим мероприятиям»</w:t>
      </w:r>
      <w:r w:rsidRPr="005A373D">
        <w:rPr>
          <w:rFonts w:ascii="Times New Roman" w:hAnsi="Times New Roman" w:cs="Times New Roman"/>
          <w:sz w:val="28"/>
          <w:szCs w:val="28"/>
        </w:rPr>
        <w:t xml:space="preserve"> – 40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2.5 «Количество закупленных современных образцов средств индивидуальной защиты» – 0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3.1 «Количество профилактических выездов по предупреждению происшествий на водных объектах» –180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3.2 «К</w:t>
      </w:r>
      <w:r w:rsidRPr="005A373D">
        <w:rPr>
          <w:rFonts w:ascii="Times New Roman" w:hAnsi="Times New Roman" w:cs="Times New Roman"/>
          <w:bCs/>
          <w:kern w:val="2"/>
          <w:sz w:val="28"/>
          <w:szCs w:val="28"/>
        </w:rPr>
        <w:t>оличество лекций и бесед, проведенных в общеобразовательных учреждениях» - 78</w:t>
      </w:r>
      <w:r w:rsidRPr="005A373D">
        <w:rPr>
          <w:rFonts w:ascii="Times New Roman" w:hAnsi="Times New Roman" w:cs="Times New Roman"/>
          <w:sz w:val="28"/>
          <w:szCs w:val="28"/>
        </w:rPr>
        <w:t xml:space="preserve">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3.3 «К</w:t>
      </w:r>
      <w:r w:rsidRPr="005A373D">
        <w:rPr>
          <w:rFonts w:ascii="Times New Roman" w:hAnsi="Times New Roman" w:cs="Times New Roman"/>
          <w:bCs/>
          <w:sz w:val="28"/>
          <w:szCs w:val="28"/>
        </w:rPr>
        <w:t>оличество предотвращенных происшествий на водных объектах</w:t>
      </w:r>
      <w:r w:rsidRPr="005A373D">
        <w:rPr>
          <w:rFonts w:ascii="Times New Roman" w:hAnsi="Times New Roman" w:cs="Times New Roman"/>
          <w:sz w:val="28"/>
          <w:szCs w:val="28"/>
        </w:rPr>
        <w:t>» – 34 человека;</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3.4 «Количество выездов на чрезвычайные ситуации и происшествия» – 74 единиц;</w:t>
      </w:r>
    </w:p>
    <w:p w:rsidR="005A373D" w:rsidRPr="005A373D" w:rsidRDefault="005A373D" w:rsidP="005A373D">
      <w:pPr>
        <w:widowControl w:val="0"/>
        <w:autoSpaceDE w:val="0"/>
        <w:autoSpaceDN w:val="0"/>
        <w:adjustRightInd w:val="0"/>
        <w:spacing w:line="240" w:lineRule="auto"/>
        <w:ind w:firstLine="709"/>
        <w:jc w:val="both"/>
        <w:rPr>
          <w:rFonts w:ascii="Times New Roman" w:hAnsi="Times New Roman" w:cs="Times New Roman"/>
          <w:sz w:val="28"/>
          <w:szCs w:val="28"/>
        </w:rPr>
      </w:pPr>
      <w:r w:rsidRPr="005A373D">
        <w:rPr>
          <w:rFonts w:ascii="Times New Roman" w:hAnsi="Times New Roman" w:cs="Times New Roman"/>
          <w:sz w:val="28"/>
          <w:szCs w:val="28"/>
        </w:rPr>
        <w:t>Показатель 3.5 «Количество спасенных людей и людей, которым оказана экстренная помощь при чрезвычайных ситуациях и происшествиях» – 1 человек.</w:t>
      </w:r>
    </w:p>
    <w:p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rsidR="001208CC" w:rsidRPr="00A12233" w:rsidRDefault="00942B22" w:rsidP="003122FF">
      <w:pPr>
        <w:pStyle w:val="a3"/>
        <w:widowControl w:val="0"/>
        <w:tabs>
          <w:tab w:val="left" w:pos="426"/>
        </w:tabs>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выполнении расходных обязательств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Pr="00A12233">
        <w:rPr>
          <w:rFonts w:ascii="Times New Roman" w:hAnsi="Times New Roman" w:cs="Times New Roman"/>
          <w:sz w:val="28"/>
          <w:szCs w:val="28"/>
        </w:rPr>
        <w:t xml:space="preserve">, связанных с реализацией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001208CC" w:rsidRPr="00A12233">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1208CC" w:rsidRPr="00A12233" w:rsidRDefault="001208CC" w:rsidP="003122FF">
      <w:pPr>
        <w:pStyle w:val="a3"/>
        <w:widowControl w:val="0"/>
        <w:spacing w:after="0" w:line="240" w:lineRule="auto"/>
        <w:ind w:left="0" w:firstLine="709"/>
        <w:jc w:val="both"/>
        <w:rPr>
          <w:rFonts w:ascii="Times New Roman" w:hAnsi="Times New Roman" w:cs="Times New Roman"/>
          <w:sz w:val="28"/>
          <w:szCs w:val="28"/>
        </w:rPr>
      </w:pPr>
    </w:p>
    <w:p w:rsidR="005A373D" w:rsidRPr="005A373D" w:rsidRDefault="005A373D" w:rsidP="005A373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 xml:space="preserve">План расходов Программы на 2019 год составил 5705,2 тыс. рублей. План ассигнований в соответствии с решением Собрания депутатов Усть-Донецкого района от 26.12.2018 № 203 «О бюджете Усть-Донецкого района на 2019 год и на плановый период 2020 и 2021 годов» и сводной бюджетной росписью на 2019 год составил 5600,00 тыс. рублей. </w:t>
      </w:r>
    </w:p>
    <w:p w:rsidR="005A373D" w:rsidRPr="005A373D" w:rsidRDefault="005A373D" w:rsidP="005A373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Решением Собрания депутатов Усть-Донецкого района от 05.06.2019г. №250 «О внесении изменений в решение Собрания депутатов Усть-Донецкого района от 26.12.2018 г. №203 «О бюджете Усть-Донецкого района на 2019 и на плановый период 2020 и 2021 годов» внесены изменения на увеличение  прочих закупок, товаров и услуг на 50,0 тыс.руб.</w:t>
      </w:r>
    </w:p>
    <w:p w:rsidR="005A373D" w:rsidRPr="005A373D" w:rsidRDefault="005A373D" w:rsidP="005A373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Решением Собрания депутатов Усть-Донецкого района от 25.10.2019г. №275 «О внесении изменений в решение Собрания депутатов Усть-Донецкого района от 26.12.2018 г. №203 «О бюджете Усть-Донецкого района на 2019 и на плановый период 2020 и 2021 годов» внесены изменения на увеличение  фонда оплаты труда на 55,2 тыс.руб.</w:t>
      </w:r>
    </w:p>
    <w:p w:rsidR="005A373D" w:rsidRPr="005A373D" w:rsidRDefault="005A373D" w:rsidP="005A373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Исполнение расходов по Программе в 2019 году составило</w:t>
      </w:r>
      <w:r w:rsidRPr="005A373D">
        <w:rPr>
          <w:rFonts w:ascii="Times New Roman" w:eastAsia="Calibri" w:hAnsi="Times New Roman" w:cs="Times New Roman"/>
          <w:sz w:val="28"/>
          <w:szCs w:val="28"/>
        </w:rPr>
        <w:br/>
        <w:t>5686,5 тыс. рублей.</w:t>
      </w:r>
    </w:p>
    <w:p w:rsidR="005A373D" w:rsidRPr="005A373D" w:rsidRDefault="005A373D" w:rsidP="005A373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Неисполнение расходных обязательств 2019 года по Программе составило 18,7 тыс. рублей. Неисполнение расходных обязательств обусловлено экономией в ходе проведения закупок (в частности электроэнергии и услуг).</w:t>
      </w:r>
    </w:p>
    <w:p w:rsidR="00901E0B" w:rsidRPr="00286673" w:rsidRDefault="00D348C3" w:rsidP="005A373D">
      <w:pPr>
        <w:widowControl w:val="0"/>
        <w:autoSpaceDE w:val="0"/>
        <w:autoSpaceDN w:val="0"/>
        <w:adjustRightInd w:val="0"/>
        <w:spacing w:line="233" w:lineRule="auto"/>
        <w:ind w:firstLine="709"/>
        <w:jc w:val="both"/>
        <w:rPr>
          <w:rFonts w:ascii="Times New Roman" w:hAnsi="Times New Roman" w:cs="Times New Roman"/>
          <w:b/>
          <w:sz w:val="28"/>
          <w:szCs w:val="28"/>
        </w:rPr>
      </w:pPr>
      <w:r w:rsidRPr="005A373D">
        <w:rPr>
          <w:rFonts w:ascii="Times New Roman" w:eastAsia="Calibri" w:hAnsi="Times New Roman" w:cs="Times New Roman"/>
          <w:sz w:val="28"/>
          <w:szCs w:val="28"/>
        </w:rPr>
        <w:br w:type="page"/>
      </w:r>
      <w:r w:rsidR="005A373D" w:rsidRPr="002635A1">
        <w:rPr>
          <w:rFonts w:ascii="Times New Roman" w:eastAsia="Calibri" w:hAnsi="Times New Roman" w:cs="Times New Roman"/>
          <w:b/>
          <w:sz w:val="28"/>
          <w:szCs w:val="28"/>
        </w:rPr>
        <w:t>21</w:t>
      </w:r>
      <w:r w:rsidR="00901E0B" w:rsidRPr="002635A1">
        <w:rPr>
          <w:rFonts w:ascii="Times New Roman" w:hAnsi="Times New Roman" w:cs="Times New Roman"/>
          <w:b/>
          <w:sz w:val="28"/>
          <w:szCs w:val="28"/>
        </w:rPr>
        <w:t>.</w:t>
      </w:r>
      <w:r w:rsidR="00901E0B" w:rsidRPr="00286673">
        <w:rPr>
          <w:rFonts w:ascii="Times New Roman" w:hAnsi="Times New Roman" w:cs="Times New Roman"/>
          <w:b/>
          <w:sz w:val="28"/>
          <w:szCs w:val="28"/>
        </w:rPr>
        <w:t xml:space="preserve"> </w:t>
      </w:r>
      <w:r w:rsidR="004372F4" w:rsidRPr="00286673">
        <w:rPr>
          <w:rFonts w:ascii="Times New Roman" w:hAnsi="Times New Roman" w:cs="Times New Roman"/>
          <w:b/>
          <w:sz w:val="28"/>
          <w:szCs w:val="28"/>
        </w:rPr>
        <w:t>Муниципальная</w:t>
      </w:r>
      <w:r w:rsidR="00901E0B" w:rsidRPr="00286673">
        <w:rPr>
          <w:rFonts w:ascii="Times New Roman" w:hAnsi="Times New Roman" w:cs="Times New Roman"/>
          <w:b/>
          <w:sz w:val="28"/>
          <w:szCs w:val="28"/>
        </w:rPr>
        <w:t xml:space="preserve"> программа </w:t>
      </w:r>
      <w:r w:rsidR="002465ED" w:rsidRPr="00286673">
        <w:rPr>
          <w:rFonts w:ascii="Times New Roman" w:hAnsi="Times New Roman" w:cs="Times New Roman"/>
          <w:b/>
          <w:sz w:val="28"/>
          <w:szCs w:val="28"/>
        </w:rPr>
        <w:t>Усть-Донецкого</w:t>
      </w:r>
      <w:r w:rsidR="00901E0B" w:rsidRPr="00286673">
        <w:rPr>
          <w:rFonts w:ascii="Times New Roman" w:hAnsi="Times New Roman" w:cs="Times New Roman"/>
          <w:b/>
          <w:sz w:val="28"/>
          <w:szCs w:val="28"/>
        </w:rPr>
        <w:t xml:space="preserve"> </w:t>
      </w:r>
      <w:r w:rsidR="002465ED" w:rsidRPr="00286673">
        <w:rPr>
          <w:rFonts w:ascii="Times New Roman" w:hAnsi="Times New Roman" w:cs="Times New Roman"/>
          <w:b/>
          <w:sz w:val="28"/>
          <w:szCs w:val="28"/>
        </w:rPr>
        <w:t>района</w:t>
      </w:r>
      <w:r w:rsidR="00901E0B" w:rsidRPr="00286673">
        <w:rPr>
          <w:rFonts w:ascii="Times New Roman" w:hAnsi="Times New Roman" w:cs="Times New Roman"/>
          <w:b/>
          <w:sz w:val="28"/>
          <w:szCs w:val="28"/>
        </w:rPr>
        <w:t xml:space="preserve"> «</w:t>
      </w:r>
      <w:r w:rsidR="00286673" w:rsidRPr="00286673">
        <w:rPr>
          <w:rFonts w:ascii="Times New Roman" w:hAnsi="Times New Roman" w:cs="Times New Roman"/>
          <w:b/>
          <w:sz w:val="28"/>
          <w:szCs w:val="28"/>
        </w:rPr>
        <w:t>Муници</w:t>
      </w:r>
      <w:r w:rsidR="00286673">
        <w:rPr>
          <w:rFonts w:ascii="Times New Roman" w:hAnsi="Times New Roman" w:cs="Times New Roman"/>
          <w:b/>
          <w:sz w:val="28"/>
          <w:szCs w:val="28"/>
        </w:rPr>
        <w:t>п</w:t>
      </w:r>
      <w:r w:rsidR="00901E0B" w:rsidRPr="00286673">
        <w:rPr>
          <w:rFonts w:ascii="Times New Roman" w:hAnsi="Times New Roman" w:cs="Times New Roman"/>
          <w:b/>
          <w:sz w:val="28"/>
          <w:szCs w:val="28"/>
        </w:rPr>
        <w:t>альная политика»</w:t>
      </w:r>
    </w:p>
    <w:p w:rsidR="00EA42FB" w:rsidRDefault="00EA42FB" w:rsidP="00901E0B">
      <w:pPr>
        <w:widowControl w:val="0"/>
        <w:spacing w:after="0" w:line="240" w:lineRule="auto"/>
        <w:ind w:firstLine="709"/>
        <w:contextualSpacing/>
        <w:jc w:val="both"/>
        <w:rPr>
          <w:rFonts w:ascii="Times New Roman" w:hAnsi="Times New Roman" w:cs="Times New Roman"/>
          <w:sz w:val="28"/>
          <w:szCs w:val="28"/>
        </w:rPr>
      </w:pPr>
    </w:p>
    <w:p w:rsidR="00901E0B" w:rsidRPr="00823EC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286673">
        <w:rPr>
          <w:rFonts w:ascii="Times New Roman" w:hAnsi="Times New Roman" w:cs="Times New Roman"/>
          <w:sz w:val="28"/>
          <w:szCs w:val="28"/>
        </w:rPr>
        <w:t>Муницип</w:t>
      </w:r>
      <w:r w:rsidR="00901E0B" w:rsidRPr="003C3CB2">
        <w:rPr>
          <w:rFonts w:ascii="Times New Roman" w:hAnsi="Times New Roman" w:cs="Times New Roman"/>
          <w:sz w:val="28"/>
          <w:szCs w:val="28"/>
        </w:rPr>
        <w:t xml:space="preserve">альная политика» утверждена </w:t>
      </w:r>
      <w:r w:rsidR="00901E0B" w:rsidRPr="00823EC8">
        <w:rPr>
          <w:rFonts w:ascii="Times New Roman" w:hAnsi="Times New Roman" w:cs="Times New Roman"/>
          <w:sz w:val="28"/>
          <w:szCs w:val="28"/>
        </w:rPr>
        <w:t xml:space="preserve">постановлением </w:t>
      </w:r>
      <w:r w:rsidR="002465ED" w:rsidRPr="00823EC8">
        <w:rPr>
          <w:rFonts w:ascii="Times New Roman" w:hAnsi="Times New Roman" w:cs="Times New Roman"/>
          <w:sz w:val="28"/>
          <w:szCs w:val="28"/>
        </w:rPr>
        <w:t>Администрации</w:t>
      </w:r>
      <w:r w:rsidR="00901E0B"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Усть-Донецкого</w:t>
      </w:r>
      <w:r w:rsidR="00AD5FD4"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района</w:t>
      </w:r>
      <w:r w:rsidR="00AD5FD4" w:rsidRPr="00823EC8">
        <w:rPr>
          <w:rFonts w:ascii="Times New Roman" w:hAnsi="Times New Roman" w:cs="Times New Roman"/>
          <w:sz w:val="28"/>
          <w:szCs w:val="28"/>
        </w:rPr>
        <w:t xml:space="preserve"> от </w:t>
      </w:r>
      <w:r w:rsidR="00823EC8" w:rsidRPr="00823EC8">
        <w:rPr>
          <w:rFonts w:ascii="Times New Roman" w:hAnsi="Times New Roman" w:cs="Times New Roman"/>
          <w:kern w:val="2"/>
          <w:sz w:val="28"/>
          <w:szCs w:val="28"/>
        </w:rPr>
        <w:t>10.10.2018 №100/968-п-18</w:t>
      </w:r>
      <w:r w:rsidR="00901E0B" w:rsidRPr="00823EC8">
        <w:rPr>
          <w:rFonts w:ascii="Times New Roman" w:hAnsi="Times New Roman" w:cs="Times New Roman"/>
          <w:sz w:val="28"/>
          <w:szCs w:val="28"/>
        </w:rPr>
        <w:t xml:space="preserve">. </w:t>
      </w:r>
    </w:p>
    <w:p w:rsidR="00901E0B" w:rsidRPr="005760A5" w:rsidRDefault="00901E0B" w:rsidP="005760A5">
      <w:pPr>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823EC8" w:rsidRPr="005760A5">
        <w:rPr>
          <w:rFonts w:ascii="Times New Roman" w:hAnsi="Times New Roman" w:cs="Times New Roman"/>
          <w:sz w:val="28"/>
          <w:szCs w:val="28"/>
        </w:rPr>
        <w:t>отдел</w:t>
      </w:r>
      <w:r w:rsidR="00823EC8">
        <w:rPr>
          <w:rFonts w:ascii="Times New Roman" w:hAnsi="Times New Roman" w:cs="Times New Roman"/>
          <w:sz w:val="28"/>
          <w:szCs w:val="28"/>
        </w:rPr>
        <w:t xml:space="preserve"> </w:t>
      </w:r>
      <w:r w:rsidR="00823EC8" w:rsidRPr="005760A5">
        <w:rPr>
          <w:rFonts w:ascii="Times New Roman" w:hAnsi="Times New Roman" w:cs="Times New Roman"/>
          <w:sz w:val="28"/>
          <w:szCs w:val="28"/>
        </w:rPr>
        <w:t xml:space="preserve">по </w:t>
      </w:r>
      <w:r w:rsidR="00823EC8">
        <w:rPr>
          <w:rFonts w:ascii="Times New Roman" w:hAnsi="Times New Roman" w:cs="Times New Roman"/>
          <w:sz w:val="28"/>
          <w:szCs w:val="28"/>
        </w:rPr>
        <w:t xml:space="preserve">общим, </w:t>
      </w:r>
      <w:r w:rsidR="00823EC8" w:rsidRPr="005760A5">
        <w:rPr>
          <w:rFonts w:ascii="Times New Roman" w:hAnsi="Times New Roman" w:cs="Times New Roman"/>
          <w:sz w:val="28"/>
          <w:szCs w:val="28"/>
        </w:rPr>
        <w:t xml:space="preserve">организационным  и  кадровым вопросам </w:t>
      </w:r>
      <w:r w:rsidR="005760A5" w:rsidRPr="005760A5">
        <w:rPr>
          <w:rFonts w:ascii="Times New Roman" w:hAnsi="Times New Roman" w:cs="Times New Roman"/>
          <w:sz w:val="28"/>
          <w:szCs w:val="28"/>
        </w:rPr>
        <w:t>Администрация Усть-Донецкого района</w:t>
      </w:r>
      <w:r w:rsidRPr="003C3CB2">
        <w:rPr>
          <w:rFonts w:ascii="Times New Roman" w:hAnsi="Times New Roman" w:cs="Times New Roman"/>
          <w:sz w:val="28"/>
          <w:szCs w:val="28"/>
        </w:rPr>
        <w:t>.</w:t>
      </w:r>
    </w:p>
    <w:p w:rsidR="00901E0B" w:rsidRPr="003C3CB2"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00901E0B" w:rsidRPr="003C3CB2">
        <w:rPr>
          <w:rFonts w:ascii="Times New Roman" w:hAnsi="Times New Roman" w:cs="Times New Roman"/>
          <w:sz w:val="28"/>
          <w:szCs w:val="28"/>
        </w:rPr>
        <w:t xml:space="preserve"> политика» включает в себя </w:t>
      </w:r>
      <w:r w:rsidR="001B3FD7">
        <w:rPr>
          <w:rFonts w:ascii="Times New Roman" w:hAnsi="Times New Roman" w:cs="Times New Roman"/>
          <w:sz w:val="28"/>
          <w:szCs w:val="28"/>
        </w:rPr>
        <w:t>4</w:t>
      </w:r>
      <w:r w:rsidR="00901E0B" w:rsidRPr="003C3CB2">
        <w:rPr>
          <w:rFonts w:ascii="Times New Roman" w:hAnsi="Times New Roman" w:cs="Times New Roman"/>
          <w:sz w:val="28"/>
          <w:szCs w:val="28"/>
        </w:rPr>
        <w:t xml:space="preserve"> подпрограмм</w:t>
      </w:r>
      <w:r w:rsidR="005760A5">
        <w:rPr>
          <w:rFonts w:ascii="Times New Roman" w:hAnsi="Times New Roman" w:cs="Times New Roman"/>
          <w:sz w:val="28"/>
          <w:szCs w:val="28"/>
        </w:rPr>
        <w:t>ы</w:t>
      </w:r>
      <w:r w:rsidR="00901E0B" w:rsidRPr="003C3CB2">
        <w:rPr>
          <w:rFonts w:ascii="Times New Roman" w:hAnsi="Times New Roman" w:cs="Times New Roman"/>
          <w:sz w:val="28"/>
          <w:szCs w:val="28"/>
        </w:rPr>
        <w:t xml:space="preserve">: </w:t>
      </w:r>
    </w:p>
    <w:p w:rsidR="005760A5" w:rsidRPr="005760A5"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Подпрограмма 1 «Развитие муниципальной службы в Усть-Донецком районе»;</w:t>
      </w:r>
    </w:p>
    <w:p w:rsidR="001B3FD7" w:rsidRPr="001B3FD7"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 xml:space="preserve">Подпрограмма 2 «Обеспечение </w:t>
      </w:r>
      <w:r w:rsidRPr="001B3FD7">
        <w:rPr>
          <w:rFonts w:ascii="Times New Roman" w:hAnsi="Times New Roman" w:cs="Times New Roman"/>
          <w:sz w:val="28"/>
          <w:szCs w:val="28"/>
        </w:rPr>
        <w:t>реализации муниципальной программы Усть-Донецкого района «Муниципальная политика»</w:t>
      </w:r>
      <w:r w:rsidR="001B3FD7" w:rsidRPr="001B3FD7">
        <w:rPr>
          <w:rFonts w:ascii="Times New Roman" w:hAnsi="Times New Roman" w:cs="Times New Roman"/>
          <w:sz w:val="28"/>
          <w:szCs w:val="28"/>
        </w:rPr>
        <w:t>;</w:t>
      </w:r>
    </w:p>
    <w:p w:rsidR="001B3FD7"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3. «</w:t>
      </w:r>
      <w:r w:rsidRPr="001B3FD7">
        <w:rPr>
          <w:rFonts w:ascii="Times New Roman" w:hAnsi="Times New Roman" w:cs="Times New Roman"/>
          <w:kern w:val="2"/>
          <w:sz w:val="28"/>
          <w:szCs w:val="28"/>
        </w:rPr>
        <w:t>Поддержка и развитие общественных инициатив Усть-Донецкого района</w:t>
      </w:r>
      <w:r w:rsidRPr="001B3FD7">
        <w:rPr>
          <w:rFonts w:ascii="Times New Roman" w:hAnsi="Times New Roman" w:cs="Times New Roman"/>
          <w:sz w:val="28"/>
          <w:szCs w:val="28"/>
        </w:rPr>
        <w:t>»;</w:t>
      </w:r>
    </w:p>
    <w:p w:rsidR="00901E0B"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4 «Содействие развитию институтов и инициатив гражданского общества в Усть-Донецком районе»</w:t>
      </w:r>
      <w:r w:rsidR="00901E0B" w:rsidRPr="001B3FD7">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 xml:space="preserve">Годовой отчет о реализации </w:t>
      </w:r>
      <w:r w:rsidR="002465ED" w:rsidRPr="001B3FD7">
        <w:rPr>
          <w:rFonts w:ascii="Times New Roman" w:hAnsi="Times New Roman" w:cs="Times New Roman"/>
          <w:sz w:val="28"/>
          <w:szCs w:val="28"/>
        </w:rPr>
        <w:t>муниципальной</w:t>
      </w:r>
      <w:r w:rsidRPr="001B3FD7">
        <w:rPr>
          <w:rFonts w:ascii="Times New Roman" w:hAnsi="Times New Roman" w:cs="Times New Roman"/>
          <w:sz w:val="28"/>
          <w:szCs w:val="28"/>
        </w:rPr>
        <w:t xml:space="preserve"> программы </w:t>
      </w:r>
      <w:r w:rsidR="002465ED" w:rsidRPr="001B3FD7">
        <w:rPr>
          <w:rFonts w:ascii="Times New Roman" w:hAnsi="Times New Roman" w:cs="Times New Roman"/>
          <w:sz w:val="28"/>
          <w:szCs w:val="28"/>
        </w:rPr>
        <w:t>Усть-Донецкого</w:t>
      </w:r>
      <w:r w:rsidRPr="001B3FD7">
        <w:rPr>
          <w:rFonts w:ascii="Times New Roman" w:hAnsi="Times New Roman" w:cs="Times New Roman"/>
          <w:sz w:val="28"/>
          <w:szCs w:val="28"/>
        </w:rPr>
        <w:t xml:space="preserve"> </w:t>
      </w:r>
      <w:r w:rsidR="002465ED" w:rsidRPr="001B3FD7">
        <w:rPr>
          <w:rFonts w:ascii="Times New Roman" w:hAnsi="Times New Roman" w:cs="Times New Roman"/>
          <w:sz w:val="28"/>
          <w:szCs w:val="28"/>
        </w:rPr>
        <w:t>района</w:t>
      </w:r>
      <w:r w:rsidRPr="001B3FD7">
        <w:rPr>
          <w:rFonts w:ascii="Times New Roman" w:hAnsi="Times New Roman" w:cs="Times New Roman"/>
          <w:sz w:val="28"/>
          <w:szCs w:val="28"/>
        </w:rPr>
        <w:t xml:space="preserve"> «</w:t>
      </w:r>
      <w:r w:rsidR="00032392" w:rsidRPr="001B3FD7">
        <w:rPr>
          <w:rFonts w:ascii="Times New Roman" w:hAnsi="Times New Roman" w:cs="Times New Roman"/>
          <w:sz w:val="28"/>
          <w:szCs w:val="28"/>
        </w:rPr>
        <w:t>Муниципальная</w:t>
      </w:r>
      <w:r w:rsidRPr="001B3FD7">
        <w:rPr>
          <w:rFonts w:ascii="Times New Roman" w:hAnsi="Times New Roman" w:cs="Times New Roman"/>
          <w:sz w:val="28"/>
          <w:szCs w:val="28"/>
        </w:rPr>
        <w:t xml:space="preserve"> политика» за </w:t>
      </w:r>
      <w:r w:rsidR="00367D5F" w:rsidRPr="001B3FD7">
        <w:rPr>
          <w:rFonts w:ascii="Times New Roman" w:hAnsi="Times New Roman" w:cs="Times New Roman"/>
          <w:sz w:val="28"/>
          <w:szCs w:val="28"/>
        </w:rPr>
        <w:t>2019</w:t>
      </w:r>
      <w:r w:rsidRPr="001B3FD7">
        <w:rPr>
          <w:rFonts w:ascii="Times New Roman" w:hAnsi="Times New Roman" w:cs="Times New Roman"/>
          <w:sz w:val="28"/>
          <w:szCs w:val="28"/>
        </w:rPr>
        <w:t xml:space="preserve"> год</w:t>
      </w:r>
      <w:r w:rsidRPr="003C3CB2">
        <w:rPr>
          <w:rFonts w:ascii="Times New Roman" w:hAnsi="Times New Roman" w:cs="Times New Roman"/>
          <w:sz w:val="28"/>
          <w:szCs w:val="28"/>
        </w:rPr>
        <w:t xml:space="preserve">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A05F16">
        <w:rPr>
          <w:rFonts w:ascii="Times New Roman" w:hAnsi="Times New Roman" w:cs="Times New Roman"/>
          <w:sz w:val="28"/>
          <w:szCs w:val="28"/>
        </w:rPr>
        <w:t>1</w:t>
      </w:r>
      <w:r w:rsidR="00823EC8">
        <w:rPr>
          <w:rFonts w:ascii="Times New Roman" w:hAnsi="Times New Roman" w:cs="Times New Roman"/>
          <w:sz w:val="28"/>
          <w:szCs w:val="28"/>
        </w:rPr>
        <w:t>9</w:t>
      </w:r>
      <w:r w:rsidRPr="003C3CB2">
        <w:rPr>
          <w:rFonts w:ascii="Times New Roman" w:hAnsi="Times New Roman" w:cs="Times New Roman"/>
          <w:sz w:val="28"/>
          <w:szCs w:val="28"/>
        </w:rPr>
        <w:t>.03</w:t>
      </w:r>
      <w:r w:rsidR="001A5029" w:rsidRPr="003C3CB2">
        <w:rPr>
          <w:rFonts w:ascii="Times New Roman" w:hAnsi="Times New Roman" w:cs="Times New Roman"/>
          <w:sz w:val="28"/>
          <w:szCs w:val="28"/>
        </w:rPr>
        <w:t>.20</w:t>
      </w:r>
      <w:r w:rsidR="00823EC8">
        <w:rPr>
          <w:rFonts w:ascii="Times New Roman" w:hAnsi="Times New Roman" w:cs="Times New Roman"/>
          <w:sz w:val="28"/>
          <w:szCs w:val="28"/>
        </w:rPr>
        <w:t>20</w:t>
      </w:r>
      <w:r w:rsidR="001A5029" w:rsidRPr="003C3CB2">
        <w:rPr>
          <w:rFonts w:ascii="Times New Roman" w:hAnsi="Times New Roman" w:cs="Times New Roman"/>
          <w:sz w:val="28"/>
          <w:szCs w:val="28"/>
        </w:rPr>
        <w:t xml:space="preserve"> </w:t>
      </w:r>
      <w:r w:rsidRPr="003C3CB2">
        <w:rPr>
          <w:rFonts w:ascii="Times New Roman" w:hAnsi="Times New Roman" w:cs="Times New Roman"/>
          <w:sz w:val="28"/>
          <w:szCs w:val="28"/>
        </w:rPr>
        <w:t xml:space="preserve">№ </w:t>
      </w:r>
      <w:r w:rsidR="00330DC7">
        <w:rPr>
          <w:rFonts w:ascii="Times New Roman" w:hAnsi="Times New Roman" w:cs="Times New Roman"/>
          <w:sz w:val="28"/>
          <w:szCs w:val="28"/>
        </w:rPr>
        <w:t>100/17</w:t>
      </w:r>
      <w:r w:rsidR="00823EC8">
        <w:rPr>
          <w:rFonts w:ascii="Times New Roman" w:hAnsi="Times New Roman" w:cs="Times New Roman"/>
          <w:sz w:val="28"/>
          <w:szCs w:val="28"/>
        </w:rPr>
        <w:t>4</w:t>
      </w:r>
      <w:r w:rsidR="00330DC7">
        <w:rPr>
          <w:rFonts w:ascii="Times New Roman" w:hAnsi="Times New Roman" w:cs="Times New Roman"/>
          <w:sz w:val="28"/>
          <w:szCs w:val="28"/>
        </w:rPr>
        <w:t>-п-</w:t>
      </w:r>
      <w:r w:rsidR="00823EC8">
        <w:rPr>
          <w:rFonts w:ascii="Times New Roman" w:hAnsi="Times New Roman" w:cs="Times New Roman"/>
          <w:sz w:val="28"/>
          <w:szCs w:val="28"/>
        </w:rPr>
        <w:t>20</w:t>
      </w:r>
      <w:r w:rsidRPr="003C3CB2">
        <w:rPr>
          <w:rFonts w:ascii="Times New Roman" w:hAnsi="Times New Roman" w:cs="Times New Roman"/>
          <w:sz w:val="28"/>
          <w:szCs w:val="28"/>
        </w:rPr>
        <w:t>.</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3C3CB2" w:rsidRDefault="00901E0B" w:rsidP="00901E0B">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Pr="003C3CB2">
        <w:rPr>
          <w:rFonts w:ascii="Times New Roman" w:hAnsi="Times New Roman" w:cs="Times New Roman"/>
          <w:sz w:val="28"/>
          <w:szCs w:val="28"/>
        </w:rPr>
        <w:t xml:space="preserve"> политика»</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p>
    <w:p w:rsidR="00D9190B" w:rsidRPr="00D9190B" w:rsidRDefault="00901E0B" w:rsidP="00D9190B">
      <w:pPr>
        <w:spacing w:line="240" w:lineRule="auto"/>
        <w:ind w:firstLine="709"/>
        <w:jc w:val="both"/>
        <w:rPr>
          <w:rFonts w:ascii="Times New Roman" w:hAnsi="Times New Roman" w:cs="Times New Roman"/>
          <w:kern w:val="2"/>
          <w:sz w:val="28"/>
          <w:szCs w:val="28"/>
        </w:rPr>
      </w:pPr>
      <w:r w:rsidRPr="00D9190B">
        <w:rPr>
          <w:rFonts w:ascii="Times New Roman" w:eastAsia="Times New Roman" w:hAnsi="Times New Roman" w:cs="Times New Roman"/>
          <w:kern w:val="2"/>
          <w:sz w:val="28"/>
          <w:szCs w:val="28"/>
        </w:rPr>
        <w:t xml:space="preserve">В </w:t>
      </w:r>
      <w:r w:rsidR="00367D5F" w:rsidRPr="00D9190B">
        <w:rPr>
          <w:rFonts w:ascii="Times New Roman" w:eastAsia="Times New Roman" w:hAnsi="Times New Roman" w:cs="Times New Roman"/>
          <w:kern w:val="2"/>
          <w:sz w:val="28"/>
          <w:szCs w:val="28"/>
        </w:rPr>
        <w:t>2019</w:t>
      </w:r>
      <w:r w:rsidRPr="00D9190B">
        <w:rPr>
          <w:rFonts w:ascii="Times New Roman" w:eastAsia="Times New Roman" w:hAnsi="Times New Roman" w:cs="Times New Roman"/>
          <w:kern w:val="2"/>
          <w:sz w:val="28"/>
          <w:szCs w:val="28"/>
        </w:rPr>
        <w:t xml:space="preserve"> году </w:t>
      </w:r>
      <w:r w:rsidR="004372F4" w:rsidRPr="00D9190B">
        <w:rPr>
          <w:rFonts w:ascii="Times New Roman" w:eastAsia="Times New Roman" w:hAnsi="Times New Roman" w:cs="Times New Roman"/>
          <w:kern w:val="2"/>
          <w:sz w:val="28"/>
          <w:szCs w:val="28"/>
        </w:rPr>
        <w:t>муниципальная</w:t>
      </w:r>
      <w:r w:rsidRPr="00D9190B">
        <w:rPr>
          <w:rFonts w:ascii="Times New Roman" w:eastAsia="Times New Roman" w:hAnsi="Times New Roman" w:cs="Times New Roman"/>
          <w:kern w:val="2"/>
          <w:sz w:val="28"/>
          <w:szCs w:val="28"/>
        </w:rPr>
        <w:t xml:space="preserve"> программа </w:t>
      </w:r>
      <w:r w:rsidR="002465ED" w:rsidRPr="00D9190B">
        <w:rPr>
          <w:rFonts w:ascii="Times New Roman" w:hAnsi="Times New Roman" w:cs="Times New Roman"/>
          <w:sz w:val="28"/>
          <w:szCs w:val="28"/>
        </w:rPr>
        <w:t>Усть-Донецкого</w:t>
      </w:r>
      <w:r w:rsidRPr="00D9190B">
        <w:rPr>
          <w:rFonts w:ascii="Times New Roman" w:hAnsi="Times New Roman" w:cs="Times New Roman"/>
          <w:sz w:val="28"/>
          <w:szCs w:val="28"/>
        </w:rPr>
        <w:t xml:space="preserve"> </w:t>
      </w:r>
      <w:r w:rsidR="002465ED" w:rsidRPr="00D9190B">
        <w:rPr>
          <w:rFonts w:ascii="Times New Roman" w:hAnsi="Times New Roman" w:cs="Times New Roman"/>
          <w:sz w:val="28"/>
          <w:szCs w:val="28"/>
        </w:rPr>
        <w:t>района</w:t>
      </w:r>
      <w:r w:rsidRPr="00D9190B">
        <w:rPr>
          <w:rFonts w:ascii="Times New Roman" w:hAnsi="Times New Roman" w:cs="Times New Roman"/>
          <w:sz w:val="28"/>
          <w:szCs w:val="28"/>
        </w:rPr>
        <w:t xml:space="preserve"> «</w:t>
      </w:r>
      <w:r w:rsidR="00032392" w:rsidRPr="00D9190B">
        <w:rPr>
          <w:rFonts w:ascii="Times New Roman" w:hAnsi="Times New Roman" w:cs="Times New Roman"/>
          <w:sz w:val="28"/>
          <w:szCs w:val="28"/>
        </w:rPr>
        <w:t>Муниципальная</w:t>
      </w:r>
      <w:r w:rsidRPr="00D9190B">
        <w:rPr>
          <w:rFonts w:ascii="Times New Roman" w:hAnsi="Times New Roman" w:cs="Times New Roman"/>
          <w:sz w:val="28"/>
          <w:szCs w:val="28"/>
        </w:rPr>
        <w:t xml:space="preserve"> политика»</w:t>
      </w:r>
      <w:r w:rsidRPr="00D9190B">
        <w:rPr>
          <w:rFonts w:ascii="Times New Roman" w:eastAsia="Times New Roman" w:hAnsi="Times New Roman" w:cs="Times New Roman"/>
          <w:kern w:val="2"/>
          <w:sz w:val="28"/>
          <w:szCs w:val="28"/>
        </w:rPr>
        <w:t xml:space="preserve"> реализовывалась путем выполнения программных мероприятий, сгруппированных по направлениям.</w:t>
      </w:r>
      <w:r w:rsidR="00D9190B" w:rsidRPr="00D9190B">
        <w:rPr>
          <w:rFonts w:ascii="Times New Roman" w:hAnsi="Times New Roman" w:cs="Times New Roman"/>
          <w:kern w:val="2"/>
          <w:sz w:val="28"/>
          <w:szCs w:val="28"/>
        </w:rPr>
        <w:t xml:space="preserve"> ответственным исполнителем и</w:t>
      </w:r>
      <w:r w:rsidR="00D9190B" w:rsidRPr="00D9190B">
        <w:rPr>
          <w:rFonts w:ascii="Times New Roman" w:hAnsi="Times New Roman" w:cs="Times New Roman"/>
          <w:kern w:val="2"/>
          <w:sz w:val="28"/>
          <w:szCs w:val="28"/>
          <w:lang w:val="en-US"/>
        </w:rPr>
        <w:t> </w:t>
      </w:r>
      <w:r w:rsidR="00D9190B" w:rsidRPr="00D9190B">
        <w:rPr>
          <w:rFonts w:ascii="Times New Roman" w:hAnsi="Times New Roman" w:cs="Times New Roman"/>
          <w:kern w:val="2"/>
          <w:sz w:val="28"/>
          <w:szCs w:val="28"/>
        </w:rPr>
        <w:t>участниками муниципальной программы в 2019 году реализован комплекс мероприятий, в результате которых:</w:t>
      </w:r>
    </w:p>
    <w:p w:rsidR="00D9190B" w:rsidRPr="00D9190B" w:rsidRDefault="00D9190B" w:rsidP="00D9190B">
      <w:pPr>
        <w:autoSpaceDE w:val="0"/>
        <w:autoSpaceDN w:val="0"/>
        <w:adjustRightInd w:val="0"/>
        <w:spacing w:line="240" w:lineRule="auto"/>
        <w:ind w:firstLine="709"/>
        <w:jc w:val="both"/>
        <w:rPr>
          <w:rFonts w:ascii="Times New Roman" w:hAnsi="Times New Roman" w:cs="Times New Roman"/>
          <w:kern w:val="2"/>
          <w:sz w:val="28"/>
          <w:szCs w:val="28"/>
        </w:rPr>
      </w:pPr>
      <w:r w:rsidRPr="00D9190B">
        <w:rPr>
          <w:rFonts w:ascii="Times New Roman" w:hAnsi="Times New Roman" w:cs="Times New Roman"/>
          <w:spacing w:val="-4"/>
          <w:kern w:val="2"/>
          <w:sz w:val="28"/>
          <w:szCs w:val="28"/>
        </w:rPr>
        <w:t>повысилась эффективность деятельности органов местного самоуправления, повысилась профессиональная компетентность муниципальных служащих, улучшился</w:t>
      </w:r>
      <w:r w:rsidRPr="00D9190B">
        <w:rPr>
          <w:rFonts w:ascii="Times New Roman" w:hAnsi="Times New Roman" w:cs="Times New Roman"/>
          <w:kern w:val="2"/>
          <w:sz w:val="28"/>
          <w:szCs w:val="28"/>
        </w:rPr>
        <w:t xml:space="preserve"> имидж муниципальной службы;</w:t>
      </w:r>
    </w:p>
    <w:p w:rsidR="00D9190B" w:rsidRPr="00D9190B" w:rsidRDefault="00D9190B" w:rsidP="00D9190B">
      <w:pPr>
        <w:autoSpaceDE w:val="0"/>
        <w:autoSpaceDN w:val="0"/>
        <w:adjustRightInd w:val="0"/>
        <w:spacing w:line="240" w:lineRule="auto"/>
        <w:ind w:firstLine="709"/>
        <w:jc w:val="both"/>
        <w:rPr>
          <w:rFonts w:ascii="Times New Roman" w:eastAsia="Calibri" w:hAnsi="Times New Roman" w:cs="Times New Roman"/>
          <w:sz w:val="28"/>
          <w:szCs w:val="28"/>
        </w:rPr>
      </w:pPr>
      <w:r w:rsidRPr="00D9190B">
        <w:rPr>
          <w:rFonts w:ascii="Times New Roman" w:eastAsia="Calibri" w:hAnsi="Times New Roman" w:cs="Times New Roman"/>
          <w:sz w:val="28"/>
          <w:szCs w:val="28"/>
        </w:rPr>
        <w:t>повышена открытость процедуры поступления на муниципальную службу;</w:t>
      </w:r>
    </w:p>
    <w:p w:rsidR="00D9190B" w:rsidRPr="00D9190B" w:rsidRDefault="00D9190B" w:rsidP="00D9190B">
      <w:pPr>
        <w:autoSpaceDE w:val="0"/>
        <w:autoSpaceDN w:val="0"/>
        <w:adjustRightInd w:val="0"/>
        <w:spacing w:line="240" w:lineRule="auto"/>
        <w:ind w:firstLine="709"/>
        <w:jc w:val="both"/>
        <w:rPr>
          <w:rFonts w:ascii="Times New Roman" w:eastAsia="Calibri" w:hAnsi="Times New Roman" w:cs="Times New Roman"/>
          <w:sz w:val="28"/>
          <w:szCs w:val="28"/>
        </w:rPr>
      </w:pPr>
      <w:r w:rsidRPr="00D9190B">
        <w:rPr>
          <w:rFonts w:ascii="Times New Roman" w:eastAsia="Calibri" w:hAnsi="Times New Roman" w:cs="Times New Roman"/>
          <w:sz w:val="28"/>
          <w:szCs w:val="28"/>
        </w:rPr>
        <w:t>разработана система отбора и оценки знаний лиц, поступающих на муниципальную службу;</w:t>
      </w:r>
    </w:p>
    <w:p w:rsidR="00D9190B" w:rsidRPr="00D9190B" w:rsidRDefault="00D9190B" w:rsidP="00D9190B">
      <w:pPr>
        <w:autoSpaceDE w:val="0"/>
        <w:autoSpaceDN w:val="0"/>
        <w:adjustRightInd w:val="0"/>
        <w:spacing w:line="240" w:lineRule="auto"/>
        <w:ind w:firstLine="709"/>
        <w:jc w:val="both"/>
        <w:rPr>
          <w:rFonts w:ascii="Times New Roman" w:eastAsia="Calibri" w:hAnsi="Times New Roman" w:cs="Times New Roman"/>
          <w:sz w:val="28"/>
          <w:szCs w:val="28"/>
        </w:rPr>
      </w:pPr>
      <w:r w:rsidRPr="00D9190B">
        <w:rPr>
          <w:rFonts w:ascii="Times New Roman" w:eastAsia="Calibri" w:hAnsi="Times New Roman" w:cs="Times New Roman"/>
          <w:sz w:val="28"/>
          <w:szCs w:val="28"/>
        </w:rPr>
        <w:t>обеспечены мероприятия по</w:t>
      </w:r>
      <w:r w:rsidRPr="00D9190B">
        <w:rPr>
          <w:rFonts w:ascii="Times New Roman" w:eastAsia="Calibri" w:hAnsi="Times New Roman" w:cs="Times New Roman"/>
          <w:sz w:val="28"/>
          <w:szCs w:val="28"/>
          <w:lang w:val="en-US"/>
        </w:rPr>
        <w:t> </w:t>
      </w:r>
      <w:r w:rsidRPr="00D9190B">
        <w:rPr>
          <w:rFonts w:ascii="Times New Roman" w:eastAsia="Calibri" w:hAnsi="Times New Roman" w:cs="Times New Roman"/>
          <w:sz w:val="28"/>
          <w:szCs w:val="28"/>
        </w:rPr>
        <w:t>профессиональному развитию муниципальных служащих;</w:t>
      </w:r>
    </w:p>
    <w:p w:rsidR="00D9190B" w:rsidRPr="00D9190B" w:rsidRDefault="00D9190B" w:rsidP="00D9190B">
      <w:pPr>
        <w:spacing w:line="240" w:lineRule="auto"/>
        <w:ind w:firstLine="709"/>
        <w:jc w:val="both"/>
        <w:rPr>
          <w:rFonts w:ascii="Times New Roman" w:hAnsi="Times New Roman" w:cs="Times New Roman"/>
          <w:kern w:val="2"/>
          <w:sz w:val="28"/>
          <w:szCs w:val="28"/>
        </w:rPr>
      </w:pPr>
      <w:r w:rsidRPr="00D9190B">
        <w:rPr>
          <w:rFonts w:ascii="Times New Roman" w:hAnsi="Times New Roman" w:cs="Times New Roman"/>
          <w:kern w:val="2"/>
          <w:sz w:val="28"/>
          <w:szCs w:val="28"/>
        </w:rPr>
        <w:t>проведен муниципальный этап конкурса «Лучшее территориальное общественное самоуправление» в Усть-Донецком районе;</w:t>
      </w:r>
    </w:p>
    <w:p w:rsidR="00D9190B" w:rsidRPr="00715668" w:rsidRDefault="00D9190B" w:rsidP="00D9190B">
      <w:pPr>
        <w:spacing w:line="240" w:lineRule="auto"/>
        <w:ind w:firstLine="709"/>
        <w:jc w:val="both"/>
        <w:rPr>
          <w:rFonts w:ascii="Times New Roman" w:hAnsi="Times New Roman" w:cs="Times New Roman"/>
          <w:kern w:val="2"/>
          <w:sz w:val="28"/>
          <w:szCs w:val="28"/>
        </w:rPr>
      </w:pPr>
      <w:r w:rsidRPr="00D9190B">
        <w:rPr>
          <w:rFonts w:ascii="Times New Roman" w:hAnsi="Times New Roman" w:cs="Times New Roman"/>
          <w:kern w:val="2"/>
          <w:sz w:val="28"/>
          <w:szCs w:val="28"/>
        </w:rPr>
        <w:t xml:space="preserve">оказана консультационная, информационная помощь социально </w:t>
      </w:r>
      <w:r w:rsidRPr="00715668">
        <w:rPr>
          <w:rFonts w:ascii="Times New Roman" w:hAnsi="Times New Roman" w:cs="Times New Roman"/>
          <w:kern w:val="2"/>
          <w:sz w:val="28"/>
          <w:szCs w:val="28"/>
        </w:rPr>
        <w:t>ориентированным некоммерческим организациям (далее – СО НКО);</w:t>
      </w:r>
    </w:p>
    <w:p w:rsidR="00D9190B" w:rsidRPr="00715668" w:rsidRDefault="00D9190B" w:rsidP="00D9190B">
      <w:pPr>
        <w:autoSpaceDE w:val="0"/>
        <w:autoSpaceDN w:val="0"/>
        <w:adjustRightInd w:val="0"/>
        <w:spacing w:line="240" w:lineRule="auto"/>
        <w:ind w:firstLine="709"/>
        <w:jc w:val="both"/>
        <w:rPr>
          <w:rFonts w:ascii="Times New Roman" w:hAnsi="Times New Roman" w:cs="Times New Roman"/>
          <w:bCs/>
          <w:kern w:val="2"/>
          <w:sz w:val="28"/>
          <w:szCs w:val="28"/>
        </w:rPr>
      </w:pPr>
      <w:r w:rsidRPr="00715668">
        <w:rPr>
          <w:rFonts w:ascii="Times New Roman" w:hAnsi="Times New Roman" w:cs="Times New Roman"/>
          <w:bCs/>
          <w:kern w:val="2"/>
          <w:sz w:val="28"/>
          <w:szCs w:val="28"/>
        </w:rPr>
        <w:t>организовано официальное размещение (опубликование) правовых актов, проектов правовых актов и иных информационных материалов Собрания депутатов и Администрации Усть-Донецкого района, подлежащих официальному опубликованию в соответствии с областным законодательством.</w:t>
      </w:r>
    </w:p>
    <w:p w:rsidR="00D410EC" w:rsidRPr="00715668" w:rsidRDefault="00D410EC" w:rsidP="00D9190B">
      <w:pPr>
        <w:spacing w:after="0" w:line="240" w:lineRule="auto"/>
        <w:ind w:firstLine="709"/>
        <w:jc w:val="both"/>
        <w:rPr>
          <w:rFonts w:ascii="Times New Roman" w:hAnsi="Times New Roman" w:cs="Times New Roman"/>
          <w:sz w:val="28"/>
          <w:szCs w:val="28"/>
        </w:rPr>
      </w:pPr>
    </w:p>
    <w:p w:rsidR="00901E0B" w:rsidRPr="00715668" w:rsidRDefault="00901E0B" w:rsidP="00EA42FB">
      <w:pPr>
        <w:keepNext/>
        <w:spacing w:after="0" w:line="240" w:lineRule="auto"/>
        <w:ind w:firstLine="567"/>
        <w:contextualSpacing/>
        <w:jc w:val="center"/>
        <w:rPr>
          <w:rFonts w:ascii="Times New Roman" w:hAnsi="Times New Roman" w:cs="Times New Roman"/>
          <w:sz w:val="28"/>
          <w:szCs w:val="28"/>
        </w:rPr>
      </w:pPr>
      <w:r w:rsidRPr="00715668">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rsidR="00901E0B" w:rsidRPr="00715668" w:rsidRDefault="00901E0B" w:rsidP="00EA42FB">
      <w:pPr>
        <w:keepNext/>
        <w:spacing w:after="0" w:line="240" w:lineRule="auto"/>
        <w:ind w:firstLine="709"/>
        <w:contextualSpacing/>
        <w:jc w:val="both"/>
        <w:rPr>
          <w:rFonts w:ascii="Times New Roman" w:hAnsi="Times New Roman" w:cs="Times New Roman"/>
          <w:sz w:val="28"/>
          <w:szCs w:val="28"/>
        </w:rPr>
      </w:pPr>
    </w:p>
    <w:p w:rsidR="00715668" w:rsidRPr="00715668" w:rsidRDefault="008B242D" w:rsidP="00715668">
      <w:pPr>
        <w:ind w:firstLine="709"/>
        <w:jc w:val="both"/>
        <w:rPr>
          <w:rFonts w:ascii="Times New Roman" w:hAnsi="Times New Roman" w:cs="Times New Roman"/>
          <w:kern w:val="2"/>
          <w:sz w:val="28"/>
          <w:szCs w:val="28"/>
        </w:rPr>
      </w:pPr>
      <w:r w:rsidRPr="00715668">
        <w:rPr>
          <w:rFonts w:ascii="Times New Roman" w:hAnsi="Times New Roman" w:cs="Times New Roman"/>
          <w:sz w:val="28"/>
          <w:szCs w:val="28"/>
        </w:rPr>
        <w:t xml:space="preserve">         </w:t>
      </w:r>
      <w:r w:rsidR="00715668" w:rsidRPr="00715668">
        <w:rPr>
          <w:rFonts w:ascii="Times New Roman" w:hAnsi="Times New Roman" w:cs="Times New Roman"/>
          <w:kern w:val="2"/>
          <w:sz w:val="28"/>
          <w:szCs w:val="28"/>
        </w:rPr>
        <w:t>Муниципальной программой и подпрограммами муниципальной программы предусмотрено 12 показателей, по 5 из которых фактические значения соответствуют плановым, по 6 показателям фактические значения превышают плановые, по 1 показателю не достигнуто плановое значение.</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sz w:val="28"/>
          <w:szCs w:val="28"/>
        </w:rPr>
        <w:t>Показатель 1. «Доля граждан, позитивно оценивающих деятельность органов местного самоуправления»</w:t>
      </w:r>
      <w:r w:rsidRPr="00715668">
        <w:rPr>
          <w:rFonts w:ascii="Times New Roman" w:hAnsi="Times New Roman" w:cs="Times New Roman"/>
          <w:kern w:val="2"/>
          <w:sz w:val="28"/>
          <w:szCs w:val="28"/>
        </w:rPr>
        <w:t xml:space="preserve"> – плановое значение 50 процентов, фактическое значение – 70 процентов. Превышение планового значения показателя связано с правильно проводимой социально-экономической политикой внутри района.</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sz w:val="28"/>
          <w:szCs w:val="28"/>
        </w:rPr>
        <w:t>Показатель 2. «Доля активного население,  вовлеченного через ТОСы в непосредственное решение проблем в границах ТОС»</w:t>
      </w:r>
      <w:r w:rsidRPr="00715668">
        <w:rPr>
          <w:rFonts w:ascii="Times New Roman" w:hAnsi="Times New Roman" w:cs="Times New Roman"/>
          <w:kern w:val="2"/>
          <w:sz w:val="28"/>
          <w:szCs w:val="28"/>
        </w:rPr>
        <w:t xml:space="preserve"> – плановое значение 20 процентов, фактическое значение – 23,2 процента.</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sz w:val="28"/>
          <w:szCs w:val="28"/>
        </w:rPr>
        <w:t xml:space="preserve">Показатель 3. «Доля граждан, положительно оценивающих деятельность институтов гражданского общества» - </w:t>
      </w:r>
      <w:r w:rsidRPr="00715668">
        <w:rPr>
          <w:rFonts w:ascii="Times New Roman" w:hAnsi="Times New Roman" w:cs="Times New Roman"/>
          <w:kern w:val="2"/>
          <w:sz w:val="28"/>
          <w:szCs w:val="28"/>
        </w:rPr>
        <w:t>плановое значение 20 процентов, фактическое значение – 20 процентов.</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kern w:val="2"/>
          <w:sz w:val="28"/>
          <w:szCs w:val="28"/>
        </w:rPr>
        <w:t>В рамках подпрограммы 1</w:t>
      </w:r>
      <w:r w:rsidRPr="00715668">
        <w:rPr>
          <w:rFonts w:ascii="Times New Roman" w:hAnsi="Times New Roman" w:cs="Times New Roman"/>
          <w:color w:val="000000"/>
          <w:sz w:val="28"/>
          <w:szCs w:val="28"/>
        </w:rPr>
        <w:t xml:space="preserve"> </w:t>
      </w:r>
      <w:r w:rsidRPr="00715668">
        <w:rPr>
          <w:rFonts w:ascii="Times New Roman" w:hAnsi="Times New Roman" w:cs="Times New Roman"/>
          <w:kern w:val="2"/>
          <w:sz w:val="28"/>
          <w:szCs w:val="28"/>
        </w:rPr>
        <w:t>«Развитие муниципального управления</w:t>
      </w:r>
      <w:r w:rsidRPr="00715668">
        <w:rPr>
          <w:rFonts w:ascii="Times New Roman" w:hAnsi="Times New Roman" w:cs="Times New Roman"/>
          <w:kern w:val="2"/>
          <w:sz w:val="28"/>
          <w:szCs w:val="28"/>
        </w:rPr>
        <w:br/>
        <w:t>и муниципальной службы в Усть-Донецком районе,</w:t>
      </w:r>
      <w:r w:rsidRPr="00715668">
        <w:rPr>
          <w:rFonts w:ascii="Times New Roman" w:hAnsi="Times New Roman" w:cs="Times New Roman"/>
          <w:kern w:val="2"/>
          <w:sz w:val="28"/>
          <w:szCs w:val="28"/>
        </w:rPr>
        <w:br/>
        <w:t>профессиональное развитие лиц, занятых в системе местного самоуправления»:</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kern w:val="2"/>
          <w:sz w:val="28"/>
          <w:szCs w:val="28"/>
        </w:rPr>
        <w:t>Показатель 1.1. «Доля вакантных должностей муниципальной службы, замещенных на основе конкурса» - плановое значение 14 процентов, фактическое значение – 0 процента. Не выполнение данного показателя обусловлено тем, что на освобождающиеся должности производилось назначение из кадрового резерва.</w:t>
      </w:r>
    </w:p>
    <w:p w:rsidR="00715668" w:rsidRPr="00715668" w:rsidRDefault="00715668" w:rsidP="00715668">
      <w:pPr>
        <w:autoSpaceDE w:val="0"/>
        <w:autoSpaceDN w:val="0"/>
        <w:adjustRightInd w:val="0"/>
        <w:ind w:firstLine="709"/>
        <w:jc w:val="both"/>
        <w:rPr>
          <w:rFonts w:ascii="Times New Roman" w:hAnsi="Times New Roman" w:cs="Times New Roman"/>
          <w:kern w:val="2"/>
          <w:sz w:val="28"/>
          <w:szCs w:val="28"/>
        </w:rPr>
      </w:pPr>
      <w:r w:rsidRPr="00715668">
        <w:rPr>
          <w:rFonts w:ascii="Times New Roman" w:hAnsi="Times New Roman" w:cs="Times New Roman"/>
          <w:kern w:val="2"/>
          <w:sz w:val="28"/>
          <w:szCs w:val="28"/>
        </w:rPr>
        <w:t xml:space="preserve">Показатель 1.2. «Доля вакантных должностей муниципальной службы, замещенных на основе назначения из кадровых резервов, муниципальных </w:t>
      </w:r>
      <w:r w:rsidRPr="00715668">
        <w:rPr>
          <w:rFonts w:ascii="Times New Roman" w:hAnsi="Times New Roman" w:cs="Times New Roman"/>
          <w:sz w:val="28"/>
          <w:szCs w:val="28"/>
        </w:rPr>
        <w:t xml:space="preserve">резервов управленческих кадров» - </w:t>
      </w:r>
      <w:r w:rsidRPr="00715668">
        <w:rPr>
          <w:rFonts w:ascii="Times New Roman" w:hAnsi="Times New Roman" w:cs="Times New Roman"/>
          <w:kern w:val="2"/>
          <w:sz w:val="28"/>
          <w:szCs w:val="28"/>
        </w:rPr>
        <w:t>плановое значение 31 процент, фактическое значение – 60 процентов.</w:t>
      </w:r>
    </w:p>
    <w:p w:rsidR="00715668" w:rsidRPr="00715668" w:rsidRDefault="00715668" w:rsidP="00715668">
      <w:pPr>
        <w:autoSpaceDE w:val="0"/>
        <w:autoSpaceDN w:val="0"/>
        <w:adjustRightInd w:val="0"/>
        <w:ind w:firstLine="709"/>
        <w:jc w:val="both"/>
        <w:rPr>
          <w:rFonts w:ascii="Times New Roman" w:hAnsi="Times New Roman" w:cs="Times New Roman"/>
          <w:kern w:val="2"/>
          <w:sz w:val="28"/>
          <w:szCs w:val="28"/>
        </w:rPr>
      </w:pPr>
      <w:r w:rsidRPr="00715668">
        <w:rPr>
          <w:rFonts w:ascii="Times New Roman" w:hAnsi="Times New Roman" w:cs="Times New Roman"/>
          <w:sz w:val="28"/>
          <w:szCs w:val="28"/>
        </w:rPr>
        <w:t xml:space="preserve">Показатель 1.3. «Доля лиц, назначенных на должности муниципальной службы из муниципального резерва управленческих кадров» - </w:t>
      </w:r>
      <w:r w:rsidRPr="00715668">
        <w:rPr>
          <w:rFonts w:ascii="Times New Roman" w:hAnsi="Times New Roman" w:cs="Times New Roman"/>
          <w:kern w:val="2"/>
          <w:sz w:val="28"/>
          <w:szCs w:val="28"/>
        </w:rPr>
        <w:t>плановое значение 30 процентов, фактическое значение – 30 процентов.</w:t>
      </w:r>
    </w:p>
    <w:p w:rsidR="00715668" w:rsidRPr="00715668" w:rsidRDefault="00715668" w:rsidP="00715668">
      <w:pPr>
        <w:autoSpaceDE w:val="0"/>
        <w:autoSpaceDN w:val="0"/>
        <w:adjustRightInd w:val="0"/>
        <w:ind w:firstLine="709"/>
        <w:jc w:val="both"/>
        <w:rPr>
          <w:rFonts w:ascii="Times New Roman" w:hAnsi="Times New Roman" w:cs="Times New Roman"/>
          <w:kern w:val="2"/>
          <w:sz w:val="28"/>
          <w:szCs w:val="28"/>
        </w:rPr>
      </w:pPr>
      <w:r w:rsidRPr="00715668">
        <w:rPr>
          <w:rFonts w:ascii="Times New Roman" w:hAnsi="Times New Roman" w:cs="Times New Roman"/>
          <w:kern w:val="2"/>
          <w:sz w:val="28"/>
          <w:szCs w:val="28"/>
        </w:rPr>
        <w:t xml:space="preserve">Показатель 1.4. «Доля муниципальных служащих, имеющих высшее образование» - плановое значение 89 процентов, фактическое значение – 94 процента. </w:t>
      </w:r>
    </w:p>
    <w:p w:rsidR="00715668" w:rsidRPr="00715668" w:rsidRDefault="00715668" w:rsidP="00715668">
      <w:pPr>
        <w:autoSpaceDE w:val="0"/>
        <w:autoSpaceDN w:val="0"/>
        <w:adjustRightInd w:val="0"/>
        <w:ind w:firstLine="709"/>
        <w:jc w:val="both"/>
        <w:rPr>
          <w:rFonts w:ascii="Times New Roman" w:hAnsi="Times New Roman" w:cs="Times New Roman"/>
          <w:kern w:val="2"/>
          <w:sz w:val="28"/>
          <w:szCs w:val="28"/>
        </w:rPr>
      </w:pPr>
      <w:r w:rsidRPr="00715668">
        <w:rPr>
          <w:rFonts w:ascii="Times New Roman" w:hAnsi="Times New Roman" w:cs="Times New Roman"/>
          <w:color w:val="000000"/>
          <w:sz w:val="28"/>
          <w:szCs w:val="28"/>
        </w:rPr>
        <w:t xml:space="preserve">Показатель 1.5. «Доля муниципальных служащих, в отношении которых проведены мероприятия по профессиональному развитию» - </w:t>
      </w:r>
      <w:r w:rsidRPr="00715668">
        <w:rPr>
          <w:rFonts w:ascii="Times New Roman" w:hAnsi="Times New Roman" w:cs="Times New Roman"/>
          <w:kern w:val="2"/>
          <w:sz w:val="28"/>
          <w:szCs w:val="28"/>
        </w:rPr>
        <w:t>плановое значение 38 процентов, фактическое значение – 38 процентов.</w:t>
      </w:r>
    </w:p>
    <w:p w:rsidR="00715668" w:rsidRPr="00715668" w:rsidRDefault="00715668" w:rsidP="00715668">
      <w:pPr>
        <w:autoSpaceDE w:val="0"/>
        <w:autoSpaceDN w:val="0"/>
        <w:adjustRightInd w:val="0"/>
        <w:ind w:firstLine="709"/>
        <w:jc w:val="both"/>
        <w:rPr>
          <w:rFonts w:ascii="Times New Roman" w:hAnsi="Times New Roman" w:cs="Times New Roman"/>
          <w:color w:val="000000"/>
          <w:sz w:val="28"/>
          <w:szCs w:val="28"/>
        </w:rPr>
      </w:pPr>
      <w:r w:rsidRPr="00715668">
        <w:rPr>
          <w:rFonts w:ascii="Times New Roman" w:hAnsi="Times New Roman" w:cs="Times New Roman"/>
          <w:color w:val="000000"/>
          <w:sz w:val="28"/>
          <w:szCs w:val="28"/>
        </w:rPr>
        <w:t>В рамках подпрограммы  2. «Обеспечение реализации муниципальной программы Усть-Донецкого района «Муниципальная политика»:</w:t>
      </w:r>
    </w:p>
    <w:p w:rsidR="00715668" w:rsidRPr="00715668" w:rsidRDefault="00715668" w:rsidP="00715668">
      <w:pPr>
        <w:pStyle w:val="ConsPlusCell"/>
        <w:ind w:firstLine="709"/>
        <w:jc w:val="both"/>
        <w:rPr>
          <w:kern w:val="2"/>
          <w:sz w:val="28"/>
          <w:szCs w:val="28"/>
        </w:rPr>
      </w:pPr>
      <w:r w:rsidRPr="00715668">
        <w:rPr>
          <w:color w:val="000000"/>
          <w:sz w:val="28"/>
          <w:szCs w:val="28"/>
        </w:rPr>
        <w:t xml:space="preserve">Показатель 2.1. «Доля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 - </w:t>
      </w:r>
      <w:r w:rsidRPr="00715668">
        <w:rPr>
          <w:kern w:val="2"/>
          <w:sz w:val="28"/>
          <w:szCs w:val="28"/>
        </w:rPr>
        <w:t>плановое значение 100 процентов, фактическое значение – 100 процентов.</w:t>
      </w:r>
    </w:p>
    <w:p w:rsidR="00715668" w:rsidRDefault="00715668" w:rsidP="00715668">
      <w:pPr>
        <w:pStyle w:val="ConsPlusCell"/>
        <w:ind w:firstLine="709"/>
        <w:jc w:val="both"/>
        <w:rPr>
          <w:color w:val="000000"/>
          <w:sz w:val="28"/>
          <w:szCs w:val="28"/>
        </w:rPr>
      </w:pPr>
      <w:r w:rsidRPr="000F0137">
        <w:rPr>
          <w:kern w:val="2"/>
          <w:sz w:val="28"/>
          <w:szCs w:val="28"/>
        </w:rPr>
        <w:t xml:space="preserve">В рамках подпрограммы </w:t>
      </w:r>
      <w:r w:rsidRPr="000F0137">
        <w:rPr>
          <w:color w:val="000000"/>
          <w:sz w:val="28"/>
          <w:szCs w:val="28"/>
        </w:rPr>
        <w:t>3. «Поддержка и развитие общественных инициатив Усть-Донецкого района»</w:t>
      </w:r>
      <w:r>
        <w:rPr>
          <w:color w:val="000000"/>
          <w:sz w:val="28"/>
          <w:szCs w:val="28"/>
        </w:rPr>
        <w:t>:</w:t>
      </w:r>
    </w:p>
    <w:p w:rsidR="00715668" w:rsidRDefault="00715668" w:rsidP="00715668">
      <w:pPr>
        <w:pStyle w:val="ConsPlusCell"/>
        <w:ind w:firstLine="709"/>
        <w:jc w:val="both"/>
        <w:rPr>
          <w:kern w:val="2"/>
          <w:sz w:val="28"/>
          <w:szCs w:val="28"/>
        </w:rPr>
      </w:pPr>
      <w:r w:rsidRPr="00BA5607">
        <w:rPr>
          <w:color w:val="000000" w:themeColor="text1"/>
          <w:sz w:val="28"/>
          <w:szCs w:val="28"/>
        </w:rPr>
        <w:t xml:space="preserve">Показатель 3.1. Привлечение и обеспечение участие ТОС в районном конкурсе «Лучшее территориальное общественное самоуправление Усть-Донецкого района» - </w:t>
      </w:r>
      <w:r w:rsidRPr="00BA5607">
        <w:rPr>
          <w:kern w:val="2"/>
          <w:sz w:val="28"/>
          <w:szCs w:val="28"/>
        </w:rPr>
        <w:t xml:space="preserve">плановое значение </w:t>
      </w:r>
      <w:r>
        <w:rPr>
          <w:kern w:val="2"/>
          <w:sz w:val="28"/>
          <w:szCs w:val="28"/>
        </w:rPr>
        <w:t>4</w:t>
      </w:r>
      <w:r w:rsidRPr="00BA5607">
        <w:rPr>
          <w:kern w:val="2"/>
          <w:sz w:val="28"/>
          <w:szCs w:val="28"/>
        </w:rPr>
        <w:t>0 процентов, фактическое</w:t>
      </w:r>
      <w:r w:rsidRPr="000F0137">
        <w:rPr>
          <w:kern w:val="2"/>
          <w:sz w:val="28"/>
          <w:szCs w:val="28"/>
        </w:rPr>
        <w:t xml:space="preserve"> значение – </w:t>
      </w:r>
      <w:r>
        <w:rPr>
          <w:kern w:val="2"/>
          <w:sz w:val="28"/>
          <w:szCs w:val="28"/>
        </w:rPr>
        <w:t>42,8</w:t>
      </w:r>
      <w:r w:rsidRPr="000F0137">
        <w:rPr>
          <w:kern w:val="2"/>
          <w:sz w:val="28"/>
          <w:szCs w:val="28"/>
        </w:rPr>
        <w:t xml:space="preserve"> процент</w:t>
      </w:r>
      <w:r>
        <w:rPr>
          <w:kern w:val="2"/>
          <w:sz w:val="28"/>
          <w:szCs w:val="28"/>
        </w:rPr>
        <w:t>а.</w:t>
      </w:r>
      <w:r w:rsidRPr="00016BAE">
        <w:rPr>
          <w:kern w:val="2"/>
          <w:sz w:val="28"/>
          <w:szCs w:val="28"/>
        </w:rPr>
        <w:t xml:space="preserve"> </w:t>
      </w:r>
      <w:r w:rsidRPr="00CF22A2">
        <w:rPr>
          <w:kern w:val="2"/>
          <w:sz w:val="28"/>
          <w:szCs w:val="28"/>
        </w:rPr>
        <w:t>Превышение планового значения показателя связано</w:t>
      </w:r>
      <w:r>
        <w:rPr>
          <w:kern w:val="2"/>
          <w:sz w:val="28"/>
          <w:szCs w:val="28"/>
        </w:rPr>
        <w:t xml:space="preserve"> активным участием органов ТОС в муниципальном этапе конкурса.</w:t>
      </w:r>
    </w:p>
    <w:p w:rsidR="00715668" w:rsidRDefault="00715668" w:rsidP="00715668">
      <w:pPr>
        <w:pStyle w:val="ConsPlusCell"/>
        <w:ind w:firstLine="709"/>
        <w:jc w:val="both"/>
        <w:rPr>
          <w:kern w:val="2"/>
          <w:sz w:val="28"/>
          <w:szCs w:val="28"/>
        </w:rPr>
      </w:pPr>
      <w:r w:rsidRPr="00BA5607">
        <w:rPr>
          <w:sz w:val="28"/>
          <w:szCs w:val="28"/>
        </w:rPr>
        <w:t xml:space="preserve">Показатель 3.2. «Увеличение активного населения,  вовлеченного через ТОСы в непосредственное решение проблем в границах ТОС (уборка и озеленение территорий, содержание детских площадок и т.д.),  с привлечением некоммерческих организаций и представителей малого и среднего бизнеса» - </w:t>
      </w:r>
      <w:r w:rsidRPr="00BA5607">
        <w:rPr>
          <w:kern w:val="2"/>
          <w:sz w:val="28"/>
          <w:szCs w:val="28"/>
        </w:rPr>
        <w:t xml:space="preserve">плановое значение </w:t>
      </w:r>
      <w:r>
        <w:rPr>
          <w:kern w:val="2"/>
          <w:sz w:val="28"/>
          <w:szCs w:val="28"/>
        </w:rPr>
        <w:t>2</w:t>
      </w:r>
      <w:r w:rsidRPr="00BA5607">
        <w:rPr>
          <w:kern w:val="2"/>
          <w:sz w:val="28"/>
          <w:szCs w:val="28"/>
        </w:rPr>
        <w:t>0 процентов, фактическое значение –</w:t>
      </w:r>
      <w:r w:rsidRPr="000F0137">
        <w:rPr>
          <w:kern w:val="2"/>
          <w:sz w:val="28"/>
          <w:szCs w:val="28"/>
        </w:rPr>
        <w:t xml:space="preserve"> </w:t>
      </w:r>
      <w:r>
        <w:rPr>
          <w:kern w:val="2"/>
          <w:sz w:val="28"/>
          <w:szCs w:val="28"/>
        </w:rPr>
        <w:t>23,2</w:t>
      </w:r>
      <w:r w:rsidRPr="000F0137">
        <w:rPr>
          <w:kern w:val="2"/>
          <w:sz w:val="28"/>
          <w:szCs w:val="28"/>
        </w:rPr>
        <w:t xml:space="preserve"> процент</w:t>
      </w:r>
      <w:r>
        <w:rPr>
          <w:kern w:val="2"/>
          <w:sz w:val="28"/>
          <w:szCs w:val="28"/>
        </w:rPr>
        <w:t>а.</w:t>
      </w:r>
      <w:r w:rsidRPr="00CF22A2">
        <w:rPr>
          <w:kern w:val="2"/>
          <w:szCs w:val="28"/>
        </w:rPr>
        <w:t xml:space="preserve"> </w:t>
      </w:r>
      <w:r w:rsidRPr="00CF22A2">
        <w:rPr>
          <w:kern w:val="2"/>
          <w:sz w:val="28"/>
          <w:szCs w:val="28"/>
        </w:rPr>
        <w:t>Превышение планового значения показателя связано</w:t>
      </w:r>
      <w:r>
        <w:rPr>
          <w:kern w:val="2"/>
          <w:sz w:val="28"/>
          <w:szCs w:val="28"/>
        </w:rPr>
        <w:t xml:space="preserve"> с вовлечением населения в непосредственное решение проблем в границах ТОС, активности населения в общественной жизни поселений.</w:t>
      </w:r>
    </w:p>
    <w:p w:rsidR="00715668" w:rsidRPr="00715668" w:rsidRDefault="00715668" w:rsidP="00715668">
      <w:pPr>
        <w:pStyle w:val="ConsPlusCell"/>
        <w:ind w:firstLine="709"/>
        <w:jc w:val="both"/>
        <w:rPr>
          <w:sz w:val="28"/>
          <w:szCs w:val="28"/>
        </w:rPr>
      </w:pPr>
      <w:r w:rsidRPr="00AE64E7">
        <w:rPr>
          <w:sz w:val="28"/>
          <w:szCs w:val="28"/>
        </w:rPr>
        <w:t xml:space="preserve">В рамках подпрограммы 4. «Содействие развитию институтов и </w:t>
      </w:r>
      <w:r w:rsidRPr="00715668">
        <w:rPr>
          <w:sz w:val="28"/>
          <w:szCs w:val="28"/>
        </w:rPr>
        <w:t>инициатив гражданского общества в Усть-Донецком районе»:</w:t>
      </w:r>
    </w:p>
    <w:p w:rsidR="00715668" w:rsidRPr="00715668" w:rsidRDefault="00715668" w:rsidP="00715668">
      <w:pPr>
        <w:ind w:firstLine="709"/>
        <w:jc w:val="both"/>
        <w:rPr>
          <w:rFonts w:ascii="Times New Roman" w:hAnsi="Times New Roman" w:cs="Times New Roman"/>
          <w:kern w:val="2"/>
          <w:sz w:val="28"/>
          <w:szCs w:val="28"/>
        </w:rPr>
      </w:pPr>
      <w:r w:rsidRPr="00715668">
        <w:rPr>
          <w:rFonts w:ascii="Times New Roman" w:hAnsi="Times New Roman" w:cs="Times New Roman"/>
          <w:kern w:val="2"/>
          <w:sz w:val="28"/>
          <w:szCs w:val="28"/>
        </w:rPr>
        <w:t>Показатель 4.1. «Прирост количества СО НКО, зарегистрированных на территории Усть-Донецкого района»</w:t>
      </w:r>
      <w:r w:rsidRPr="00715668">
        <w:rPr>
          <w:rFonts w:ascii="Times New Roman" w:hAnsi="Times New Roman" w:cs="Times New Roman"/>
          <w:sz w:val="28"/>
          <w:szCs w:val="28"/>
        </w:rPr>
        <w:t xml:space="preserve"> - </w:t>
      </w:r>
      <w:r w:rsidRPr="00715668">
        <w:rPr>
          <w:rFonts w:ascii="Times New Roman" w:hAnsi="Times New Roman" w:cs="Times New Roman"/>
          <w:kern w:val="2"/>
          <w:sz w:val="28"/>
          <w:szCs w:val="28"/>
        </w:rPr>
        <w:t>плановое значение 100 процентов, фактическое значение – 100 процентов. Стабильное значение показателя связано с повышением эффективности взаимодействия НКО с Администрацией Усть-Донецкого района и улучшением информационного обеспечения.</w:t>
      </w:r>
    </w:p>
    <w:p w:rsidR="00715668"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Сведения</w:t>
      </w:r>
    </w:p>
    <w:p w:rsidR="00901E0B"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 xml:space="preserve">о выполнении расходных обязательств, связанных с реализацией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rsidR="00901E0B" w:rsidRPr="00715668" w:rsidRDefault="00901E0B" w:rsidP="00901E0B">
      <w:pPr>
        <w:widowControl w:val="0"/>
        <w:spacing w:after="0" w:line="240" w:lineRule="auto"/>
        <w:ind w:firstLine="709"/>
        <w:contextualSpacing/>
        <w:jc w:val="both"/>
        <w:rPr>
          <w:rFonts w:ascii="Times New Roman" w:hAnsi="Times New Roman" w:cs="Times New Roman"/>
          <w:sz w:val="28"/>
          <w:szCs w:val="28"/>
        </w:rPr>
      </w:pPr>
    </w:p>
    <w:p w:rsidR="00715668" w:rsidRPr="00715668" w:rsidRDefault="00715668" w:rsidP="00715668">
      <w:pPr>
        <w:autoSpaceDE w:val="0"/>
        <w:autoSpaceDN w:val="0"/>
        <w:adjustRightInd w:val="0"/>
        <w:ind w:firstLine="709"/>
        <w:jc w:val="both"/>
        <w:rPr>
          <w:rFonts w:ascii="Times New Roman" w:hAnsi="Times New Roman" w:cs="Times New Roman"/>
          <w:sz w:val="28"/>
          <w:szCs w:val="28"/>
        </w:rPr>
      </w:pPr>
      <w:r w:rsidRPr="00715668">
        <w:rPr>
          <w:rFonts w:ascii="Times New Roman" w:hAnsi="Times New Roman" w:cs="Times New Roman"/>
          <w:sz w:val="28"/>
          <w:szCs w:val="28"/>
        </w:rPr>
        <w:t xml:space="preserve">Объем запланированных расходов на реализацию муниципальной программы Усть-Донецкого района «Муниципальная политика» на 2019 год составил 48986,9 тыс. рублей, в том числе средства федерального бюджета – 2055,1 тыс. рублей, средства областного бюджета - </w:t>
      </w:r>
      <w:r w:rsidRPr="00715668">
        <w:rPr>
          <w:rFonts w:ascii="Times New Roman" w:hAnsi="Times New Roman" w:cs="Times New Roman"/>
          <w:bCs/>
          <w:sz w:val="28"/>
          <w:szCs w:val="28"/>
        </w:rPr>
        <w:t xml:space="preserve">1065,0 </w:t>
      </w:r>
      <w:r w:rsidRPr="00715668">
        <w:rPr>
          <w:rFonts w:ascii="Times New Roman" w:hAnsi="Times New Roman" w:cs="Times New Roman"/>
          <w:sz w:val="28"/>
          <w:szCs w:val="28"/>
        </w:rPr>
        <w:t xml:space="preserve"> тыс. рублей и средства бюджета Усть-Донецкого района - 45866,8  тыс. рублей.</w:t>
      </w:r>
    </w:p>
    <w:p w:rsidR="00715668" w:rsidRPr="00715668" w:rsidRDefault="00715668" w:rsidP="00715668">
      <w:pPr>
        <w:autoSpaceDE w:val="0"/>
        <w:autoSpaceDN w:val="0"/>
        <w:adjustRightInd w:val="0"/>
        <w:ind w:firstLine="851"/>
        <w:jc w:val="both"/>
        <w:rPr>
          <w:rFonts w:ascii="Times New Roman" w:hAnsi="Times New Roman" w:cs="Times New Roman"/>
          <w:sz w:val="28"/>
          <w:szCs w:val="28"/>
        </w:rPr>
      </w:pPr>
      <w:r w:rsidRPr="00715668">
        <w:rPr>
          <w:rFonts w:ascii="Times New Roman" w:hAnsi="Times New Roman" w:cs="Times New Roman"/>
          <w:sz w:val="28"/>
          <w:szCs w:val="28"/>
        </w:rPr>
        <w:t>Исполнение расходов по муниципальной программе составило 48907,7  тыс. рублей или 99,8 % от запланированных средств, в том числе средства федерального бюджета – 2055,1 тыс.рублей (100%), областного бюджета – 1065,0 тыс.рублей (100%), бюджета Усть-Донецкого района – 45787,6 тыс. рублей (99,8 %).</w:t>
      </w:r>
    </w:p>
    <w:p w:rsidR="00901E0B" w:rsidRPr="00715668" w:rsidRDefault="00901E0B" w:rsidP="008B242D">
      <w:pPr>
        <w:ind w:firstLine="567"/>
        <w:jc w:val="both"/>
        <w:rPr>
          <w:rFonts w:ascii="Times New Roman" w:hAnsi="Times New Roman" w:cs="Times New Roman"/>
          <w:sz w:val="28"/>
          <w:szCs w:val="28"/>
        </w:rPr>
      </w:pPr>
      <w:r w:rsidRPr="00715668">
        <w:rPr>
          <w:rFonts w:ascii="Times New Roman" w:hAnsi="Times New Roman" w:cs="Times New Roman"/>
          <w:sz w:val="28"/>
          <w:szCs w:val="28"/>
        </w:rPr>
        <w:br w:type="page"/>
      </w:r>
    </w:p>
    <w:p w:rsidR="00901E0B" w:rsidRPr="000F0046" w:rsidRDefault="00901E0B" w:rsidP="00901E0B">
      <w:pPr>
        <w:widowControl w:val="0"/>
        <w:spacing w:after="0" w:line="240" w:lineRule="auto"/>
        <w:ind w:firstLine="709"/>
        <w:contextualSpacing/>
        <w:jc w:val="both"/>
        <w:rPr>
          <w:rFonts w:ascii="Times New Roman" w:hAnsi="Times New Roman" w:cs="Times New Roman"/>
          <w:b/>
          <w:sz w:val="28"/>
          <w:szCs w:val="28"/>
        </w:rPr>
      </w:pPr>
      <w:r w:rsidRPr="000F0046">
        <w:rPr>
          <w:rFonts w:ascii="Times New Roman" w:hAnsi="Times New Roman" w:cs="Times New Roman"/>
          <w:b/>
          <w:sz w:val="28"/>
          <w:szCs w:val="28"/>
        </w:rPr>
        <w:t>2</w:t>
      </w:r>
      <w:r w:rsidR="002635A1">
        <w:rPr>
          <w:rFonts w:ascii="Times New Roman" w:hAnsi="Times New Roman" w:cs="Times New Roman"/>
          <w:b/>
          <w:sz w:val="28"/>
          <w:szCs w:val="28"/>
        </w:rPr>
        <w:t>2</w:t>
      </w:r>
      <w:r w:rsidRPr="000F0046">
        <w:rPr>
          <w:rFonts w:ascii="Times New Roman" w:hAnsi="Times New Roman" w:cs="Times New Roman"/>
          <w:b/>
          <w:sz w:val="28"/>
          <w:szCs w:val="28"/>
        </w:rPr>
        <w:t xml:space="preserve">. </w:t>
      </w:r>
      <w:r w:rsidR="004372F4" w:rsidRPr="000F0046">
        <w:rPr>
          <w:rFonts w:ascii="Times New Roman" w:hAnsi="Times New Roman" w:cs="Times New Roman"/>
          <w:b/>
          <w:sz w:val="28"/>
          <w:szCs w:val="28"/>
        </w:rPr>
        <w:t>Муниципальная</w:t>
      </w:r>
      <w:r w:rsidRPr="000F0046">
        <w:rPr>
          <w:rFonts w:ascii="Times New Roman" w:hAnsi="Times New Roman" w:cs="Times New Roman"/>
          <w:b/>
          <w:sz w:val="28"/>
          <w:szCs w:val="28"/>
        </w:rPr>
        <w:t xml:space="preserve"> программа </w:t>
      </w:r>
      <w:r w:rsidR="002465ED" w:rsidRPr="000F0046">
        <w:rPr>
          <w:rFonts w:ascii="Times New Roman" w:hAnsi="Times New Roman" w:cs="Times New Roman"/>
          <w:b/>
          <w:sz w:val="28"/>
          <w:szCs w:val="28"/>
        </w:rPr>
        <w:t>Усть-Донецкого</w:t>
      </w:r>
      <w:r w:rsidRPr="000F0046">
        <w:rPr>
          <w:rFonts w:ascii="Times New Roman" w:hAnsi="Times New Roman" w:cs="Times New Roman"/>
          <w:b/>
          <w:sz w:val="28"/>
          <w:szCs w:val="28"/>
        </w:rPr>
        <w:t xml:space="preserve"> </w:t>
      </w:r>
      <w:r w:rsidR="002465ED" w:rsidRPr="000F0046">
        <w:rPr>
          <w:rFonts w:ascii="Times New Roman" w:hAnsi="Times New Roman" w:cs="Times New Roman"/>
          <w:b/>
          <w:sz w:val="28"/>
          <w:szCs w:val="28"/>
        </w:rPr>
        <w:t>района</w:t>
      </w:r>
      <w:r w:rsidRPr="000F0046">
        <w:rPr>
          <w:rFonts w:ascii="Times New Roman" w:hAnsi="Times New Roman" w:cs="Times New Roman"/>
          <w:b/>
          <w:sz w:val="28"/>
          <w:szCs w:val="28"/>
        </w:rPr>
        <w:t xml:space="preserve"> «Управление </w:t>
      </w:r>
      <w:r w:rsidR="00715668">
        <w:rPr>
          <w:rFonts w:ascii="Times New Roman" w:hAnsi="Times New Roman" w:cs="Times New Roman"/>
          <w:b/>
          <w:sz w:val="28"/>
          <w:szCs w:val="28"/>
        </w:rPr>
        <w:t>муниципаль</w:t>
      </w:r>
      <w:r w:rsidRPr="000F0046">
        <w:rPr>
          <w:rFonts w:ascii="Times New Roman" w:hAnsi="Times New Roman" w:cs="Times New Roman"/>
          <w:b/>
          <w:sz w:val="28"/>
          <w:szCs w:val="28"/>
        </w:rPr>
        <w:t>ными финансами и создание условий для эффективного управления муниципальными финансами»</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C12C0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901E0B" w:rsidRPr="003C3CB2">
        <w:rPr>
          <w:rFonts w:ascii="Times New Roman" w:hAnsi="Times New Roman" w:cs="Times New Roman"/>
          <w:sz w:val="28"/>
          <w:szCs w:val="28"/>
        </w:rPr>
        <w:t xml:space="preserve">ными финансами и создание условий для эффективного управления муниципальными финансами» </w:t>
      </w:r>
      <w:r w:rsidR="00901E0B" w:rsidRPr="00C12C08">
        <w:rPr>
          <w:rFonts w:ascii="Times New Roman" w:hAnsi="Times New Roman" w:cs="Times New Roman"/>
          <w:sz w:val="28"/>
          <w:szCs w:val="28"/>
        </w:rPr>
        <w:t xml:space="preserve">утверждена постановлением </w:t>
      </w:r>
      <w:r w:rsidR="002465ED" w:rsidRPr="00C12C08">
        <w:rPr>
          <w:rFonts w:ascii="Times New Roman" w:hAnsi="Times New Roman" w:cs="Times New Roman"/>
          <w:sz w:val="28"/>
          <w:szCs w:val="28"/>
        </w:rPr>
        <w:t>Администрации</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Усть-Донецкого</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района</w:t>
      </w:r>
      <w:r w:rsidR="00901E0B" w:rsidRPr="00C12C08">
        <w:rPr>
          <w:rFonts w:ascii="Times New Roman" w:hAnsi="Times New Roman" w:cs="Times New Roman"/>
          <w:sz w:val="28"/>
          <w:szCs w:val="28"/>
        </w:rPr>
        <w:t xml:space="preserve"> от </w:t>
      </w:r>
      <w:r w:rsidR="00C12C08" w:rsidRPr="00C12C08">
        <w:rPr>
          <w:rFonts w:ascii="Times New Roman" w:hAnsi="Times New Roman" w:cs="Times New Roman"/>
          <w:kern w:val="1"/>
          <w:sz w:val="28"/>
          <w:szCs w:val="28"/>
        </w:rPr>
        <w:t>10.12.2018г.  № 100/974-п-18</w:t>
      </w:r>
      <w:r w:rsidR="00901E0B" w:rsidRPr="00C12C08">
        <w:rPr>
          <w:rFonts w:ascii="Times New Roman" w:hAnsi="Times New Roman" w:cs="Times New Roman"/>
          <w:sz w:val="28"/>
          <w:szCs w:val="28"/>
        </w:rPr>
        <w:t xml:space="preserve">. </w:t>
      </w:r>
    </w:p>
    <w:p w:rsidR="00901E0B" w:rsidRPr="000F0046" w:rsidRDefault="00901E0B" w:rsidP="000F0046">
      <w:pPr>
        <w:ind w:firstLine="709"/>
        <w:jc w:val="both"/>
        <w:rPr>
          <w:rFonts w:ascii="Times New Roman"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0F0046" w:rsidRPr="00C12C08">
        <w:rPr>
          <w:rFonts w:ascii="Times New Roman" w:eastAsia="Calibri" w:hAnsi="Times New Roman" w:cs="Times New Roman"/>
          <w:sz w:val="28"/>
          <w:szCs w:val="28"/>
        </w:rPr>
        <w:t>финансовый отдел</w:t>
      </w:r>
      <w:r w:rsidR="000F0046" w:rsidRPr="00C12C08">
        <w:rPr>
          <w:rFonts w:ascii="Times New Roman" w:hAnsi="Times New Roman" w:cs="Times New Roman"/>
          <w:sz w:val="28"/>
          <w:szCs w:val="28"/>
        </w:rPr>
        <w:t xml:space="preserve"> </w:t>
      </w:r>
      <w:r w:rsidR="000F0046" w:rsidRPr="00C12C08">
        <w:rPr>
          <w:rFonts w:ascii="Times New Roman" w:eastAsia="Calibri" w:hAnsi="Times New Roman" w:cs="Times New Roman"/>
          <w:sz w:val="28"/>
          <w:szCs w:val="28"/>
        </w:rPr>
        <w:t>Администрац</w:t>
      </w:r>
      <w:r w:rsidR="000F0046" w:rsidRPr="00C12C08">
        <w:rPr>
          <w:rFonts w:ascii="Times New Roman" w:hAnsi="Times New Roman" w:cs="Times New Roman"/>
          <w:sz w:val="28"/>
          <w:szCs w:val="28"/>
        </w:rPr>
        <w:t>ии</w:t>
      </w:r>
      <w:r w:rsidR="000F0046" w:rsidRPr="000F0046">
        <w:rPr>
          <w:rFonts w:ascii="Times New Roman" w:hAnsi="Times New Roman" w:cs="Times New Roman"/>
          <w:sz w:val="28"/>
          <w:szCs w:val="28"/>
        </w:rPr>
        <w:t xml:space="preserve"> Усть-Донецкого  района</w:t>
      </w:r>
      <w:r w:rsidRPr="003C3CB2">
        <w:rPr>
          <w:rFonts w:ascii="Times New Roman" w:hAnsi="Times New Roman" w:cs="Times New Roman"/>
          <w:sz w:val="28"/>
          <w:szCs w:val="28"/>
        </w:rPr>
        <w:t>.</w:t>
      </w:r>
    </w:p>
    <w:p w:rsidR="00901E0B" w:rsidRPr="00516B84" w:rsidRDefault="004372F4" w:rsidP="00901E0B">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516B84">
        <w:rPr>
          <w:rFonts w:ascii="Times New Roman" w:hAnsi="Times New Roman" w:cs="Times New Roman"/>
          <w:sz w:val="28"/>
          <w:szCs w:val="28"/>
        </w:rPr>
        <w:t>Муниципальная</w:t>
      </w:r>
      <w:r w:rsidR="00901E0B" w:rsidRPr="00516B84">
        <w:rPr>
          <w:rFonts w:ascii="Times New Roman" w:hAnsi="Times New Roman" w:cs="Times New Roman"/>
          <w:sz w:val="28"/>
          <w:szCs w:val="28"/>
        </w:rPr>
        <w:t xml:space="preserve"> программа </w:t>
      </w:r>
      <w:r w:rsidR="002465ED" w:rsidRPr="00516B84">
        <w:rPr>
          <w:rFonts w:ascii="Times New Roman" w:hAnsi="Times New Roman" w:cs="Times New Roman"/>
          <w:sz w:val="28"/>
          <w:szCs w:val="28"/>
        </w:rPr>
        <w:t>Усть-Донецкого</w:t>
      </w:r>
      <w:r w:rsidR="00901E0B" w:rsidRPr="00516B84">
        <w:rPr>
          <w:rFonts w:ascii="Times New Roman" w:hAnsi="Times New Roman" w:cs="Times New Roman"/>
          <w:sz w:val="28"/>
          <w:szCs w:val="28"/>
        </w:rPr>
        <w:t xml:space="preserve"> </w:t>
      </w:r>
      <w:r w:rsidR="002465ED" w:rsidRPr="00516B84">
        <w:rPr>
          <w:rFonts w:ascii="Times New Roman" w:hAnsi="Times New Roman" w:cs="Times New Roman"/>
          <w:sz w:val="28"/>
          <w:szCs w:val="28"/>
        </w:rPr>
        <w:t>района</w:t>
      </w:r>
      <w:r w:rsidR="00901E0B" w:rsidRPr="00516B84">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ными</w:t>
      </w:r>
      <w:r w:rsidR="00901E0B" w:rsidRPr="00516B84">
        <w:rPr>
          <w:rFonts w:ascii="Times New Roman" w:hAnsi="Times New Roman" w:cs="Times New Roman"/>
          <w:sz w:val="28"/>
          <w:szCs w:val="28"/>
        </w:rPr>
        <w:t xml:space="preserve"> финансами и создание условий для эффективного управления муниципальными финансами» включает в себя </w:t>
      </w:r>
      <w:r w:rsidR="00516B84" w:rsidRPr="00516B84">
        <w:rPr>
          <w:rFonts w:ascii="Times New Roman" w:hAnsi="Times New Roman" w:cs="Times New Roman"/>
          <w:sz w:val="28"/>
          <w:szCs w:val="28"/>
        </w:rPr>
        <w:t>6</w:t>
      </w:r>
      <w:r w:rsidR="00901E0B" w:rsidRPr="00516B84">
        <w:rPr>
          <w:rFonts w:ascii="Times New Roman" w:hAnsi="Times New Roman" w:cs="Times New Roman"/>
          <w:sz w:val="28"/>
          <w:szCs w:val="28"/>
        </w:rPr>
        <w:t xml:space="preserve"> подпрограмм: </w:t>
      </w:r>
    </w:p>
    <w:p w:rsidR="00516B84" w:rsidRPr="00516B84" w:rsidRDefault="00516B84" w:rsidP="00516B84">
      <w:pPr>
        <w:pStyle w:val="ConsPlusCell"/>
        <w:ind w:firstLine="708"/>
        <w:jc w:val="both"/>
        <w:rPr>
          <w:kern w:val="1"/>
          <w:sz w:val="28"/>
          <w:szCs w:val="28"/>
        </w:rPr>
      </w:pPr>
      <w:r w:rsidRPr="00516B84">
        <w:rPr>
          <w:kern w:val="1"/>
          <w:sz w:val="28"/>
          <w:szCs w:val="28"/>
        </w:rPr>
        <w:t>«Долгосрочное финансовое планирование»;</w:t>
      </w:r>
    </w:p>
    <w:p w:rsidR="00516B84" w:rsidRPr="00516B84" w:rsidRDefault="00516B84" w:rsidP="00516B84">
      <w:pPr>
        <w:pStyle w:val="ConsPlusCell"/>
        <w:tabs>
          <w:tab w:val="left" w:pos="219"/>
        </w:tabs>
        <w:jc w:val="both"/>
        <w:rPr>
          <w:kern w:val="1"/>
          <w:sz w:val="28"/>
          <w:szCs w:val="28"/>
        </w:rPr>
      </w:pPr>
      <w:r w:rsidRPr="00516B84">
        <w:rPr>
          <w:kern w:val="1"/>
          <w:sz w:val="28"/>
          <w:szCs w:val="28"/>
        </w:rPr>
        <w:tab/>
      </w:r>
      <w:r w:rsidRPr="00516B84">
        <w:rPr>
          <w:kern w:val="1"/>
          <w:sz w:val="28"/>
          <w:szCs w:val="28"/>
        </w:rPr>
        <w:tab/>
        <w:t>«Нормативно-методическое обеспечение и организация бюджетного процесса»;</w:t>
      </w:r>
    </w:p>
    <w:p w:rsidR="00516B84" w:rsidRPr="00516B84" w:rsidRDefault="00516B84" w:rsidP="00516B84">
      <w:pPr>
        <w:pStyle w:val="ConsPlusCell"/>
        <w:ind w:firstLine="708"/>
        <w:jc w:val="both"/>
        <w:rPr>
          <w:kern w:val="1"/>
          <w:sz w:val="28"/>
          <w:szCs w:val="28"/>
        </w:rPr>
      </w:pPr>
      <w:r w:rsidRPr="00516B84">
        <w:rPr>
          <w:kern w:val="1"/>
          <w:sz w:val="28"/>
          <w:szCs w:val="28"/>
        </w:rPr>
        <w:t xml:space="preserve">«Управление муниципальным долгом Усть-Донецкого района»; </w:t>
      </w:r>
    </w:p>
    <w:p w:rsidR="00516B84" w:rsidRPr="00516B84" w:rsidRDefault="00516B84" w:rsidP="00516B84">
      <w:pPr>
        <w:pStyle w:val="ConsPlusCell"/>
        <w:ind w:firstLine="708"/>
        <w:jc w:val="both"/>
        <w:rPr>
          <w:kern w:val="1"/>
          <w:sz w:val="28"/>
          <w:szCs w:val="28"/>
        </w:rPr>
      </w:pPr>
      <w:r w:rsidRPr="00516B84">
        <w:rPr>
          <w:kern w:val="1"/>
          <w:sz w:val="28"/>
          <w:szCs w:val="28"/>
        </w:rPr>
        <w:t>«Совершенствование системы распределения и перераспределения финансовых ресурсов между уровнями бюджетной системы Усть-Донецкого района»;</w:t>
      </w:r>
    </w:p>
    <w:p w:rsidR="00516B84" w:rsidRPr="00516B84" w:rsidRDefault="00516B84" w:rsidP="00516B84">
      <w:pPr>
        <w:pStyle w:val="ConsPlusCell"/>
        <w:ind w:firstLine="708"/>
        <w:jc w:val="both"/>
        <w:rPr>
          <w:kern w:val="1"/>
          <w:sz w:val="28"/>
          <w:szCs w:val="28"/>
        </w:rPr>
      </w:pPr>
      <w:r w:rsidRPr="00516B84">
        <w:rPr>
          <w:kern w:val="1"/>
          <w:sz w:val="28"/>
          <w:szCs w:val="28"/>
        </w:rPr>
        <w:t>«Поддержание устойчивого исполнения местных бюджетов»;</w:t>
      </w:r>
    </w:p>
    <w:p w:rsidR="00901E0B" w:rsidRPr="00516B84" w:rsidRDefault="00516B84" w:rsidP="00516B84">
      <w:pPr>
        <w:widowControl w:val="0"/>
        <w:spacing w:line="228" w:lineRule="auto"/>
        <w:jc w:val="both"/>
        <w:rPr>
          <w:rFonts w:ascii="Times New Roman" w:hAnsi="Times New Roman" w:cs="Times New Roman"/>
          <w:kern w:val="1"/>
          <w:sz w:val="28"/>
          <w:szCs w:val="28"/>
        </w:rPr>
      </w:pPr>
      <w:r w:rsidRPr="00516B84">
        <w:rPr>
          <w:rFonts w:ascii="Times New Roman" w:eastAsia="Calibri" w:hAnsi="Times New Roman" w:cs="Times New Roman"/>
          <w:kern w:val="1"/>
          <w:sz w:val="28"/>
          <w:szCs w:val="28"/>
        </w:rPr>
        <w:tab/>
      </w:r>
      <w:r w:rsidRPr="00516B84">
        <w:rPr>
          <w:rFonts w:ascii="Times New Roman" w:hAnsi="Times New Roman" w:cs="Times New Roman"/>
          <w:kern w:val="1"/>
          <w:sz w:val="28"/>
          <w:szCs w:val="28"/>
        </w:rPr>
        <w:t>«</w:t>
      </w:r>
      <w:r w:rsidRPr="00516B84">
        <w:rPr>
          <w:rFonts w:ascii="Times New Roman" w:eastAsia="Calibri" w:hAnsi="Times New Roman" w:cs="Times New Roman"/>
          <w:kern w:val="1"/>
          <w:sz w:val="28"/>
          <w:szCs w:val="28"/>
        </w:rPr>
        <w:t>Содействие повышению качества управления муниципальными финансами</w:t>
      </w:r>
      <w:r w:rsidRPr="00516B84">
        <w:rPr>
          <w:rFonts w:ascii="Times New Roman" w:hAnsi="Times New Roman" w:cs="Times New Roman"/>
          <w:kern w:val="1"/>
          <w:sz w:val="28"/>
          <w:szCs w:val="28"/>
        </w:rPr>
        <w:t>»</w:t>
      </w:r>
      <w:r w:rsidR="00901E0B" w:rsidRPr="00516B84">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 xml:space="preserve">ными </w:t>
      </w:r>
      <w:r w:rsidRPr="003C3CB2">
        <w:rPr>
          <w:rFonts w:ascii="Times New Roman" w:hAnsi="Times New Roman" w:cs="Times New Roman"/>
          <w:sz w:val="28"/>
          <w:szCs w:val="28"/>
        </w:rPr>
        <w:t xml:space="preserve">финансами и создание условий для эффективного управления муниципальными финансами» за </w:t>
      </w:r>
      <w:r w:rsidR="00367D5F">
        <w:rPr>
          <w:rFonts w:ascii="Times New Roman" w:hAnsi="Times New Roman" w:cs="Times New Roman"/>
          <w:sz w:val="28"/>
          <w:szCs w:val="28"/>
        </w:rPr>
        <w:t>2019</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7E1D49">
        <w:rPr>
          <w:rFonts w:ascii="Times New Roman" w:hAnsi="Times New Roman" w:cs="Times New Roman"/>
          <w:sz w:val="28"/>
          <w:szCs w:val="28"/>
        </w:rPr>
        <w:t>20</w:t>
      </w:r>
      <w:r w:rsidRPr="003C3CB2">
        <w:rPr>
          <w:rFonts w:ascii="Times New Roman" w:hAnsi="Times New Roman" w:cs="Times New Roman"/>
          <w:sz w:val="28"/>
          <w:szCs w:val="28"/>
        </w:rPr>
        <w:t>.03.20</w:t>
      </w:r>
      <w:r w:rsidR="007E1D49">
        <w:rPr>
          <w:rFonts w:ascii="Times New Roman" w:hAnsi="Times New Roman" w:cs="Times New Roman"/>
          <w:sz w:val="28"/>
          <w:szCs w:val="28"/>
        </w:rPr>
        <w:t>20</w:t>
      </w:r>
      <w:r w:rsidRPr="003C3CB2">
        <w:rPr>
          <w:rFonts w:ascii="Times New Roman" w:hAnsi="Times New Roman" w:cs="Times New Roman"/>
          <w:sz w:val="28"/>
          <w:szCs w:val="28"/>
        </w:rPr>
        <w:t xml:space="preserve"> №</w:t>
      </w:r>
      <w:r w:rsidR="00BA7F87">
        <w:rPr>
          <w:rFonts w:ascii="Times New Roman" w:hAnsi="Times New Roman" w:cs="Times New Roman"/>
          <w:sz w:val="28"/>
          <w:szCs w:val="28"/>
        </w:rPr>
        <w:t>100/18</w:t>
      </w:r>
      <w:r w:rsidR="007E1D49">
        <w:rPr>
          <w:rFonts w:ascii="Times New Roman" w:hAnsi="Times New Roman" w:cs="Times New Roman"/>
          <w:sz w:val="28"/>
          <w:szCs w:val="28"/>
        </w:rPr>
        <w:t>6</w:t>
      </w:r>
      <w:r w:rsidR="00BA7F87">
        <w:rPr>
          <w:rFonts w:ascii="Times New Roman" w:hAnsi="Times New Roman" w:cs="Times New Roman"/>
          <w:sz w:val="28"/>
          <w:szCs w:val="28"/>
        </w:rPr>
        <w:t>-п-</w:t>
      </w:r>
      <w:r w:rsidR="007E1D49">
        <w:rPr>
          <w:rFonts w:ascii="Times New Roman" w:hAnsi="Times New Roman" w:cs="Times New Roman"/>
          <w:sz w:val="28"/>
          <w:szCs w:val="28"/>
        </w:rPr>
        <w:t>20</w:t>
      </w:r>
      <w:r w:rsidRPr="003C3CB2">
        <w:rPr>
          <w:rFonts w:ascii="Times New Roman" w:hAnsi="Times New Roman" w:cs="Times New Roman"/>
          <w:sz w:val="28"/>
          <w:szCs w:val="28"/>
        </w:rPr>
        <w:t>.</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об основных результатах реализации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7A7EE1" w:rsidRPr="007E1D49" w:rsidRDefault="007A7EE1" w:rsidP="007A7EE1">
      <w:pPr>
        <w:widowControl w:val="0"/>
        <w:autoSpaceDE w:val="0"/>
        <w:autoSpaceDN w:val="0"/>
        <w:adjustRightInd w:val="0"/>
        <w:ind w:firstLine="540"/>
        <w:jc w:val="both"/>
        <w:rPr>
          <w:rFonts w:ascii="Times New Roman" w:hAnsi="Times New Roman" w:cs="Times New Roman"/>
          <w:sz w:val="28"/>
          <w:szCs w:val="28"/>
        </w:rPr>
      </w:pPr>
      <w:r w:rsidRPr="007E1D49">
        <w:rPr>
          <w:rFonts w:ascii="Times New Roman" w:hAnsi="Times New Roman" w:cs="Times New Roman"/>
          <w:sz w:val="28"/>
          <w:szCs w:val="28"/>
        </w:rPr>
        <w:t>Основными целями налоговой политики Усть-Донецкого района являются, с одной стороны, сохранение долгосрочной сбалансированности и устойчивости бюджета Усть-Донецкого района и бюджетов поселений, получение необходимого объема бюджетных доходов, а с другой стороны, поддержка предпринимательской и инвестиционной активности.</w:t>
      </w:r>
    </w:p>
    <w:p w:rsidR="007E1D49" w:rsidRPr="007E1D49" w:rsidRDefault="007A7EE1" w:rsidP="007E1D49">
      <w:pPr>
        <w:ind w:firstLine="708"/>
        <w:jc w:val="both"/>
        <w:rPr>
          <w:rFonts w:ascii="Times New Roman" w:hAnsi="Times New Roman" w:cs="Times New Roman"/>
          <w:kern w:val="2"/>
          <w:sz w:val="28"/>
          <w:szCs w:val="28"/>
        </w:rPr>
      </w:pPr>
      <w:r w:rsidRPr="007E1D49">
        <w:rPr>
          <w:rFonts w:ascii="Times New Roman" w:hAnsi="Times New Roman" w:cs="Times New Roman"/>
          <w:sz w:val="28"/>
          <w:szCs w:val="28"/>
        </w:rPr>
        <w:tab/>
      </w:r>
      <w:r w:rsidR="007E1D49" w:rsidRPr="007E1D49">
        <w:rPr>
          <w:rFonts w:ascii="Times New Roman" w:hAnsi="Times New Roman" w:cs="Times New Roman"/>
          <w:kern w:val="2"/>
          <w:sz w:val="28"/>
          <w:szCs w:val="28"/>
        </w:rPr>
        <w:t xml:space="preserve">В целях создания условий для повышения качества управления </w:t>
      </w:r>
      <w:r w:rsidR="007E1D49" w:rsidRPr="007E1D49">
        <w:rPr>
          <w:rFonts w:ascii="Times New Roman" w:hAnsi="Times New Roman" w:cs="Times New Roman"/>
          <w:kern w:val="1"/>
          <w:sz w:val="28"/>
          <w:szCs w:val="28"/>
        </w:rPr>
        <w:t>муниципальными</w:t>
      </w:r>
      <w:r w:rsidR="007E1D49" w:rsidRPr="007E1D49">
        <w:rPr>
          <w:rFonts w:ascii="Times New Roman" w:hAnsi="Times New Roman" w:cs="Times New Roman"/>
          <w:kern w:val="2"/>
          <w:sz w:val="28"/>
          <w:szCs w:val="28"/>
        </w:rPr>
        <w:t xml:space="preserve"> финансами и эффективного управления муниципальными финансами в рамках реализации муниципальной программы </w:t>
      </w:r>
      <w:r w:rsidR="007E1D49" w:rsidRPr="007E1D49">
        <w:rPr>
          <w:rFonts w:ascii="Times New Roman" w:hAnsi="Times New Roman" w:cs="Times New Roman"/>
          <w:sz w:val="28"/>
          <w:szCs w:val="28"/>
        </w:rPr>
        <w:t>Усть-Донецкого района</w:t>
      </w:r>
      <w:r w:rsidR="007E1D49" w:rsidRPr="007E1D49">
        <w:rPr>
          <w:rFonts w:ascii="Times New Roman" w:hAnsi="Times New Roman" w:cs="Times New Roman"/>
          <w:kern w:val="2"/>
          <w:sz w:val="28"/>
          <w:szCs w:val="28"/>
        </w:rPr>
        <w:t xml:space="preserve"> </w:t>
      </w:r>
      <w:r w:rsidR="007E1D49" w:rsidRPr="007E1D49">
        <w:rPr>
          <w:rFonts w:ascii="Times New Roman" w:eastAsia="TimesNewRoman" w:hAnsi="Times New Roman" w:cs="Times New Roman"/>
          <w:kern w:val="2"/>
          <w:sz w:val="28"/>
          <w:szCs w:val="28"/>
        </w:rPr>
        <w:t>«</w:t>
      </w:r>
      <w:r w:rsidR="007E1D49" w:rsidRPr="007E1D49">
        <w:rPr>
          <w:rFonts w:ascii="Times New Roman" w:hAnsi="Times New Roman" w:cs="Times New Roman"/>
          <w:kern w:val="1"/>
          <w:sz w:val="28"/>
          <w:szCs w:val="28"/>
        </w:rPr>
        <w:t>Управление муниципальными финансами и создание условий для эффективного управления муниципальными финансами</w:t>
      </w:r>
      <w:r w:rsidR="007E1D49" w:rsidRPr="007E1D49">
        <w:rPr>
          <w:rFonts w:ascii="Times New Roman" w:hAnsi="Times New Roman" w:cs="Times New Roman"/>
          <w:b/>
          <w:kern w:val="1"/>
          <w:sz w:val="28"/>
          <w:szCs w:val="28"/>
        </w:rPr>
        <w:t xml:space="preserve">», </w:t>
      </w:r>
      <w:r w:rsidR="007E1D49" w:rsidRPr="007E1D49">
        <w:rPr>
          <w:rFonts w:ascii="Times New Roman" w:hAnsi="Times New Roman" w:cs="Times New Roman"/>
          <w:sz w:val="28"/>
          <w:szCs w:val="28"/>
        </w:rPr>
        <w:t xml:space="preserve">утвержденной постановлением Администрации Усть-Донецкого района от </w:t>
      </w:r>
      <w:r w:rsidR="007E1D49" w:rsidRPr="007E1D49">
        <w:rPr>
          <w:rFonts w:ascii="Times New Roman" w:hAnsi="Times New Roman" w:cs="Times New Roman"/>
          <w:kern w:val="1"/>
          <w:sz w:val="28"/>
          <w:szCs w:val="28"/>
        </w:rPr>
        <w:t>10.12.2018г.          № 100/974-п-18</w:t>
      </w:r>
      <w:r w:rsidR="007E1D49" w:rsidRPr="007E1D49">
        <w:rPr>
          <w:rFonts w:ascii="Times New Roman" w:hAnsi="Times New Roman" w:cs="Times New Roman"/>
          <w:kern w:val="2"/>
          <w:sz w:val="28"/>
          <w:szCs w:val="28"/>
        </w:rPr>
        <w:t xml:space="preserve"> (далее – </w:t>
      </w:r>
      <w:r w:rsidR="007E1D49" w:rsidRPr="007E1D49">
        <w:rPr>
          <w:rFonts w:ascii="Times New Roman" w:hAnsi="Times New Roman" w:cs="Times New Roman"/>
          <w:kern w:val="1"/>
          <w:sz w:val="28"/>
          <w:szCs w:val="28"/>
        </w:rPr>
        <w:t>муниципальн</w:t>
      </w:r>
      <w:r w:rsidR="007E1D49" w:rsidRPr="007E1D49">
        <w:rPr>
          <w:rFonts w:ascii="Times New Roman" w:hAnsi="Times New Roman" w:cs="Times New Roman"/>
          <w:kern w:val="2"/>
          <w:sz w:val="28"/>
          <w:szCs w:val="28"/>
        </w:rPr>
        <w:t xml:space="preserve">ая программа), ответственным исполнителем в </w:t>
      </w:r>
      <w:r w:rsidR="007E1D49" w:rsidRPr="007E1D49">
        <w:rPr>
          <w:rFonts w:ascii="Times New Roman" w:eastAsia="TimesNewRoman" w:hAnsi="Times New Roman" w:cs="Times New Roman"/>
          <w:kern w:val="2"/>
          <w:sz w:val="28"/>
          <w:szCs w:val="28"/>
        </w:rPr>
        <w:t>2019</w:t>
      </w:r>
      <w:r w:rsidR="007E1D49" w:rsidRPr="007E1D49">
        <w:rPr>
          <w:rFonts w:ascii="Times New Roman" w:hAnsi="Times New Roman" w:cs="Times New Roman"/>
          <w:kern w:val="2"/>
          <w:sz w:val="28"/>
          <w:szCs w:val="28"/>
        </w:rPr>
        <w:t xml:space="preserve"> году реализован комплекс мероприятий, в результате которых:</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собственные налоговые и неналоговые доходы консолидированного бюджета Усть-Донецкого района исполнены в объеме 213,2 млн. рублей и превысили факт 2018 года на 7,8 млн. рублей или на 3,8 процента;</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объем налоговых и неналоговых доходов бюджета Усть-Донецкого района составил 150,4 млн. рублей с приростом по сравнению с прошлым годом на 12,1 млн. рублей или на 8,7 процента;</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расходы бюджета Усть-Донецкого района исполнены в объеме 1039,4 млн</w:t>
      </w:r>
      <w:r>
        <w:rPr>
          <w:rFonts w:ascii="Times New Roman" w:hAnsi="Times New Roman" w:cs="Times New Roman"/>
          <w:kern w:val="2"/>
          <w:sz w:val="28"/>
          <w:szCs w:val="28"/>
        </w:rPr>
        <w:t>.</w:t>
      </w:r>
      <w:r w:rsidRPr="007E1D49">
        <w:rPr>
          <w:rFonts w:ascii="Times New Roman" w:hAnsi="Times New Roman" w:cs="Times New Roman"/>
          <w:kern w:val="2"/>
          <w:sz w:val="28"/>
          <w:szCs w:val="28"/>
        </w:rPr>
        <w:t xml:space="preserve"> рублей или 98,0 процентов от запланированных параметров; </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принято </w:t>
      </w:r>
      <w:r w:rsidRPr="007E1D49">
        <w:rPr>
          <w:rFonts w:ascii="Times New Roman" w:hAnsi="Times New Roman" w:cs="Times New Roman"/>
          <w:sz w:val="28"/>
          <w:szCs w:val="28"/>
        </w:rPr>
        <w:t>решение Собрания депутатов Усть-Донецкого района от 24.12.2019 № 289 «О бюджете Усть-Донецкого района на 2020 год и на плановый период 2021 и 2022 годов»</w:t>
      </w:r>
      <w:r w:rsidRPr="007E1D49">
        <w:rPr>
          <w:rFonts w:ascii="Times New Roman" w:hAnsi="Times New Roman" w:cs="Times New Roman"/>
          <w:kern w:val="2"/>
          <w:sz w:val="28"/>
          <w:szCs w:val="28"/>
        </w:rPr>
        <w:t xml:space="preserve">; </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постановлением </w:t>
      </w:r>
      <w:r w:rsidRPr="007E1D49">
        <w:rPr>
          <w:rFonts w:ascii="Times New Roman" w:hAnsi="Times New Roman" w:cs="Times New Roman"/>
          <w:sz w:val="28"/>
          <w:szCs w:val="28"/>
        </w:rPr>
        <w:t>Администрации Усть-Донецкого района</w:t>
      </w:r>
      <w:r w:rsidRPr="007E1D49">
        <w:rPr>
          <w:rFonts w:ascii="Times New Roman" w:hAnsi="Times New Roman" w:cs="Times New Roman"/>
          <w:kern w:val="2"/>
          <w:sz w:val="28"/>
          <w:szCs w:val="28"/>
        </w:rPr>
        <w:t xml:space="preserve"> от 22.02.2019   № 100/130-п-19 бюджетный прогноз </w:t>
      </w:r>
      <w:r w:rsidRPr="007E1D49">
        <w:rPr>
          <w:rFonts w:ascii="Times New Roman" w:hAnsi="Times New Roman" w:cs="Times New Roman"/>
          <w:sz w:val="28"/>
          <w:szCs w:val="28"/>
        </w:rPr>
        <w:t xml:space="preserve">Усть-Донецкого района </w:t>
      </w:r>
      <w:r w:rsidRPr="007E1D49">
        <w:rPr>
          <w:rFonts w:ascii="Times New Roman" w:hAnsi="Times New Roman" w:cs="Times New Roman"/>
          <w:kern w:val="2"/>
          <w:sz w:val="28"/>
          <w:szCs w:val="28"/>
        </w:rPr>
        <w:t xml:space="preserve">актуализирован и пролонгирован на период до 2030 года; </w:t>
      </w:r>
    </w:p>
    <w:p w:rsidR="007E1D49" w:rsidRPr="007E1D49" w:rsidRDefault="007E1D49" w:rsidP="007E1D49">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постановлением </w:t>
      </w:r>
      <w:r w:rsidRPr="007E1D49">
        <w:rPr>
          <w:rFonts w:ascii="Times New Roman" w:hAnsi="Times New Roman" w:cs="Times New Roman"/>
          <w:sz w:val="28"/>
          <w:szCs w:val="28"/>
        </w:rPr>
        <w:t>Администрации Усть-Донецкого района</w:t>
      </w:r>
      <w:r w:rsidRPr="007E1D49">
        <w:rPr>
          <w:rFonts w:ascii="Times New Roman" w:hAnsi="Times New Roman" w:cs="Times New Roman"/>
          <w:kern w:val="2"/>
          <w:sz w:val="28"/>
          <w:szCs w:val="28"/>
        </w:rPr>
        <w:t xml:space="preserve"> от 22.01.2019   № 100/30-п-19 утверждены меры по обеспечению исполнения бюджета Усть-Донецкого района.</w:t>
      </w:r>
    </w:p>
    <w:p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Муниципальной программой и подпрограммами муниципальной программы предусмотрено 18 показателей, по 13 из которых фактические значения соответствуют плановым, по 4 показателям фактические значения превышают плановые, по 1 показателям не достигнуты плановые значения.</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Показатель 1 «Наличие бюджетного прогноза Усть-Донецкого района на долгосрочный период», плановое значение – да, фактическое значение – да. </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strike/>
          <w:kern w:val="2"/>
          <w:sz w:val="28"/>
          <w:szCs w:val="28"/>
        </w:rPr>
      </w:pPr>
      <w:r w:rsidRPr="007E1D49">
        <w:rPr>
          <w:rFonts w:ascii="Times New Roman" w:hAnsi="Times New Roman" w:cs="Times New Roman"/>
          <w:kern w:val="2"/>
          <w:sz w:val="28"/>
          <w:szCs w:val="28"/>
        </w:rPr>
        <w:t xml:space="preserve"> Показатель 2 «Темп роста налоговых и неналоговых доходов консолидированного  бюджета Усть-Донецкого района к уровню предыдущего года (в сопоставимых  условиях)», плановое значение – 100,1 процента, фактическое значение – 103,9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3 «</w:t>
      </w:r>
      <w:r w:rsidRPr="007E1D49">
        <w:rPr>
          <w:rFonts w:ascii="Times New Roman" w:hAnsi="Times New Roman" w:cs="Times New Roman"/>
          <w:sz w:val="28"/>
          <w:szCs w:val="28"/>
        </w:rPr>
        <w:t xml:space="preserve">Доля просроченной кредиторской задолженности в расходах </w:t>
      </w:r>
      <w:r w:rsidRPr="007E1D49">
        <w:rPr>
          <w:rFonts w:ascii="Times New Roman" w:hAnsi="Times New Roman" w:cs="Times New Roman"/>
          <w:kern w:val="2"/>
          <w:sz w:val="28"/>
          <w:szCs w:val="28"/>
        </w:rPr>
        <w:t>бюджета Усть-Донецкого района», плановое значение – 0 процентов, фактическое значение – 0 процентов.</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4 «Отношение объема муниципального долга Усть-Донецкого района по состоянию на 1 января года, следующего за отчетным, к общему годовому объему доходов (без учета безвозмездных поступлений) бюджета Усть-Донецкого района», плановое значение – 0 процента, фактическое значение – 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Показатель 5 «Объем финансовой поддержки нецелевого характера, предоставляемой бюджетам поселений из бюджета Усть-Донецкого района в соответствии с требованиями </w:t>
      </w:r>
      <w:hyperlink r:id="rId9" w:history="1">
        <w:r w:rsidRPr="007E1D49">
          <w:rPr>
            <w:rFonts w:ascii="Times New Roman" w:hAnsi="Times New Roman" w:cs="Times New Roman"/>
            <w:sz w:val="28"/>
            <w:szCs w:val="28"/>
          </w:rPr>
          <w:t>бюджетного законодательства</w:t>
        </w:r>
      </w:hyperlink>
      <w:r w:rsidRPr="007E1D49">
        <w:rPr>
          <w:rFonts w:ascii="Times New Roman" w:hAnsi="Times New Roman" w:cs="Times New Roman"/>
          <w:kern w:val="2"/>
          <w:sz w:val="28"/>
          <w:szCs w:val="28"/>
        </w:rPr>
        <w:t>», плановое значение – 2 400,0 тыс. рублей, фактическое значение – 2 855,0 тыс. рублей.</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1.1 «Объем налоговых доходов консолидированного бюджета Усть-Донецкого района», плановое значение – 196195,1 тыс. рублей, фактическое значение – 213 227,1 тыс. рублей.</w:t>
      </w:r>
    </w:p>
    <w:p w:rsidR="007E1D49" w:rsidRPr="007E1D49" w:rsidRDefault="007E1D49" w:rsidP="007E1D49">
      <w:pPr>
        <w:widowControl w:val="0"/>
        <w:autoSpaceDE w:val="0"/>
        <w:autoSpaceDN w:val="0"/>
        <w:adjustRightInd w:val="0"/>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1.2 «Доля расходов бюджета Усть-Донецкого района, формируемых в рамках муниципальных  программ Усть-Донецкого района, в общем объеме расходов бюджета Усть-Донецкого района», плановое значение – 98,6 процента, фактическое значение – 99,3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 Показатель 2.1 «Исполнение расходных обязательств бюджета Усть-Донецкого района», плановое значение – 95,0 процента, фактическое значение – 98,0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Показатель 2.2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w:t>
      </w:r>
      <w:r w:rsidRPr="007E1D49">
        <w:rPr>
          <w:rFonts w:ascii="Times New Roman" w:hAnsi="Times New Roman" w:cs="Times New Roman"/>
          <w:spacing w:val="-4"/>
          <w:kern w:val="2"/>
          <w:sz w:val="28"/>
          <w:szCs w:val="28"/>
        </w:rPr>
        <w:t xml:space="preserve">о контрактной системе в сфере закупок </w:t>
      </w:r>
      <w:r w:rsidRPr="007E1D49">
        <w:rPr>
          <w:rFonts w:ascii="Times New Roman" w:hAnsi="Times New Roman" w:cs="Times New Roman"/>
          <w:spacing w:val="-4"/>
          <w:sz w:val="28"/>
          <w:szCs w:val="28"/>
        </w:rPr>
        <w:t>товаров, работ, услуг для обеспечения муниципальных нужд</w:t>
      </w:r>
      <w:r w:rsidRPr="007E1D49">
        <w:rPr>
          <w:rFonts w:ascii="Times New Roman" w:hAnsi="Times New Roman" w:cs="Times New Roman"/>
          <w:kern w:val="2"/>
          <w:sz w:val="28"/>
          <w:szCs w:val="28"/>
        </w:rPr>
        <w:t>», плановое значение – 100,0 процента, фактическое значение – 100,0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2.3 «Соотношение количества принятых решений о применении бюджетных мер принуждения и общего количества поступивших в финансовый отдел уведомлений о применении бюджетных мер принуждения», плановое значение – 100,0 процента, фактическое значение – 100,0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2.4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 плановое значение – 28,0 процента, фактическое значение – 28,0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2.5 «Доля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 Показатель 3.1 «Доля расходов на обслуживание муниципального долга Усть-Донецкого района в объеме расходов бюджета Усть-Донецкого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 процента, фактическое значение – 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4.1 «Доля дотаций, иных межбюджетных трансфертов, распределяемых по утвержденным методикам в общем объеме дотаций, иных межбюджетных трансфертов», плановое значение – 100,0 процента, фактическое значение – 100,0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Показатель 5.1 «Выравнивание бюджетной обеспеченности муниципальных образований в соответствии с требованиями </w:t>
      </w:r>
      <w:hyperlink r:id="rId10" w:history="1">
        <w:r w:rsidRPr="007E1D49">
          <w:rPr>
            <w:rFonts w:ascii="Times New Roman" w:hAnsi="Times New Roman" w:cs="Times New Roman"/>
            <w:kern w:val="2"/>
            <w:sz w:val="28"/>
            <w:szCs w:val="28"/>
          </w:rPr>
          <w:t>бюджетного законодательства</w:t>
        </w:r>
      </w:hyperlink>
      <w:r w:rsidRPr="007E1D49">
        <w:rPr>
          <w:rFonts w:ascii="Times New Roman" w:hAnsi="Times New Roman" w:cs="Times New Roman"/>
          <w:kern w:val="2"/>
          <w:sz w:val="28"/>
          <w:szCs w:val="28"/>
        </w:rPr>
        <w:t>», плановое значение да, фактическое значение – да.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5.2. «Доля просроченной кредиторской задолженности к расходам муниципальных образований Усть-Донецкого района», плановое значение – 0 процента, фактическое значение – 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Показатель 5.3. «Количество муниципальных образований, в которых дефицит бюджета и предельный объем муниципального долга превышают уровень, установленный </w:t>
      </w:r>
      <w:hyperlink r:id="rId11" w:history="1">
        <w:r w:rsidRPr="007E1D49">
          <w:rPr>
            <w:rFonts w:ascii="Times New Roman" w:hAnsi="Times New Roman" w:cs="Times New Roman"/>
            <w:sz w:val="28"/>
            <w:szCs w:val="28"/>
          </w:rPr>
          <w:t>бюджетным законодательством</w:t>
        </w:r>
      </w:hyperlink>
      <w:r w:rsidRPr="007E1D49">
        <w:rPr>
          <w:rFonts w:ascii="Times New Roman" w:hAnsi="Times New Roman" w:cs="Times New Roman"/>
          <w:kern w:val="2"/>
          <w:sz w:val="28"/>
          <w:szCs w:val="28"/>
        </w:rPr>
        <w:t>», плановое значение – 0 процента, фактическое значение – 0 процента.</w:t>
      </w:r>
    </w:p>
    <w:p w:rsidR="007E1D49" w:rsidRPr="007E1D49" w:rsidRDefault="007E1D49" w:rsidP="007E1D49">
      <w:pPr>
        <w:autoSpaceDE w:val="0"/>
        <w:autoSpaceDN w:val="0"/>
        <w:adjustRightInd w:val="0"/>
        <w:spacing w:line="232"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Показатель 6.1 «Количество поселений, входящих в состав Усть-Донецкого района, оценка качества управления бюджетным процессом которых соответствует 1 степени», плановое значение – 2 штуки,  фактическое значение – 2 штука.</w:t>
      </w:r>
    </w:p>
    <w:p w:rsidR="009627E2" w:rsidRDefault="009627E2" w:rsidP="009627E2">
      <w:pPr>
        <w:pStyle w:val="ConsPlusCell"/>
        <w:suppressAutoHyphens/>
        <w:ind w:firstLine="709"/>
        <w:jc w:val="both"/>
        <w:rPr>
          <w:sz w:val="28"/>
          <w:szCs w:val="28"/>
        </w:rPr>
      </w:pPr>
    </w:p>
    <w:p w:rsidR="009627E2" w:rsidRDefault="00901E0B" w:rsidP="009627E2">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связанных с реализацией </w:t>
      </w:r>
      <w:r w:rsidR="002465ED">
        <w:rPr>
          <w:sz w:val="28"/>
          <w:szCs w:val="28"/>
        </w:rPr>
        <w:t>муниципальной</w:t>
      </w:r>
      <w:r w:rsidRPr="003C3CB2">
        <w:rPr>
          <w:sz w:val="28"/>
          <w:szCs w:val="28"/>
        </w:rPr>
        <w:t xml:space="preserve"> программы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«Управление </w:t>
      </w:r>
      <w:r w:rsidR="00715668">
        <w:rPr>
          <w:sz w:val="28"/>
          <w:szCs w:val="28"/>
        </w:rPr>
        <w:t>муниципаль</w:t>
      </w:r>
      <w:r w:rsidR="00715668" w:rsidRPr="003C3CB2">
        <w:rPr>
          <w:sz w:val="28"/>
          <w:szCs w:val="28"/>
        </w:rPr>
        <w:t xml:space="preserve">ными </w:t>
      </w:r>
      <w:r w:rsidRPr="003C3CB2">
        <w:rPr>
          <w:sz w:val="28"/>
          <w:szCs w:val="28"/>
        </w:rPr>
        <w:t>финансами и создание условий для эффективного управления муниципальными финансами»</w:t>
      </w:r>
    </w:p>
    <w:p w:rsidR="009627E2" w:rsidRDefault="009627E2" w:rsidP="009627E2">
      <w:pPr>
        <w:pStyle w:val="ConsPlusCell"/>
        <w:suppressAutoHyphens/>
        <w:ind w:firstLine="709"/>
        <w:jc w:val="center"/>
        <w:rPr>
          <w:sz w:val="28"/>
          <w:szCs w:val="28"/>
        </w:rPr>
      </w:pP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Объем запланированных расходов на реализацию муниципальной программы на 2019 год составил 6 826,3 тыс. рублей, в том числе местный бюджет – 6 826,3 тыс. рублей;</w:t>
      </w: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План ассигнований в соответствии с </w:t>
      </w:r>
      <w:r w:rsidRPr="007E1D49">
        <w:rPr>
          <w:rFonts w:ascii="Times New Roman" w:hAnsi="Times New Roman" w:cs="Times New Roman"/>
          <w:sz w:val="28"/>
          <w:szCs w:val="28"/>
        </w:rPr>
        <w:t>решением Собрания депутатов Усть-Донецкого района от 26.12.2018 № 203 «О бюджете Усть-Донецкого района на 2019 год и на плановый период 2020 и 2021 годов»</w:t>
      </w:r>
      <w:r w:rsidRPr="007E1D49">
        <w:rPr>
          <w:rFonts w:ascii="Times New Roman" w:hAnsi="Times New Roman" w:cs="Times New Roman"/>
          <w:kern w:val="2"/>
          <w:sz w:val="28"/>
          <w:szCs w:val="28"/>
        </w:rPr>
        <w:t>;  составил 6 826,3 тыс. рублей. В соответствии со сводной бюджетной росписью – 6 826,3 тыс. рублей, в том числе местный бюджет – 6 826,3 тыс. рублей.</w:t>
      </w: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Исполнение расходов по муниципальной программе составило 6744,5тыс. рублей, в том числе местный бюджет – 6 744,5 тыс. рублей;</w:t>
      </w: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Объем неосвоенных бюджетных ассигнований местного бюджета составил </w:t>
      </w:r>
      <w:r w:rsidRPr="007E1D49">
        <w:rPr>
          <w:rFonts w:ascii="Times New Roman" w:hAnsi="Times New Roman" w:cs="Times New Roman"/>
          <w:bCs/>
          <w:kern w:val="2"/>
          <w:sz w:val="28"/>
          <w:szCs w:val="28"/>
        </w:rPr>
        <w:t xml:space="preserve">81,8 </w:t>
      </w:r>
      <w:r w:rsidRPr="007E1D49">
        <w:rPr>
          <w:rFonts w:ascii="Times New Roman" w:hAnsi="Times New Roman" w:cs="Times New Roman"/>
          <w:kern w:val="2"/>
          <w:sz w:val="28"/>
          <w:szCs w:val="28"/>
        </w:rPr>
        <w:t>тыс. рублей, том числе:</w:t>
      </w: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66,7</w:t>
      </w:r>
      <w:r w:rsidRPr="007E1D49">
        <w:rPr>
          <w:rFonts w:ascii="Times New Roman" w:hAnsi="Times New Roman" w:cs="Times New Roman"/>
          <w:bCs/>
          <w:kern w:val="2"/>
          <w:sz w:val="28"/>
          <w:szCs w:val="28"/>
        </w:rPr>
        <w:t xml:space="preserve"> </w:t>
      </w:r>
      <w:r w:rsidRPr="007E1D49">
        <w:rPr>
          <w:rFonts w:ascii="Times New Roman" w:hAnsi="Times New Roman" w:cs="Times New Roman"/>
          <w:kern w:val="2"/>
          <w:sz w:val="28"/>
          <w:szCs w:val="28"/>
        </w:rPr>
        <w:t xml:space="preserve">тыс. рублей – экономия </w:t>
      </w:r>
      <w:r w:rsidRPr="007E1D49">
        <w:rPr>
          <w:rFonts w:ascii="Times New Roman" w:hAnsi="Times New Roman" w:cs="Times New Roman"/>
          <w:bCs/>
          <w:kern w:val="2"/>
          <w:sz w:val="28"/>
          <w:szCs w:val="28"/>
        </w:rPr>
        <w:t>в связи с наличием вакантных должностей, сокращением количества командировок, выплат по больничным листам</w:t>
      </w:r>
      <w:r w:rsidRPr="007E1D49">
        <w:rPr>
          <w:rFonts w:ascii="Times New Roman" w:hAnsi="Times New Roman" w:cs="Times New Roman"/>
          <w:kern w:val="2"/>
          <w:sz w:val="28"/>
          <w:szCs w:val="28"/>
        </w:rPr>
        <w:t>;</w:t>
      </w:r>
    </w:p>
    <w:p w:rsidR="007E1D49" w:rsidRPr="007E1D49" w:rsidRDefault="007E1D49" w:rsidP="007E1D49">
      <w:pPr>
        <w:autoSpaceDE w:val="0"/>
        <w:autoSpaceDN w:val="0"/>
        <w:adjustRightInd w:val="0"/>
        <w:spacing w:line="240" w:lineRule="auto"/>
        <w:ind w:firstLine="709"/>
        <w:jc w:val="both"/>
        <w:rPr>
          <w:rFonts w:ascii="Times New Roman" w:hAnsi="Times New Roman" w:cs="Times New Roman"/>
          <w:kern w:val="2"/>
          <w:sz w:val="28"/>
          <w:szCs w:val="28"/>
        </w:rPr>
      </w:pPr>
      <w:r w:rsidRPr="007E1D49">
        <w:rPr>
          <w:rFonts w:ascii="Times New Roman" w:hAnsi="Times New Roman" w:cs="Times New Roman"/>
          <w:bCs/>
          <w:kern w:val="2"/>
          <w:sz w:val="28"/>
          <w:szCs w:val="28"/>
        </w:rPr>
        <w:t xml:space="preserve">15,1 </w:t>
      </w:r>
      <w:r w:rsidRPr="007E1D49">
        <w:rPr>
          <w:rFonts w:ascii="Times New Roman" w:hAnsi="Times New Roman" w:cs="Times New Roman"/>
          <w:kern w:val="2"/>
          <w:sz w:val="28"/>
          <w:szCs w:val="28"/>
        </w:rPr>
        <w:t xml:space="preserve">тыс. рублей – экономия </w:t>
      </w:r>
      <w:r w:rsidRPr="007E1D49">
        <w:rPr>
          <w:rFonts w:ascii="Times New Roman" w:hAnsi="Times New Roman" w:cs="Times New Roman"/>
          <w:bCs/>
          <w:kern w:val="2"/>
          <w:sz w:val="28"/>
          <w:szCs w:val="28"/>
        </w:rPr>
        <w:t>по результатам проведения закупок</w:t>
      </w:r>
      <w:r w:rsidRPr="007E1D49">
        <w:rPr>
          <w:rFonts w:ascii="Times New Roman" w:hAnsi="Times New Roman" w:cs="Times New Roman"/>
          <w:kern w:val="2"/>
          <w:sz w:val="28"/>
          <w:szCs w:val="28"/>
        </w:rPr>
        <w:t>.</w:t>
      </w:r>
    </w:p>
    <w:p w:rsidR="009627E2" w:rsidRDefault="009627E2" w:rsidP="009627E2">
      <w:pPr>
        <w:pStyle w:val="ConsPlusCell"/>
        <w:suppressAutoHyphens/>
        <w:ind w:firstLine="709"/>
        <w:jc w:val="both"/>
        <w:rPr>
          <w:rFonts w:eastAsia="Calibri"/>
          <w:bCs/>
          <w:kern w:val="2"/>
          <w:sz w:val="28"/>
          <w:szCs w:val="28"/>
        </w:rPr>
      </w:pPr>
    </w:p>
    <w:p w:rsidR="009627E2" w:rsidRDefault="009627E2" w:rsidP="009627E2">
      <w:pPr>
        <w:pStyle w:val="ConsPlusCell"/>
        <w:suppressAutoHyphens/>
        <w:ind w:firstLine="709"/>
        <w:jc w:val="both"/>
        <w:rPr>
          <w:rFonts w:eastAsia="Calibri"/>
          <w:bCs/>
          <w:kern w:val="2"/>
          <w:sz w:val="28"/>
          <w:szCs w:val="28"/>
        </w:rPr>
      </w:pPr>
    </w:p>
    <w:p w:rsidR="009627E2" w:rsidRDefault="009627E2" w:rsidP="009627E2">
      <w:pPr>
        <w:pStyle w:val="ConsPlusCell"/>
        <w:suppressAutoHyphens/>
        <w:ind w:firstLine="709"/>
        <w:jc w:val="both"/>
        <w:rPr>
          <w:rFonts w:eastAsia="Calibri"/>
          <w:bCs/>
          <w:kern w:val="2"/>
          <w:sz w:val="28"/>
          <w:szCs w:val="28"/>
        </w:rPr>
      </w:pPr>
    </w:p>
    <w:p w:rsidR="009627E2" w:rsidRPr="003C3CB2" w:rsidRDefault="009627E2" w:rsidP="009627E2">
      <w:pPr>
        <w:pStyle w:val="ConsPlusCell"/>
        <w:suppressAutoHyphens/>
        <w:ind w:firstLine="709"/>
        <w:jc w:val="both"/>
        <w:rPr>
          <w:rFonts w:eastAsia="Calibri"/>
          <w:kern w:val="2"/>
          <w:sz w:val="28"/>
          <w:szCs w:val="28"/>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8"/>
        <w:gridCol w:w="5386"/>
      </w:tblGrid>
      <w:tr w:rsidR="00B569C4" w:rsidRPr="00B569C4" w:rsidTr="00BE38E8">
        <w:trPr>
          <w:trHeight w:val="439"/>
        </w:trPr>
        <w:tc>
          <w:tcPr>
            <w:tcW w:w="4388" w:type="dxa"/>
            <w:tcBorders>
              <w:top w:val="nil"/>
              <w:left w:val="nil"/>
              <w:bottom w:val="nil"/>
              <w:right w:val="nil"/>
            </w:tcBorders>
          </w:tcPr>
          <w:p w:rsidR="00B569C4" w:rsidRPr="00B569C4" w:rsidRDefault="006865A3" w:rsidP="00B569C4">
            <w:pPr>
              <w:spacing w:after="0" w:line="240" w:lineRule="auto"/>
              <w:ind w:left="-1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 Администрации</w:t>
            </w:r>
          </w:p>
          <w:p w:rsidR="00B569C4" w:rsidRPr="00B569C4" w:rsidRDefault="006865A3" w:rsidP="00B569C4">
            <w:pPr>
              <w:spacing w:after="0" w:line="240" w:lineRule="auto"/>
              <w:ind w:left="-1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2A1AFC">
              <w:rPr>
                <w:rFonts w:ascii="Times New Roman" w:eastAsia="Times New Roman" w:hAnsi="Times New Roman" w:cs="Times New Roman"/>
                <w:sz w:val="28"/>
                <w:szCs w:val="28"/>
                <w:lang w:eastAsia="ru-RU"/>
              </w:rPr>
              <w:t xml:space="preserve">развитию </w:t>
            </w:r>
            <w:r>
              <w:rPr>
                <w:rFonts w:ascii="Times New Roman" w:eastAsia="Times New Roman" w:hAnsi="Times New Roman" w:cs="Times New Roman"/>
                <w:sz w:val="28"/>
                <w:szCs w:val="28"/>
                <w:lang w:eastAsia="ru-RU"/>
              </w:rPr>
              <w:t>экономи</w:t>
            </w:r>
            <w:r w:rsidR="002A1AFC">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и </w:t>
            </w:r>
            <w:r w:rsidR="002A1AFC">
              <w:rPr>
                <w:rFonts w:ascii="Times New Roman" w:eastAsia="Times New Roman" w:hAnsi="Times New Roman" w:cs="Times New Roman"/>
                <w:sz w:val="28"/>
                <w:szCs w:val="28"/>
                <w:lang w:eastAsia="ru-RU"/>
              </w:rPr>
              <w:t>предпринимательства</w:t>
            </w:r>
            <w:r>
              <w:rPr>
                <w:rFonts w:ascii="Times New Roman" w:eastAsia="Times New Roman" w:hAnsi="Times New Roman" w:cs="Times New Roman"/>
                <w:sz w:val="28"/>
                <w:szCs w:val="28"/>
                <w:lang w:eastAsia="ru-RU"/>
              </w:rPr>
              <w:t xml:space="preserve"> </w:t>
            </w:r>
          </w:p>
          <w:p w:rsidR="00B569C4" w:rsidRPr="00B569C4" w:rsidRDefault="00B569C4" w:rsidP="00B569C4">
            <w:pPr>
              <w:spacing w:after="0" w:line="240" w:lineRule="auto"/>
              <w:ind w:left="-7"/>
              <w:jc w:val="both"/>
              <w:rPr>
                <w:rFonts w:ascii="Times New Roman" w:eastAsia="Times New Roman" w:hAnsi="Times New Roman" w:cs="Times New Roman"/>
                <w:sz w:val="28"/>
                <w:szCs w:val="28"/>
                <w:lang w:eastAsia="ru-RU"/>
              </w:rPr>
            </w:pPr>
          </w:p>
        </w:tc>
        <w:tc>
          <w:tcPr>
            <w:tcW w:w="5386" w:type="dxa"/>
            <w:tcBorders>
              <w:top w:val="nil"/>
              <w:left w:val="nil"/>
              <w:bottom w:val="nil"/>
              <w:right w:val="nil"/>
            </w:tcBorders>
          </w:tcPr>
          <w:p w:rsidR="00B569C4" w:rsidRPr="00B569C4" w:rsidRDefault="00B569C4" w:rsidP="00B569C4">
            <w:pPr>
              <w:spacing w:after="0" w:line="240" w:lineRule="auto"/>
              <w:jc w:val="right"/>
              <w:rPr>
                <w:rFonts w:ascii="Times New Roman" w:eastAsia="Times New Roman" w:hAnsi="Times New Roman" w:cs="Times New Roman"/>
                <w:sz w:val="28"/>
                <w:szCs w:val="28"/>
                <w:lang w:eastAsia="ru-RU"/>
              </w:rPr>
            </w:pPr>
          </w:p>
          <w:p w:rsidR="00B569C4" w:rsidRPr="00B569C4" w:rsidRDefault="002A1AFC" w:rsidP="00B569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Е.А. Сухоручкин</w:t>
            </w:r>
          </w:p>
          <w:p w:rsidR="00B569C4" w:rsidRPr="00B569C4" w:rsidRDefault="00B569C4" w:rsidP="00B569C4">
            <w:pPr>
              <w:spacing w:after="0" w:line="240" w:lineRule="auto"/>
              <w:jc w:val="both"/>
              <w:rPr>
                <w:rFonts w:ascii="Times New Roman" w:eastAsia="Times New Roman" w:hAnsi="Times New Roman" w:cs="Times New Roman"/>
                <w:sz w:val="28"/>
                <w:szCs w:val="28"/>
                <w:lang w:eastAsia="ru-RU"/>
              </w:rPr>
            </w:pPr>
          </w:p>
        </w:tc>
      </w:tr>
    </w:tbl>
    <w:p w:rsidR="00B569C4" w:rsidRPr="003C3CB2" w:rsidRDefault="00B569C4" w:rsidP="00901E0B">
      <w:pPr>
        <w:widowControl w:val="0"/>
        <w:spacing w:after="0" w:line="240" w:lineRule="auto"/>
        <w:ind w:firstLine="709"/>
        <w:contextualSpacing/>
        <w:jc w:val="both"/>
        <w:rPr>
          <w:rFonts w:ascii="Times New Roman" w:hAnsi="Times New Roman" w:cs="Times New Roman"/>
          <w:sz w:val="28"/>
          <w:szCs w:val="28"/>
        </w:rPr>
      </w:pPr>
    </w:p>
    <w:sectPr w:rsidR="00B569C4" w:rsidRPr="003C3CB2" w:rsidSect="00324084">
      <w:headerReference w:type="default" r:id="rId12"/>
      <w:pgSz w:w="11906" w:h="16838"/>
      <w:pgMar w:top="907" w:right="907" w:bottom="964" w:left="1276" w:header="709" w:footer="6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DE0" w:rsidRDefault="001D3DE0" w:rsidP="00A53310">
      <w:pPr>
        <w:spacing w:after="0" w:line="240" w:lineRule="auto"/>
      </w:pPr>
      <w:r>
        <w:separator/>
      </w:r>
    </w:p>
  </w:endnote>
  <w:endnote w:type="continuationSeparator" w:id="1">
    <w:p w:rsidR="001D3DE0" w:rsidRDefault="001D3DE0" w:rsidP="00A5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Roboto">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50" w:rsidRDefault="00D464DC">
    <w:pPr>
      <w:pStyle w:val="af0"/>
      <w:jc w:val="right"/>
    </w:pPr>
    <w:fldSimple w:instr="PAGE   \* MERGEFORMAT">
      <w:r w:rsidR="001D1D37">
        <w:rPr>
          <w:noProof/>
        </w:rPr>
        <w:t>8</w:t>
      </w:r>
    </w:fldSimple>
  </w:p>
  <w:p w:rsidR="00402250" w:rsidRDefault="00402250">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DE0" w:rsidRDefault="001D3DE0" w:rsidP="00A53310">
      <w:pPr>
        <w:spacing w:after="0" w:line="240" w:lineRule="auto"/>
      </w:pPr>
      <w:r>
        <w:separator/>
      </w:r>
    </w:p>
  </w:footnote>
  <w:footnote w:type="continuationSeparator" w:id="1">
    <w:p w:rsidR="001D3DE0" w:rsidRDefault="001D3DE0" w:rsidP="00A53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50" w:rsidRDefault="00D464DC">
    <w:pPr>
      <w:pStyle w:val="ae"/>
      <w:jc w:val="center"/>
    </w:pPr>
    <w:fldSimple w:instr=" PAGE   \* MERGEFORMAT ">
      <w:r w:rsidR="001D1D37">
        <w:rPr>
          <w:noProof/>
        </w:rPr>
        <w:t>8</w:t>
      </w:r>
    </w:fldSimple>
  </w:p>
  <w:p w:rsidR="00402250" w:rsidRDefault="0040225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776"/>
    <w:multiLevelType w:val="hybridMultilevel"/>
    <w:tmpl w:val="641273C4"/>
    <w:lvl w:ilvl="0" w:tplc="A8984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292FC5"/>
    <w:multiLevelType w:val="hybridMultilevel"/>
    <w:tmpl w:val="7EB42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83E30"/>
    <w:multiLevelType w:val="hybridMultilevel"/>
    <w:tmpl w:val="37504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7C5A56"/>
    <w:multiLevelType w:val="hybridMultilevel"/>
    <w:tmpl w:val="5F5A98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A1BD7"/>
    <w:multiLevelType w:val="hybridMultilevel"/>
    <w:tmpl w:val="7DB617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288D604D"/>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
    <w:nsid w:val="2DDF0A4D"/>
    <w:multiLevelType w:val="hybridMultilevel"/>
    <w:tmpl w:val="B3EE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B4416"/>
    <w:multiLevelType w:val="multilevel"/>
    <w:tmpl w:val="D1C4DB4E"/>
    <w:lvl w:ilvl="0">
      <w:start w:val="2"/>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6EF20ED"/>
    <w:multiLevelType w:val="hybridMultilevel"/>
    <w:tmpl w:val="FC3415EC"/>
    <w:lvl w:ilvl="0" w:tplc="BD5E3A10">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AE27CC"/>
    <w:multiLevelType w:val="hybridMultilevel"/>
    <w:tmpl w:val="4E767C96"/>
    <w:lvl w:ilvl="0" w:tplc="B5DAF36E">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A66268D"/>
    <w:multiLevelType w:val="hybridMultilevel"/>
    <w:tmpl w:val="CAE414FE"/>
    <w:lvl w:ilvl="0" w:tplc="22DCBB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27ADA"/>
    <w:multiLevelType w:val="hybridMultilevel"/>
    <w:tmpl w:val="4858D8C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17">
    <w:nsid w:val="51FA3A78"/>
    <w:multiLevelType w:val="hybridMultilevel"/>
    <w:tmpl w:val="3BF204BA"/>
    <w:lvl w:ilvl="0" w:tplc="3250A38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8">
    <w:nsid w:val="521414BD"/>
    <w:multiLevelType w:val="hybridMultilevel"/>
    <w:tmpl w:val="6792AD40"/>
    <w:lvl w:ilvl="0" w:tplc="B33A39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640AA"/>
    <w:multiLevelType w:val="hybridMultilevel"/>
    <w:tmpl w:val="48B496B6"/>
    <w:lvl w:ilvl="0" w:tplc="1FBCC9B8">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4">
    <w:nsid w:val="6A0937F8"/>
    <w:multiLevelType w:val="multilevel"/>
    <w:tmpl w:val="B240E3A4"/>
    <w:lvl w:ilvl="0">
      <w:start w:val="1"/>
      <w:numFmt w:val="decimal"/>
      <w:lvlText w:val="%1."/>
      <w:lvlJc w:val="left"/>
      <w:pPr>
        <w:ind w:left="600" w:hanging="60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25">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4E1A35"/>
    <w:multiLevelType w:val="hybridMultilevel"/>
    <w:tmpl w:val="35349288"/>
    <w:lvl w:ilvl="0" w:tplc="43C40AF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9C25CEC"/>
    <w:multiLevelType w:val="hybridMultilevel"/>
    <w:tmpl w:val="8AD44F7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
  </w:num>
  <w:num w:numId="4">
    <w:abstractNumId w:val="25"/>
  </w:num>
  <w:num w:numId="5">
    <w:abstractNumId w:val="19"/>
  </w:num>
  <w:num w:numId="6">
    <w:abstractNumId w:val="5"/>
  </w:num>
  <w:num w:numId="7">
    <w:abstractNumId w:val="22"/>
  </w:num>
  <w:num w:numId="8">
    <w:abstractNumId w:val="23"/>
  </w:num>
  <w:num w:numId="9">
    <w:abstractNumId w:val="20"/>
  </w:num>
  <w:num w:numId="10">
    <w:abstractNumId w:val="9"/>
  </w:num>
  <w:num w:numId="11">
    <w:abstractNumId w:val="2"/>
  </w:num>
  <w:num w:numId="12">
    <w:abstractNumId w:val="4"/>
  </w:num>
  <w:num w:numId="13">
    <w:abstractNumId w:val="10"/>
  </w:num>
  <w:num w:numId="14">
    <w:abstractNumId w:val="24"/>
  </w:num>
  <w:num w:numId="15">
    <w:abstractNumId w:val="26"/>
  </w:num>
  <w:num w:numId="16">
    <w:abstractNumId w:val="0"/>
  </w:num>
  <w:num w:numId="17">
    <w:abstractNumId w:val="17"/>
  </w:num>
  <w:num w:numId="18">
    <w:abstractNumId w:val="13"/>
  </w:num>
  <w:num w:numId="19">
    <w:abstractNumId w:val="12"/>
  </w:num>
  <w:num w:numId="20">
    <w:abstractNumId w:val="3"/>
  </w:num>
  <w:num w:numId="21">
    <w:abstractNumId w:val="6"/>
  </w:num>
  <w:num w:numId="22">
    <w:abstractNumId w:val="27"/>
  </w:num>
  <w:num w:numId="23">
    <w:abstractNumId w:val="14"/>
  </w:num>
  <w:num w:numId="24">
    <w:abstractNumId w:val="8"/>
  </w:num>
  <w:num w:numId="25">
    <w:abstractNumId w:val="11"/>
  </w:num>
  <w:num w:numId="26">
    <w:abstractNumId w:val="21"/>
  </w:num>
  <w:num w:numId="27">
    <w:abstractNumId w:val="18"/>
  </w:num>
  <w:num w:numId="28">
    <w:abstractNumId w:val="7"/>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278A"/>
    <w:rsid w:val="000011EB"/>
    <w:rsid w:val="00002511"/>
    <w:rsid w:val="00002647"/>
    <w:rsid w:val="000030E4"/>
    <w:rsid w:val="000034AE"/>
    <w:rsid w:val="00006D89"/>
    <w:rsid w:val="00007444"/>
    <w:rsid w:val="00011FF8"/>
    <w:rsid w:val="0001222C"/>
    <w:rsid w:val="0001260F"/>
    <w:rsid w:val="00012CCB"/>
    <w:rsid w:val="00013484"/>
    <w:rsid w:val="00015251"/>
    <w:rsid w:val="00016516"/>
    <w:rsid w:val="000166BD"/>
    <w:rsid w:val="0001723D"/>
    <w:rsid w:val="000179B0"/>
    <w:rsid w:val="000230B3"/>
    <w:rsid w:val="0002495B"/>
    <w:rsid w:val="00024BD9"/>
    <w:rsid w:val="00024E1C"/>
    <w:rsid w:val="00024F5E"/>
    <w:rsid w:val="000252EB"/>
    <w:rsid w:val="000257AA"/>
    <w:rsid w:val="000267BB"/>
    <w:rsid w:val="0003020F"/>
    <w:rsid w:val="000311F8"/>
    <w:rsid w:val="00031C84"/>
    <w:rsid w:val="00032392"/>
    <w:rsid w:val="00032F1F"/>
    <w:rsid w:val="000332BF"/>
    <w:rsid w:val="00033715"/>
    <w:rsid w:val="00033D05"/>
    <w:rsid w:val="000356A0"/>
    <w:rsid w:val="00035796"/>
    <w:rsid w:val="000372AF"/>
    <w:rsid w:val="000420C4"/>
    <w:rsid w:val="000426CF"/>
    <w:rsid w:val="000433CA"/>
    <w:rsid w:val="00044C6A"/>
    <w:rsid w:val="00044D2F"/>
    <w:rsid w:val="000465DC"/>
    <w:rsid w:val="00050B29"/>
    <w:rsid w:val="000537D8"/>
    <w:rsid w:val="00054B43"/>
    <w:rsid w:val="00054DB8"/>
    <w:rsid w:val="00056C97"/>
    <w:rsid w:val="000578F8"/>
    <w:rsid w:val="00060AE0"/>
    <w:rsid w:val="0006156E"/>
    <w:rsid w:val="0006215F"/>
    <w:rsid w:val="00063DD9"/>
    <w:rsid w:val="00063F05"/>
    <w:rsid w:val="000645A9"/>
    <w:rsid w:val="00064A41"/>
    <w:rsid w:val="00065E40"/>
    <w:rsid w:val="000662E8"/>
    <w:rsid w:val="000675F4"/>
    <w:rsid w:val="000721DF"/>
    <w:rsid w:val="000732FC"/>
    <w:rsid w:val="00073854"/>
    <w:rsid w:val="00073A41"/>
    <w:rsid w:val="00073EFD"/>
    <w:rsid w:val="00075E53"/>
    <w:rsid w:val="00077511"/>
    <w:rsid w:val="00077F6D"/>
    <w:rsid w:val="0008091B"/>
    <w:rsid w:val="00081B1F"/>
    <w:rsid w:val="00082095"/>
    <w:rsid w:val="000831DC"/>
    <w:rsid w:val="0008500E"/>
    <w:rsid w:val="000852EA"/>
    <w:rsid w:val="00086414"/>
    <w:rsid w:val="00086E67"/>
    <w:rsid w:val="00091A27"/>
    <w:rsid w:val="00093E4C"/>
    <w:rsid w:val="00094089"/>
    <w:rsid w:val="0009484A"/>
    <w:rsid w:val="00095B48"/>
    <w:rsid w:val="00096EEB"/>
    <w:rsid w:val="000973F7"/>
    <w:rsid w:val="000A1345"/>
    <w:rsid w:val="000A1C0B"/>
    <w:rsid w:val="000A1C29"/>
    <w:rsid w:val="000A303A"/>
    <w:rsid w:val="000A6A0C"/>
    <w:rsid w:val="000B08A1"/>
    <w:rsid w:val="000B0BC1"/>
    <w:rsid w:val="000B180E"/>
    <w:rsid w:val="000B1C9C"/>
    <w:rsid w:val="000B2736"/>
    <w:rsid w:val="000B29E4"/>
    <w:rsid w:val="000B3117"/>
    <w:rsid w:val="000B36AD"/>
    <w:rsid w:val="000B43D3"/>
    <w:rsid w:val="000B4CE2"/>
    <w:rsid w:val="000B5696"/>
    <w:rsid w:val="000B681E"/>
    <w:rsid w:val="000B7360"/>
    <w:rsid w:val="000C082A"/>
    <w:rsid w:val="000C1504"/>
    <w:rsid w:val="000C2900"/>
    <w:rsid w:val="000C2DC3"/>
    <w:rsid w:val="000C2FE4"/>
    <w:rsid w:val="000C6707"/>
    <w:rsid w:val="000C7443"/>
    <w:rsid w:val="000D5E49"/>
    <w:rsid w:val="000D68E3"/>
    <w:rsid w:val="000E356F"/>
    <w:rsid w:val="000E53BC"/>
    <w:rsid w:val="000E56C7"/>
    <w:rsid w:val="000E5DF7"/>
    <w:rsid w:val="000F0046"/>
    <w:rsid w:val="000F0345"/>
    <w:rsid w:val="000F1AA1"/>
    <w:rsid w:val="000F1CCC"/>
    <w:rsid w:val="000F4536"/>
    <w:rsid w:val="000F7B88"/>
    <w:rsid w:val="000F7BA4"/>
    <w:rsid w:val="001007B2"/>
    <w:rsid w:val="001028A7"/>
    <w:rsid w:val="001047A7"/>
    <w:rsid w:val="001047BB"/>
    <w:rsid w:val="0010560C"/>
    <w:rsid w:val="00105C86"/>
    <w:rsid w:val="00106C01"/>
    <w:rsid w:val="00106E12"/>
    <w:rsid w:val="001072CA"/>
    <w:rsid w:val="001111EC"/>
    <w:rsid w:val="00112307"/>
    <w:rsid w:val="001135AF"/>
    <w:rsid w:val="001142B1"/>
    <w:rsid w:val="001152DE"/>
    <w:rsid w:val="001156BE"/>
    <w:rsid w:val="001157A0"/>
    <w:rsid w:val="001202F1"/>
    <w:rsid w:val="001208CC"/>
    <w:rsid w:val="00122577"/>
    <w:rsid w:val="00126510"/>
    <w:rsid w:val="0013102E"/>
    <w:rsid w:val="00131D63"/>
    <w:rsid w:val="00134502"/>
    <w:rsid w:val="0013485C"/>
    <w:rsid w:val="001350C7"/>
    <w:rsid w:val="0013592D"/>
    <w:rsid w:val="00137ABF"/>
    <w:rsid w:val="00142874"/>
    <w:rsid w:val="00143D98"/>
    <w:rsid w:val="00145D71"/>
    <w:rsid w:val="0014616E"/>
    <w:rsid w:val="00147D2E"/>
    <w:rsid w:val="001527F5"/>
    <w:rsid w:val="00152E6C"/>
    <w:rsid w:val="0015514B"/>
    <w:rsid w:val="00155537"/>
    <w:rsid w:val="001578EF"/>
    <w:rsid w:val="0016215A"/>
    <w:rsid w:val="00163300"/>
    <w:rsid w:val="00166143"/>
    <w:rsid w:val="0017146B"/>
    <w:rsid w:val="0017444B"/>
    <w:rsid w:val="00175D4E"/>
    <w:rsid w:val="001777D9"/>
    <w:rsid w:val="00181A12"/>
    <w:rsid w:val="001823A6"/>
    <w:rsid w:val="00182996"/>
    <w:rsid w:val="00186471"/>
    <w:rsid w:val="00186607"/>
    <w:rsid w:val="00191723"/>
    <w:rsid w:val="0019216B"/>
    <w:rsid w:val="001949F2"/>
    <w:rsid w:val="00195620"/>
    <w:rsid w:val="00195B5E"/>
    <w:rsid w:val="00195B96"/>
    <w:rsid w:val="00195F96"/>
    <w:rsid w:val="00196CBB"/>
    <w:rsid w:val="00197281"/>
    <w:rsid w:val="001A1990"/>
    <w:rsid w:val="001A1F6E"/>
    <w:rsid w:val="001A23B3"/>
    <w:rsid w:val="001A2BBC"/>
    <w:rsid w:val="001A3E92"/>
    <w:rsid w:val="001A4EA5"/>
    <w:rsid w:val="001A5029"/>
    <w:rsid w:val="001A582A"/>
    <w:rsid w:val="001A5900"/>
    <w:rsid w:val="001A615B"/>
    <w:rsid w:val="001A68C5"/>
    <w:rsid w:val="001A778A"/>
    <w:rsid w:val="001A77F6"/>
    <w:rsid w:val="001B366A"/>
    <w:rsid w:val="001B3AD2"/>
    <w:rsid w:val="001B3B7F"/>
    <w:rsid w:val="001B3FD7"/>
    <w:rsid w:val="001B7EA3"/>
    <w:rsid w:val="001C015E"/>
    <w:rsid w:val="001C0FB0"/>
    <w:rsid w:val="001C13B5"/>
    <w:rsid w:val="001C1698"/>
    <w:rsid w:val="001C3F4C"/>
    <w:rsid w:val="001C4829"/>
    <w:rsid w:val="001C6A55"/>
    <w:rsid w:val="001C6A96"/>
    <w:rsid w:val="001C7C11"/>
    <w:rsid w:val="001D1D37"/>
    <w:rsid w:val="001D1EF2"/>
    <w:rsid w:val="001D303D"/>
    <w:rsid w:val="001D3DE0"/>
    <w:rsid w:val="001D6501"/>
    <w:rsid w:val="001D7549"/>
    <w:rsid w:val="001E0C21"/>
    <w:rsid w:val="001E1A67"/>
    <w:rsid w:val="001E295C"/>
    <w:rsid w:val="001E584E"/>
    <w:rsid w:val="001F160B"/>
    <w:rsid w:val="001F305D"/>
    <w:rsid w:val="001F4044"/>
    <w:rsid w:val="001F458A"/>
    <w:rsid w:val="001F4C55"/>
    <w:rsid w:val="001F67B3"/>
    <w:rsid w:val="001F6FF2"/>
    <w:rsid w:val="001F7332"/>
    <w:rsid w:val="00200DB1"/>
    <w:rsid w:val="00201CAA"/>
    <w:rsid w:val="00203062"/>
    <w:rsid w:val="00203125"/>
    <w:rsid w:val="00203F54"/>
    <w:rsid w:val="00205F02"/>
    <w:rsid w:val="00205F2D"/>
    <w:rsid w:val="0020777A"/>
    <w:rsid w:val="00212157"/>
    <w:rsid w:val="00212B5F"/>
    <w:rsid w:val="002131BC"/>
    <w:rsid w:val="00214764"/>
    <w:rsid w:val="00214CB6"/>
    <w:rsid w:val="002168B1"/>
    <w:rsid w:val="00217669"/>
    <w:rsid w:val="002205DE"/>
    <w:rsid w:val="002210F8"/>
    <w:rsid w:val="00221CA0"/>
    <w:rsid w:val="00222274"/>
    <w:rsid w:val="00225DD0"/>
    <w:rsid w:val="00225E2E"/>
    <w:rsid w:val="00230D8B"/>
    <w:rsid w:val="00232EB8"/>
    <w:rsid w:val="00233C76"/>
    <w:rsid w:val="00236AC9"/>
    <w:rsid w:val="002402FF"/>
    <w:rsid w:val="002415A5"/>
    <w:rsid w:val="0024273C"/>
    <w:rsid w:val="0024586C"/>
    <w:rsid w:val="002465ED"/>
    <w:rsid w:val="002503CF"/>
    <w:rsid w:val="00250DEA"/>
    <w:rsid w:val="00251C90"/>
    <w:rsid w:val="002532D1"/>
    <w:rsid w:val="002542B3"/>
    <w:rsid w:val="0025671A"/>
    <w:rsid w:val="00256F04"/>
    <w:rsid w:val="00260593"/>
    <w:rsid w:val="002635A1"/>
    <w:rsid w:val="00264FB2"/>
    <w:rsid w:val="0027037E"/>
    <w:rsid w:val="00273FF8"/>
    <w:rsid w:val="0027541A"/>
    <w:rsid w:val="00275C45"/>
    <w:rsid w:val="0028110D"/>
    <w:rsid w:val="002811B5"/>
    <w:rsid w:val="00281DC5"/>
    <w:rsid w:val="00282A17"/>
    <w:rsid w:val="00282F6E"/>
    <w:rsid w:val="00284466"/>
    <w:rsid w:val="00284B43"/>
    <w:rsid w:val="00285380"/>
    <w:rsid w:val="00285526"/>
    <w:rsid w:val="00286673"/>
    <w:rsid w:val="00286A5E"/>
    <w:rsid w:val="00287E32"/>
    <w:rsid w:val="00291D48"/>
    <w:rsid w:val="00292122"/>
    <w:rsid w:val="002975E9"/>
    <w:rsid w:val="00297CA6"/>
    <w:rsid w:val="002A08AC"/>
    <w:rsid w:val="002A0B74"/>
    <w:rsid w:val="002A1AFC"/>
    <w:rsid w:val="002A1CE2"/>
    <w:rsid w:val="002A1E2E"/>
    <w:rsid w:val="002A2A07"/>
    <w:rsid w:val="002A3360"/>
    <w:rsid w:val="002A5C6D"/>
    <w:rsid w:val="002B1333"/>
    <w:rsid w:val="002B1D3C"/>
    <w:rsid w:val="002B2C19"/>
    <w:rsid w:val="002B3A45"/>
    <w:rsid w:val="002B5FBE"/>
    <w:rsid w:val="002B62B5"/>
    <w:rsid w:val="002B713C"/>
    <w:rsid w:val="002C0929"/>
    <w:rsid w:val="002C2286"/>
    <w:rsid w:val="002C2D70"/>
    <w:rsid w:val="002C3038"/>
    <w:rsid w:val="002C49B3"/>
    <w:rsid w:val="002C5A2A"/>
    <w:rsid w:val="002C774D"/>
    <w:rsid w:val="002D1D38"/>
    <w:rsid w:val="002D2236"/>
    <w:rsid w:val="002D2DB2"/>
    <w:rsid w:val="002D2E43"/>
    <w:rsid w:val="002D3EB5"/>
    <w:rsid w:val="002D4613"/>
    <w:rsid w:val="002D4B68"/>
    <w:rsid w:val="002D53B8"/>
    <w:rsid w:val="002D66A7"/>
    <w:rsid w:val="002D690E"/>
    <w:rsid w:val="002D7E29"/>
    <w:rsid w:val="002E18AE"/>
    <w:rsid w:val="002E1F41"/>
    <w:rsid w:val="002E6292"/>
    <w:rsid w:val="002E6A69"/>
    <w:rsid w:val="002E6FBD"/>
    <w:rsid w:val="002E7295"/>
    <w:rsid w:val="002E752A"/>
    <w:rsid w:val="002E7E18"/>
    <w:rsid w:val="002F261F"/>
    <w:rsid w:val="002F2E8E"/>
    <w:rsid w:val="002F5CA9"/>
    <w:rsid w:val="002F69A1"/>
    <w:rsid w:val="00302FEC"/>
    <w:rsid w:val="00303845"/>
    <w:rsid w:val="0030637D"/>
    <w:rsid w:val="00310EEB"/>
    <w:rsid w:val="00311D99"/>
    <w:rsid w:val="00312200"/>
    <w:rsid w:val="003122FF"/>
    <w:rsid w:val="00313160"/>
    <w:rsid w:val="00313DFD"/>
    <w:rsid w:val="0031428F"/>
    <w:rsid w:val="0032035D"/>
    <w:rsid w:val="00320FD9"/>
    <w:rsid w:val="003236E4"/>
    <w:rsid w:val="00324084"/>
    <w:rsid w:val="00325C04"/>
    <w:rsid w:val="00325DEC"/>
    <w:rsid w:val="0032761F"/>
    <w:rsid w:val="00330025"/>
    <w:rsid w:val="00330DC7"/>
    <w:rsid w:val="0033180E"/>
    <w:rsid w:val="00331879"/>
    <w:rsid w:val="00331CB7"/>
    <w:rsid w:val="003341B9"/>
    <w:rsid w:val="0033470F"/>
    <w:rsid w:val="00335AC5"/>
    <w:rsid w:val="00337251"/>
    <w:rsid w:val="00343248"/>
    <w:rsid w:val="0034562E"/>
    <w:rsid w:val="003543C0"/>
    <w:rsid w:val="00354D8E"/>
    <w:rsid w:val="0035709A"/>
    <w:rsid w:val="003609DD"/>
    <w:rsid w:val="00361255"/>
    <w:rsid w:val="00361E17"/>
    <w:rsid w:val="00362CC3"/>
    <w:rsid w:val="00363D2A"/>
    <w:rsid w:val="00364034"/>
    <w:rsid w:val="00364712"/>
    <w:rsid w:val="00364F7D"/>
    <w:rsid w:val="00365578"/>
    <w:rsid w:val="00367551"/>
    <w:rsid w:val="00367D5F"/>
    <w:rsid w:val="00367F97"/>
    <w:rsid w:val="0037279B"/>
    <w:rsid w:val="00373987"/>
    <w:rsid w:val="00374659"/>
    <w:rsid w:val="00375AF5"/>
    <w:rsid w:val="00375CD0"/>
    <w:rsid w:val="0037623C"/>
    <w:rsid w:val="0037665E"/>
    <w:rsid w:val="00376EDE"/>
    <w:rsid w:val="00377FF7"/>
    <w:rsid w:val="003820CA"/>
    <w:rsid w:val="00382853"/>
    <w:rsid w:val="003843ED"/>
    <w:rsid w:val="00384415"/>
    <w:rsid w:val="0039107D"/>
    <w:rsid w:val="003911E3"/>
    <w:rsid w:val="00391643"/>
    <w:rsid w:val="00391FFC"/>
    <w:rsid w:val="00392995"/>
    <w:rsid w:val="003930D7"/>
    <w:rsid w:val="00393E46"/>
    <w:rsid w:val="00394411"/>
    <w:rsid w:val="00394CE8"/>
    <w:rsid w:val="003A036A"/>
    <w:rsid w:val="003A0594"/>
    <w:rsid w:val="003A216E"/>
    <w:rsid w:val="003A2475"/>
    <w:rsid w:val="003A3E41"/>
    <w:rsid w:val="003A59E0"/>
    <w:rsid w:val="003A6493"/>
    <w:rsid w:val="003A6A05"/>
    <w:rsid w:val="003B027F"/>
    <w:rsid w:val="003B3511"/>
    <w:rsid w:val="003B3FE1"/>
    <w:rsid w:val="003B48EF"/>
    <w:rsid w:val="003B5A11"/>
    <w:rsid w:val="003B6196"/>
    <w:rsid w:val="003B7FCB"/>
    <w:rsid w:val="003C2A02"/>
    <w:rsid w:val="003C2E9E"/>
    <w:rsid w:val="003C324F"/>
    <w:rsid w:val="003C3CB2"/>
    <w:rsid w:val="003D07EB"/>
    <w:rsid w:val="003D1EA4"/>
    <w:rsid w:val="003D4F89"/>
    <w:rsid w:val="003D552E"/>
    <w:rsid w:val="003D6411"/>
    <w:rsid w:val="003E15E3"/>
    <w:rsid w:val="003E1920"/>
    <w:rsid w:val="003E1C29"/>
    <w:rsid w:val="003E1FF6"/>
    <w:rsid w:val="003E60EB"/>
    <w:rsid w:val="003E6301"/>
    <w:rsid w:val="003F192A"/>
    <w:rsid w:val="003F37F0"/>
    <w:rsid w:val="003F3D4E"/>
    <w:rsid w:val="003F4830"/>
    <w:rsid w:val="003F64B3"/>
    <w:rsid w:val="004011B7"/>
    <w:rsid w:val="004013AF"/>
    <w:rsid w:val="00401D31"/>
    <w:rsid w:val="00402250"/>
    <w:rsid w:val="00402B2E"/>
    <w:rsid w:val="00404D3A"/>
    <w:rsid w:val="004050B8"/>
    <w:rsid w:val="004055DE"/>
    <w:rsid w:val="00406444"/>
    <w:rsid w:val="00410482"/>
    <w:rsid w:val="00410B85"/>
    <w:rsid w:val="00412EF4"/>
    <w:rsid w:val="00413D3F"/>
    <w:rsid w:val="0041429B"/>
    <w:rsid w:val="0042006F"/>
    <w:rsid w:val="00421745"/>
    <w:rsid w:val="00421AA3"/>
    <w:rsid w:val="004236C2"/>
    <w:rsid w:val="00423E15"/>
    <w:rsid w:val="00423E4E"/>
    <w:rsid w:val="00423F40"/>
    <w:rsid w:val="0042630D"/>
    <w:rsid w:val="004317DE"/>
    <w:rsid w:val="004336DF"/>
    <w:rsid w:val="00433FA1"/>
    <w:rsid w:val="00434325"/>
    <w:rsid w:val="00435814"/>
    <w:rsid w:val="004372F4"/>
    <w:rsid w:val="00437F54"/>
    <w:rsid w:val="00437F99"/>
    <w:rsid w:val="0044072E"/>
    <w:rsid w:val="00441E41"/>
    <w:rsid w:val="0044449C"/>
    <w:rsid w:val="00444702"/>
    <w:rsid w:val="00444FD4"/>
    <w:rsid w:val="0044609D"/>
    <w:rsid w:val="0044696F"/>
    <w:rsid w:val="00446EFD"/>
    <w:rsid w:val="00447BD2"/>
    <w:rsid w:val="004525C9"/>
    <w:rsid w:val="004538AE"/>
    <w:rsid w:val="004540FA"/>
    <w:rsid w:val="00454A3A"/>
    <w:rsid w:val="00455536"/>
    <w:rsid w:val="00455C48"/>
    <w:rsid w:val="00456E31"/>
    <w:rsid w:val="00456FCF"/>
    <w:rsid w:val="004631C4"/>
    <w:rsid w:val="004631F7"/>
    <w:rsid w:val="0046551A"/>
    <w:rsid w:val="00465C5A"/>
    <w:rsid w:val="00467DCD"/>
    <w:rsid w:val="004709FB"/>
    <w:rsid w:val="00470BE5"/>
    <w:rsid w:val="0047249C"/>
    <w:rsid w:val="00472FE5"/>
    <w:rsid w:val="004738A8"/>
    <w:rsid w:val="00473F7C"/>
    <w:rsid w:val="00475983"/>
    <w:rsid w:val="00475ACE"/>
    <w:rsid w:val="004770C3"/>
    <w:rsid w:val="00477336"/>
    <w:rsid w:val="00477A73"/>
    <w:rsid w:val="00480018"/>
    <w:rsid w:val="00480025"/>
    <w:rsid w:val="0048287B"/>
    <w:rsid w:val="00483279"/>
    <w:rsid w:val="004854CF"/>
    <w:rsid w:val="004862E3"/>
    <w:rsid w:val="00486648"/>
    <w:rsid w:val="0048718E"/>
    <w:rsid w:val="00490E8E"/>
    <w:rsid w:val="0049127E"/>
    <w:rsid w:val="004919B6"/>
    <w:rsid w:val="004926AF"/>
    <w:rsid w:val="004926C5"/>
    <w:rsid w:val="00492ADF"/>
    <w:rsid w:val="004936DC"/>
    <w:rsid w:val="004952EE"/>
    <w:rsid w:val="00495FDD"/>
    <w:rsid w:val="004A04C2"/>
    <w:rsid w:val="004A0BBC"/>
    <w:rsid w:val="004A1D04"/>
    <w:rsid w:val="004A1E6B"/>
    <w:rsid w:val="004A4572"/>
    <w:rsid w:val="004A494F"/>
    <w:rsid w:val="004A5553"/>
    <w:rsid w:val="004A589F"/>
    <w:rsid w:val="004A5C70"/>
    <w:rsid w:val="004A6D10"/>
    <w:rsid w:val="004A7697"/>
    <w:rsid w:val="004B2468"/>
    <w:rsid w:val="004B27ED"/>
    <w:rsid w:val="004B32BE"/>
    <w:rsid w:val="004B38EB"/>
    <w:rsid w:val="004B5DC0"/>
    <w:rsid w:val="004B7370"/>
    <w:rsid w:val="004C2E2E"/>
    <w:rsid w:val="004C348F"/>
    <w:rsid w:val="004C38C9"/>
    <w:rsid w:val="004C49BA"/>
    <w:rsid w:val="004C55F1"/>
    <w:rsid w:val="004C5B87"/>
    <w:rsid w:val="004C656D"/>
    <w:rsid w:val="004D0550"/>
    <w:rsid w:val="004D0895"/>
    <w:rsid w:val="004D176C"/>
    <w:rsid w:val="004D177C"/>
    <w:rsid w:val="004D7363"/>
    <w:rsid w:val="004E0EB4"/>
    <w:rsid w:val="004E2ECC"/>
    <w:rsid w:val="004E51BF"/>
    <w:rsid w:val="004E5564"/>
    <w:rsid w:val="004E5A9B"/>
    <w:rsid w:val="004E69CC"/>
    <w:rsid w:val="004E7FD9"/>
    <w:rsid w:val="004F0DED"/>
    <w:rsid w:val="004F28B5"/>
    <w:rsid w:val="004F29AC"/>
    <w:rsid w:val="004F3EFC"/>
    <w:rsid w:val="004F3F58"/>
    <w:rsid w:val="004F4650"/>
    <w:rsid w:val="004F50BC"/>
    <w:rsid w:val="004F526C"/>
    <w:rsid w:val="004F5337"/>
    <w:rsid w:val="004F5E01"/>
    <w:rsid w:val="004F6C14"/>
    <w:rsid w:val="004F7A0F"/>
    <w:rsid w:val="00500594"/>
    <w:rsid w:val="00503E2F"/>
    <w:rsid w:val="0050452D"/>
    <w:rsid w:val="00504541"/>
    <w:rsid w:val="0050456A"/>
    <w:rsid w:val="005059B7"/>
    <w:rsid w:val="00505D61"/>
    <w:rsid w:val="00505F3B"/>
    <w:rsid w:val="00506DAA"/>
    <w:rsid w:val="00510433"/>
    <w:rsid w:val="005113F8"/>
    <w:rsid w:val="0051355A"/>
    <w:rsid w:val="0051423E"/>
    <w:rsid w:val="005146C1"/>
    <w:rsid w:val="0051472B"/>
    <w:rsid w:val="005156F8"/>
    <w:rsid w:val="00515920"/>
    <w:rsid w:val="00515F59"/>
    <w:rsid w:val="00516B84"/>
    <w:rsid w:val="00516EB8"/>
    <w:rsid w:val="00520A1B"/>
    <w:rsid w:val="005211C8"/>
    <w:rsid w:val="00522A87"/>
    <w:rsid w:val="005230BD"/>
    <w:rsid w:val="00523496"/>
    <w:rsid w:val="0052398D"/>
    <w:rsid w:val="005249F7"/>
    <w:rsid w:val="00524AA4"/>
    <w:rsid w:val="00525BEA"/>
    <w:rsid w:val="00526BD6"/>
    <w:rsid w:val="00526C65"/>
    <w:rsid w:val="00527E65"/>
    <w:rsid w:val="00531B90"/>
    <w:rsid w:val="005335A3"/>
    <w:rsid w:val="00534F32"/>
    <w:rsid w:val="00536565"/>
    <w:rsid w:val="00536D5E"/>
    <w:rsid w:val="005370BF"/>
    <w:rsid w:val="00540E4E"/>
    <w:rsid w:val="0054172C"/>
    <w:rsid w:val="00541F78"/>
    <w:rsid w:val="00543705"/>
    <w:rsid w:val="00544F2A"/>
    <w:rsid w:val="00545343"/>
    <w:rsid w:val="00545C9A"/>
    <w:rsid w:val="00546768"/>
    <w:rsid w:val="0055156A"/>
    <w:rsid w:val="00551DA1"/>
    <w:rsid w:val="005549A4"/>
    <w:rsid w:val="005550BD"/>
    <w:rsid w:val="00562AA8"/>
    <w:rsid w:val="00565263"/>
    <w:rsid w:val="005654F6"/>
    <w:rsid w:val="00565570"/>
    <w:rsid w:val="00565772"/>
    <w:rsid w:val="0056603C"/>
    <w:rsid w:val="00566F6A"/>
    <w:rsid w:val="00566F77"/>
    <w:rsid w:val="0057301C"/>
    <w:rsid w:val="0057326B"/>
    <w:rsid w:val="00573561"/>
    <w:rsid w:val="00575C0A"/>
    <w:rsid w:val="00575E8B"/>
    <w:rsid w:val="005760A5"/>
    <w:rsid w:val="005806F0"/>
    <w:rsid w:val="00580952"/>
    <w:rsid w:val="00580DF8"/>
    <w:rsid w:val="00580F5E"/>
    <w:rsid w:val="00581A35"/>
    <w:rsid w:val="00582E41"/>
    <w:rsid w:val="005830F7"/>
    <w:rsid w:val="00583D2E"/>
    <w:rsid w:val="00585BF1"/>
    <w:rsid w:val="00585EEC"/>
    <w:rsid w:val="005860B2"/>
    <w:rsid w:val="00592967"/>
    <w:rsid w:val="00594E51"/>
    <w:rsid w:val="00595000"/>
    <w:rsid w:val="00595826"/>
    <w:rsid w:val="00596E8D"/>
    <w:rsid w:val="00597362"/>
    <w:rsid w:val="005A0416"/>
    <w:rsid w:val="005A2DD8"/>
    <w:rsid w:val="005A3243"/>
    <w:rsid w:val="005A373D"/>
    <w:rsid w:val="005A7598"/>
    <w:rsid w:val="005B2271"/>
    <w:rsid w:val="005B3F0A"/>
    <w:rsid w:val="005B60E4"/>
    <w:rsid w:val="005B7C3B"/>
    <w:rsid w:val="005C103C"/>
    <w:rsid w:val="005C12B5"/>
    <w:rsid w:val="005C2CAA"/>
    <w:rsid w:val="005C364F"/>
    <w:rsid w:val="005C36D0"/>
    <w:rsid w:val="005C467A"/>
    <w:rsid w:val="005C7960"/>
    <w:rsid w:val="005D1067"/>
    <w:rsid w:val="005D623D"/>
    <w:rsid w:val="005D64E1"/>
    <w:rsid w:val="005D7461"/>
    <w:rsid w:val="005D7B0C"/>
    <w:rsid w:val="005E0445"/>
    <w:rsid w:val="005E0D67"/>
    <w:rsid w:val="005E310E"/>
    <w:rsid w:val="005E36B8"/>
    <w:rsid w:val="005E4B41"/>
    <w:rsid w:val="005E52B3"/>
    <w:rsid w:val="005E624C"/>
    <w:rsid w:val="005F55D5"/>
    <w:rsid w:val="005F64C8"/>
    <w:rsid w:val="005F67CD"/>
    <w:rsid w:val="005F6B8D"/>
    <w:rsid w:val="005F6F85"/>
    <w:rsid w:val="005F7066"/>
    <w:rsid w:val="00600009"/>
    <w:rsid w:val="006001A7"/>
    <w:rsid w:val="00600B1D"/>
    <w:rsid w:val="00601E11"/>
    <w:rsid w:val="00604A43"/>
    <w:rsid w:val="00604AC0"/>
    <w:rsid w:val="00604DCC"/>
    <w:rsid w:val="0060515A"/>
    <w:rsid w:val="00605BE8"/>
    <w:rsid w:val="00607F17"/>
    <w:rsid w:val="006106D0"/>
    <w:rsid w:val="00612A82"/>
    <w:rsid w:val="00612E86"/>
    <w:rsid w:val="00612F85"/>
    <w:rsid w:val="006132B5"/>
    <w:rsid w:val="00613C99"/>
    <w:rsid w:val="006150AA"/>
    <w:rsid w:val="006172B3"/>
    <w:rsid w:val="006215C9"/>
    <w:rsid w:val="006224A7"/>
    <w:rsid w:val="00622CB3"/>
    <w:rsid w:val="00622DF4"/>
    <w:rsid w:val="006241CE"/>
    <w:rsid w:val="006261D4"/>
    <w:rsid w:val="00626310"/>
    <w:rsid w:val="006317A1"/>
    <w:rsid w:val="00632750"/>
    <w:rsid w:val="0063329E"/>
    <w:rsid w:val="00634693"/>
    <w:rsid w:val="006349C0"/>
    <w:rsid w:val="0063513B"/>
    <w:rsid w:val="00635EBE"/>
    <w:rsid w:val="00641291"/>
    <w:rsid w:val="0064187A"/>
    <w:rsid w:val="00642925"/>
    <w:rsid w:val="0064382C"/>
    <w:rsid w:val="006449F1"/>
    <w:rsid w:val="006506F7"/>
    <w:rsid w:val="0065255C"/>
    <w:rsid w:val="00652BE5"/>
    <w:rsid w:val="00653825"/>
    <w:rsid w:val="006542F0"/>
    <w:rsid w:val="0065508A"/>
    <w:rsid w:val="00655187"/>
    <w:rsid w:val="00657656"/>
    <w:rsid w:val="006579E7"/>
    <w:rsid w:val="00661BC6"/>
    <w:rsid w:val="0066505B"/>
    <w:rsid w:val="00666FC0"/>
    <w:rsid w:val="0066768C"/>
    <w:rsid w:val="00670138"/>
    <w:rsid w:val="00670D6F"/>
    <w:rsid w:val="006713EC"/>
    <w:rsid w:val="00671E36"/>
    <w:rsid w:val="0067204F"/>
    <w:rsid w:val="00672A3C"/>
    <w:rsid w:val="0067377E"/>
    <w:rsid w:val="00674173"/>
    <w:rsid w:val="006742F3"/>
    <w:rsid w:val="00674B43"/>
    <w:rsid w:val="00675EAF"/>
    <w:rsid w:val="006768ED"/>
    <w:rsid w:val="00676C20"/>
    <w:rsid w:val="00676F62"/>
    <w:rsid w:val="006811EB"/>
    <w:rsid w:val="00681A3F"/>
    <w:rsid w:val="00681E30"/>
    <w:rsid w:val="00682AA5"/>
    <w:rsid w:val="00683B3C"/>
    <w:rsid w:val="00685514"/>
    <w:rsid w:val="006865A3"/>
    <w:rsid w:val="00686ADE"/>
    <w:rsid w:val="0068726A"/>
    <w:rsid w:val="006938C9"/>
    <w:rsid w:val="00693FBE"/>
    <w:rsid w:val="00695238"/>
    <w:rsid w:val="006960AC"/>
    <w:rsid w:val="00696AE0"/>
    <w:rsid w:val="006A02E0"/>
    <w:rsid w:val="006A0308"/>
    <w:rsid w:val="006A09A0"/>
    <w:rsid w:val="006A16A8"/>
    <w:rsid w:val="006A1AD1"/>
    <w:rsid w:val="006A79F4"/>
    <w:rsid w:val="006B34E3"/>
    <w:rsid w:val="006B3C33"/>
    <w:rsid w:val="006B5162"/>
    <w:rsid w:val="006B5319"/>
    <w:rsid w:val="006B6C68"/>
    <w:rsid w:val="006C4955"/>
    <w:rsid w:val="006C7E59"/>
    <w:rsid w:val="006D00CF"/>
    <w:rsid w:val="006D03C2"/>
    <w:rsid w:val="006D041A"/>
    <w:rsid w:val="006D3BD0"/>
    <w:rsid w:val="006D4BAC"/>
    <w:rsid w:val="006D6BA5"/>
    <w:rsid w:val="006D7674"/>
    <w:rsid w:val="006E0440"/>
    <w:rsid w:val="006E13D3"/>
    <w:rsid w:val="006E148C"/>
    <w:rsid w:val="006E1A69"/>
    <w:rsid w:val="006E2141"/>
    <w:rsid w:val="006E38C1"/>
    <w:rsid w:val="006E4C58"/>
    <w:rsid w:val="006E4EB9"/>
    <w:rsid w:val="006E7D91"/>
    <w:rsid w:val="006F012B"/>
    <w:rsid w:val="006F2F8D"/>
    <w:rsid w:val="006F2FC1"/>
    <w:rsid w:val="006F5B25"/>
    <w:rsid w:val="006F60A0"/>
    <w:rsid w:val="0070470C"/>
    <w:rsid w:val="007049C3"/>
    <w:rsid w:val="007057FA"/>
    <w:rsid w:val="007069D0"/>
    <w:rsid w:val="00710492"/>
    <w:rsid w:val="00711CB6"/>
    <w:rsid w:val="00711E53"/>
    <w:rsid w:val="00712741"/>
    <w:rsid w:val="00713129"/>
    <w:rsid w:val="0071373D"/>
    <w:rsid w:val="00715192"/>
    <w:rsid w:val="00715668"/>
    <w:rsid w:val="0071649F"/>
    <w:rsid w:val="007169EC"/>
    <w:rsid w:val="00717AFF"/>
    <w:rsid w:val="00720180"/>
    <w:rsid w:val="00720995"/>
    <w:rsid w:val="00721576"/>
    <w:rsid w:val="0072475F"/>
    <w:rsid w:val="0072487D"/>
    <w:rsid w:val="00727510"/>
    <w:rsid w:val="007300D3"/>
    <w:rsid w:val="007304F7"/>
    <w:rsid w:val="007334DB"/>
    <w:rsid w:val="00733C38"/>
    <w:rsid w:val="00733ED2"/>
    <w:rsid w:val="00734CBF"/>
    <w:rsid w:val="00735126"/>
    <w:rsid w:val="00742E06"/>
    <w:rsid w:val="007471C8"/>
    <w:rsid w:val="007471E1"/>
    <w:rsid w:val="007508BF"/>
    <w:rsid w:val="0075604D"/>
    <w:rsid w:val="00756AF3"/>
    <w:rsid w:val="00757A18"/>
    <w:rsid w:val="00760B00"/>
    <w:rsid w:val="007629B3"/>
    <w:rsid w:val="007630D0"/>
    <w:rsid w:val="007651A8"/>
    <w:rsid w:val="007654AE"/>
    <w:rsid w:val="007658E4"/>
    <w:rsid w:val="00765DD4"/>
    <w:rsid w:val="00773394"/>
    <w:rsid w:val="0077642D"/>
    <w:rsid w:val="007802F7"/>
    <w:rsid w:val="00782459"/>
    <w:rsid w:val="00782C97"/>
    <w:rsid w:val="00783100"/>
    <w:rsid w:val="007837D9"/>
    <w:rsid w:val="007842B5"/>
    <w:rsid w:val="00785495"/>
    <w:rsid w:val="0078572B"/>
    <w:rsid w:val="00785E77"/>
    <w:rsid w:val="007872FE"/>
    <w:rsid w:val="0078758E"/>
    <w:rsid w:val="0078775A"/>
    <w:rsid w:val="0079129E"/>
    <w:rsid w:val="0079227B"/>
    <w:rsid w:val="007945A2"/>
    <w:rsid w:val="00794721"/>
    <w:rsid w:val="00794C4E"/>
    <w:rsid w:val="00795373"/>
    <w:rsid w:val="007956A4"/>
    <w:rsid w:val="00795714"/>
    <w:rsid w:val="00797F15"/>
    <w:rsid w:val="007A39F8"/>
    <w:rsid w:val="007A784F"/>
    <w:rsid w:val="007A7907"/>
    <w:rsid w:val="007A7A24"/>
    <w:rsid w:val="007A7EE1"/>
    <w:rsid w:val="007B01A4"/>
    <w:rsid w:val="007B0C3E"/>
    <w:rsid w:val="007B3207"/>
    <w:rsid w:val="007B6FC5"/>
    <w:rsid w:val="007B71BC"/>
    <w:rsid w:val="007B7C01"/>
    <w:rsid w:val="007C1593"/>
    <w:rsid w:val="007D20BF"/>
    <w:rsid w:val="007D240F"/>
    <w:rsid w:val="007D2F3E"/>
    <w:rsid w:val="007D3AFE"/>
    <w:rsid w:val="007D424A"/>
    <w:rsid w:val="007D4829"/>
    <w:rsid w:val="007D4EBA"/>
    <w:rsid w:val="007D564D"/>
    <w:rsid w:val="007D6BAC"/>
    <w:rsid w:val="007E003B"/>
    <w:rsid w:val="007E1764"/>
    <w:rsid w:val="007E1D49"/>
    <w:rsid w:val="007E48B9"/>
    <w:rsid w:val="007E5F59"/>
    <w:rsid w:val="007F16E1"/>
    <w:rsid w:val="007F2FF3"/>
    <w:rsid w:val="007F4480"/>
    <w:rsid w:val="007F4E3D"/>
    <w:rsid w:val="007F50A6"/>
    <w:rsid w:val="007F59A5"/>
    <w:rsid w:val="007F75D3"/>
    <w:rsid w:val="0080166B"/>
    <w:rsid w:val="008044EC"/>
    <w:rsid w:val="00804CA2"/>
    <w:rsid w:val="00804EB5"/>
    <w:rsid w:val="0080598A"/>
    <w:rsid w:val="00807D35"/>
    <w:rsid w:val="0081275D"/>
    <w:rsid w:val="00813E8B"/>
    <w:rsid w:val="00816F59"/>
    <w:rsid w:val="00820D54"/>
    <w:rsid w:val="00821EB0"/>
    <w:rsid w:val="00821EC3"/>
    <w:rsid w:val="0082208B"/>
    <w:rsid w:val="00822CA9"/>
    <w:rsid w:val="0082394A"/>
    <w:rsid w:val="00823EC8"/>
    <w:rsid w:val="008258F0"/>
    <w:rsid w:val="008268BE"/>
    <w:rsid w:val="00826AD8"/>
    <w:rsid w:val="00830386"/>
    <w:rsid w:val="00830581"/>
    <w:rsid w:val="00830C6B"/>
    <w:rsid w:val="00830F79"/>
    <w:rsid w:val="00832472"/>
    <w:rsid w:val="00833E51"/>
    <w:rsid w:val="00834A53"/>
    <w:rsid w:val="008403A3"/>
    <w:rsid w:val="008405DF"/>
    <w:rsid w:val="00840B00"/>
    <w:rsid w:val="0084141A"/>
    <w:rsid w:val="00845D15"/>
    <w:rsid w:val="00845DB6"/>
    <w:rsid w:val="00847EF4"/>
    <w:rsid w:val="00853433"/>
    <w:rsid w:val="00853765"/>
    <w:rsid w:val="00854E93"/>
    <w:rsid w:val="008614F5"/>
    <w:rsid w:val="008628F5"/>
    <w:rsid w:val="00863CB4"/>
    <w:rsid w:val="008648CE"/>
    <w:rsid w:val="00866F52"/>
    <w:rsid w:val="008675D4"/>
    <w:rsid w:val="00867D80"/>
    <w:rsid w:val="00870C11"/>
    <w:rsid w:val="008738AF"/>
    <w:rsid w:val="00873A17"/>
    <w:rsid w:val="00874442"/>
    <w:rsid w:val="008748A1"/>
    <w:rsid w:val="00875151"/>
    <w:rsid w:val="008758AF"/>
    <w:rsid w:val="00875E14"/>
    <w:rsid w:val="00877D1C"/>
    <w:rsid w:val="00880AE0"/>
    <w:rsid w:val="0088120B"/>
    <w:rsid w:val="008832C1"/>
    <w:rsid w:val="00883737"/>
    <w:rsid w:val="008879B5"/>
    <w:rsid w:val="008910F5"/>
    <w:rsid w:val="00892FD1"/>
    <w:rsid w:val="00894222"/>
    <w:rsid w:val="00897BC1"/>
    <w:rsid w:val="008A01CE"/>
    <w:rsid w:val="008A1150"/>
    <w:rsid w:val="008A1451"/>
    <w:rsid w:val="008A4809"/>
    <w:rsid w:val="008A48D4"/>
    <w:rsid w:val="008A5734"/>
    <w:rsid w:val="008A669F"/>
    <w:rsid w:val="008A6C3E"/>
    <w:rsid w:val="008A764E"/>
    <w:rsid w:val="008B1221"/>
    <w:rsid w:val="008B1620"/>
    <w:rsid w:val="008B2005"/>
    <w:rsid w:val="008B242D"/>
    <w:rsid w:val="008B4308"/>
    <w:rsid w:val="008B55A6"/>
    <w:rsid w:val="008B5FFA"/>
    <w:rsid w:val="008B7F41"/>
    <w:rsid w:val="008C0D45"/>
    <w:rsid w:val="008C17FF"/>
    <w:rsid w:val="008C4CBF"/>
    <w:rsid w:val="008C5DE9"/>
    <w:rsid w:val="008C6989"/>
    <w:rsid w:val="008C7133"/>
    <w:rsid w:val="008C754E"/>
    <w:rsid w:val="008C7921"/>
    <w:rsid w:val="008D1959"/>
    <w:rsid w:val="008D1D6D"/>
    <w:rsid w:val="008D257C"/>
    <w:rsid w:val="008D2B5F"/>
    <w:rsid w:val="008D5C4A"/>
    <w:rsid w:val="008D6CCC"/>
    <w:rsid w:val="008D7C49"/>
    <w:rsid w:val="008E086C"/>
    <w:rsid w:val="008E147B"/>
    <w:rsid w:val="008E69BE"/>
    <w:rsid w:val="008F078E"/>
    <w:rsid w:val="008F1026"/>
    <w:rsid w:val="008F1BD8"/>
    <w:rsid w:val="00901501"/>
    <w:rsid w:val="00901E0B"/>
    <w:rsid w:val="0090224C"/>
    <w:rsid w:val="0090336F"/>
    <w:rsid w:val="009039E5"/>
    <w:rsid w:val="00904FD8"/>
    <w:rsid w:val="00905E0E"/>
    <w:rsid w:val="0090666E"/>
    <w:rsid w:val="0090737F"/>
    <w:rsid w:val="0091147C"/>
    <w:rsid w:val="00912019"/>
    <w:rsid w:val="00912B1A"/>
    <w:rsid w:val="009130B3"/>
    <w:rsid w:val="0091313B"/>
    <w:rsid w:val="00916ADC"/>
    <w:rsid w:val="00916CDB"/>
    <w:rsid w:val="00921585"/>
    <w:rsid w:val="00921F74"/>
    <w:rsid w:val="00923C8E"/>
    <w:rsid w:val="00924CC2"/>
    <w:rsid w:val="009265F1"/>
    <w:rsid w:val="009273A1"/>
    <w:rsid w:val="0093049C"/>
    <w:rsid w:val="009308FA"/>
    <w:rsid w:val="00930F8C"/>
    <w:rsid w:val="0093129B"/>
    <w:rsid w:val="009327CD"/>
    <w:rsid w:val="00932B15"/>
    <w:rsid w:val="009334F4"/>
    <w:rsid w:val="009337A2"/>
    <w:rsid w:val="00934DD4"/>
    <w:rsid w:val="00936258"/>
    <w:rsid w:val="009403B8"/>
    <w:rsid w:val="009403B9"/>
    <w:rsid w:val="0094167B"/>
    <w:rsid w:val="0094185C"/>
    <w:rsid w:val="00942A42"/>
    <w:rsid w:val="00942B22"/>
    <w:rsid w:val="00943516"/>
    <w:rsid w:val="00943964"/>
    <w:rsid w:val="00944892"/>
    <w:rsid w:val="00944BC7"/>
    <w:rsid w:val="00944BCE"/>
    <w:rsid w:val="0094542E"/>
    <w:rsid w:val="009454F4"/>
    <w:rsid w:val="0094554C"/>
    <w:rsid w:val="0094706D"/>
    <w:rsid w:val="00950CF4"/>
    <w:rsid w:val="009510DD"/>
    <w:rsid w:val="00951378"/>
    <w:rsid w:val="00953581"/>
    <w:rsid w:val="00953A6B"/>
    <w:rsid w:val="00953FF0"/>
    <w:rsid w:val="00955AF1"/>
    <w:rsid w:val="009561BE"/>
    <w:rsid w:val="0096238C"/>
    <w:rsid w:val="009627E2"/>
    <w:rsid w:val="00963948"/>
    <w:rsid w:val="00963A2D"/>
    <w:rsid w:val="0096542C"/>
    <w:rsid w:val="00965CB1"/>
    <w:rsid w:val="009707D4"/>
    <w:rsid w:val="00971451"/>
    <w:rsid w:val="00973295"/>
    <w:rsid w:val="0097336E"/>
    <w:rsid w:val="00974918"/>
    <w:rsid w:val="00976486"/>
    <w:rsid w:val="00976DCC"/>
    <w:rsid w:val="009775B1"/>
    <w:rsid w:val="009778CC"/>
    <w:rsid w:val="00980286"/>
    <w:rsid w:val="0098068C"/>
    <w:rsid w:val="00983252"/>
    <w:rsid w:val="00983E04"/>
    <w:rsid w:val="0098509A"/>
    <w:rsid w:val="00985B3F"/>
    <w:rsid w:val="00985F41"/>
    <w:rsid w:val="009869F6"/>
    <w:rsid w:val="00990CBC"/>
    <w:rsid w:val="0099138C"/>
    <w:rsid w:val="0099149A"/>
    <w:rsid w:val="00991B10"/>
    <w:rsid w:val="00995F9A"/>
    <w:rsid w:val="009A2695"/>
    <w:rsid w:val="009A28BB"/>
    <w:rsid w:val="009A2EA3"/>
    <w:rsid w:val="009A3BC7"/>
    <w:rsid w:val="009A474F"/>
    <w:rsid w:val="009A4DDD"/>
    <w:rsid w:val="009A5631"/>
    <w:rsid w:val="009A67AE"/>
    <w:rsid w:val="009A7A70"/>
    <w:rsid w:val="009B10C6"/>
    <w:rsid w:val="009B3586"/>
    <w:rsid w:val="009B47F5"/>
    <w:rsid w:val="009B4AD3"/>
    <w:rsid w:val="009B6FE4"/>
    <w:rsid w:val="009C08F9"/>
    <w:rsid w:val="009C0DF5"/>
    <w:rsid w:val="009C10FA"/>
    <w:rsid w:val="009C189A"/>
    <w:rsid w:val="009C2BAE"/>
    <w:rsid w:val="009C31D8"/>
    <w:rsid w:val="009C3690"/>
    <w:rsid w:val="009C4D46"/>
    <w:rsid w:val="009C51F8"/>
    <w:rsid w:val="009C56B9"/>
    <w:rsid w:val="009C682C"/>
    <w:rsid w:val="009C6D1C"/>
    <w:rsid w:val="009D02F2"/>
    <w:rsid w:val="009D1BB4"/>
    <w:rsid w:val="009D2BFA"/>
    <w:rsid w:val="009D48AC"/>
    <w:rsid w:val="009D625E"/>
    <w:rsid w:val="009D6874"/>
    <w:rsid w:val="009E049F"/>
    <w:rsid w:val="009E2431"/>
    <w:rsid w:val="009E433F"/>
    <w:rsid w:val="009E69DD"/>
    <w:rsid w:val="009F0796"/>
    <w:rsid w:val="009F0E9A"/>
    <w:rsid w:val="009F1FA4"/>
    <w:rsid w:val="009F241F"/>
    <w:rsid w:val="009F36C1"/>
    <w:rsid w:val="009F485C"/>
    <w:rsid w:val="009F6C4D"/>
    <w:rsid w:val="009F7044"/>
    <w:rsid w:val="009F7927"/>
    <w:rsid w:val="00A00645"/>
    <w:rsid w:val="00A0191E"/>
    <w:rsid w:val="00A033B1"/>
    <w:rsid w:val="00A03BDC"/>
    <w:rsid w:val="00A0487F"/>
    <w:rsid w:val="00A056D7"/>
    <w:rsid w:val="00A05F16"/>
    <w:rsid w:val="00A0732D"/>
    <w:rsid w:val="00A10434"/>
    <w:rsid w:val="00A12233"/>
    <w:rsid w:val="00A155D0"/>
    <w:rsid w:val="00A16F3D"/>
    <w:rsid w:val="00A1783E"/>
    <w:rsid w:val="00A205A8"/>
    <w:rsid w:val="00A21859"/>
    <w:rsid w:val="00A25FA1"/>
    <w:rsid w:val="00A26299"/>
    <w:rsid w:val="00A3215E"/>
    <w:rsid w:val="00A33E2B"/>
    <w:rsid w:val="00A3464A"/>
    <w:rsid w:val="00A35BA9"/>
    <w:rsid w:val="00A36863"/>
    <w:rsid w:val="00A368A5"/>
    <w:rsid w:val="00A36B8B"/>
    <w:rsid w:val="00A3787A"/>
    <w:rsid w:val="00A414A3"/>
    <w:rsid w:val="00A42672"/>
    <w:rsid w:val="00A4409D"/>
    <w:rsid w:val="00A44B81"/>
    <w:rsid w:val="00A4517B"/>
    <w:rsid w:val="00A501D7"/>
    <w:rsid w:val="00A50349"/>
    <w:rsid w:val="00A51540"/>
    <w:rsid w:val="00A51F85"/>
    <w:rsid w:val="00A5254F"/>
    <w:rsid w:val="00A53310"/>
    <w:rsid w:val="00A5462A"/>
    <w:rsid w:val="00A55411"/>
    <w:rsid w:val="00A564F1"/>
    <w:rsid w:val="00A57153"/>
    <w:rsid w:val="00A572E8"/>
    <w:rsid w:val="00A575D1"/>
    <w:rsid w:val="00A62BD4"/>
    <w:rsid w:val="00A63D08"/>
    <w:rsid w:val="00A65128"/>
    <w:rsid w:val="00A656A9"/>
    <w:rsid w:val="00A6625A"/>
    <w:rsid w:val="00A67726"/>
    <w:rsid w:val="00A74B9C"/>
    <w:rsid w:val="00A76ACD"/>
    <w:rsid w:val="00A817DF"/>
    <w:rsid w:val="00A83351"/>
    <w:rsid w:val="00A83463"/>
    <w:rsid w:val="00A843F9"/>
    <w:rsid w:val="00A847CE"/>
    <w:rsid w:val="00A86777"/>
    <w:rsid w:val="00A867A9"/>
    <w:rsid w:val="00A87110"/>
    <w:rsid w:val="00A87351"/>
    <w:rsid w:val="00A90AE1"/>
    <w:rsid w:val="00A96CB2"/>
    <w:rsid w:val="00A975E9"/>
    <w:rsid w:val="00A976FB"/>
    <w:rsid w:val="00A97782"/>
    <w:rsid w:val="00AA1308"/>
    <w:rsid w:val="00AA24C4"/>
    <w:rsid w:val="00AA3A41"/>
    <w:rsid w:val="00AA7F70"/>
    <w:rsid w:val="00AB0621"/>
    <w:rsid w:val="00AB1697"/>
    <w:rsid w:val="00AB1DB6"/>
    <w:rsid w:val="00AB2154"/>
    <w:rsid w:val="00AB6299"/>
    <w:rsid w:val="00AB6BED"/>
    <w:rsid w:val="00AC10DC"/>
    <w:rsid w:val="00AC11A2"/>
    <w:rsid w:val="00AC1E39"/>
    <w:rsid w:val="00AC1EB5"/>
    <w:rsid w:val="00AC2F2C"/>
    <w:rsid w:val="00AC5806"/>
    <w:rsid w:val="00AC5B68"/>
    <w:rsid w:val="00AC609F"/>
    <w:rsid w:val="00AC6D26"/>
    <w:rsid w:val="00AC70EB"/>
    <w:rsid w:val="00AD015A"/>
    <w:rsid w:val="00AD1219"/>
    <w:rsid w:val="00AD12E2"/>
    <w:rsid w:val="00AD1FFB"/>
    <w:rsid w:val="00AD2818"/>
    <w:rsid w:val="00AD2D37"/>
    <w:rsid w:val="00AD3F6F"/>
    <w:rsid w:val="00AD46BF"/>
    <w:rsid w:val="00AD5FD4"/>
    <w:rsid w:val="00AD6184"/>
    <w:rsid w:val="00AD73AF"/>
    <w:rsid w:val="00AD7547"/>
    <w:rsid w:val="00AD7BF7"/>
    <w:rsid w:val="00AE0EA6"/>
    <w:rsid w:val="00AE0EBA"/>
    <w:rsid w:val="00AE1642"/>
    <w:rsid w:val="00AE41D7"/>
    <w:rsid w:val="00AE5747"/>
    <w:rsid w:val="00AE5EFB"/>
    <w:rsid w:val="00AE655E"/>
    <w:rsid w:val="00AE6866"/>
    <w:rsid w:val="00AE718D"/>
    <w:rsid w:val="00AE7664"/>
    <w:rsid w:val="00AF0E3E"/>
    <w:rsid w:val="00AF52C2"/>
    <w:rsid w:val="00AF5C63"/>
    <w:rsid w:val="00AF68B2"/>
    <w:rsid w:val="00AF7179"/>
    <w:rsid w:val="00AF7470"/>
    <w:rsid w:val="00B02D81"/>
    <w:rsid w:val="00B06653"/>
    <w:rsid w:val="00B06E72"/>
    <w:rsid w:val="00B10510"/>
    <w:rsid w:val="00B10F7E"/>
    <w:rsid w:val="00B135FD"/>
    <w:rsid w:val="00B1474E"/>
    <w:rsid w:val="00B17D33"/>
    <w:rsid w:val="00B20BA1"/>
    <w:rsid w:val="00B25DDE"/>
    <w:rsid w:val="00B303BB"/>
    <w:rsid w:val="00B32001"/>
    <w:rsid w:val="00B3355C"/>
    <w:rsid w:val="00B3484F"/>
    <w:rsid w:val="00B408FB"/>
    <w:rsid w:val="00B41D1F"/>
    <w:rsid w:val="00B43299"/>
    <w:rsid w:val="00B43F57"/>
    <w:rsid w:val="00B452B7"/>
    <w:rsid w:val="00B45A07"/>
    <w:rsid w:val="00B4640B"/>
    <w:rsid w:val="00B465C5"/>
    <w:rsid w:val="00B470F2"/>
    <w:rsid w:val="00B47E5D"/>
    <w:rsid w:val="00B50459"/>
    <w:rsid w:val="00B532E4"/>
    <w:rsid w:val="00B55A4D"/>
    <w:rsid w:val="00B55CAA"/>
    <w:rsid w:val="00B569C4"/>
    <w:rsid w:val="00B56E93"/>
    <w:rsid w:val="00B6040A"/>
    <w:rsid w:val="00B61120"/>
    <w:rsid w:val="00B615D7"/>
    <w:rsid w:val="00B6193B"/>
    <w:rsid w:val="00B6411E"/>
    <w:rsid w:val="00B6588D"/>
    <w:rsid w:val="00B710DA"/>
    <w:rsid w:val="00B71149"/>
    <w:rsid w:val="00B72556"/>
    <w:rsid w:val="00B7257D"/>
    <w:rsid w:val="00B73E58"/>
    <w:rsid w:val="00B74144"/>
    <w:rsid w:val="00B74E6C"/>
    <w:rsid w:val="00B7715D"/>
    <w:rsid w:val="00B806B7"/>
    <w:rsid w:val="00B82FED"/>
    <w:rsid w:val="00B8385B"/>
    <w:rsid w:val="00B844DE"/>
    <w:rsid w:val="00B847EB"/>
    <w:rsid w:val="00B86B7D"/>
    <w:rsid w:val="00B9013C"/>
    <w:rsid w:val="00B91068"/>
    <w:rsid w:val="00B92955"/>
    <w:rsid w:val="00B92B4A"/>
    <w:rsid w:val="00B9410F"/>
    <w:rsid w:val="00B949E5"/>
    <w:rsid w:val="00B950B3"/>
    <w:rsid w:val="00B950FD"/>
    <w:rsid w:val="00B95581"/>
    <w:rsid w:val="00B95E10"/>
    <w:rsid w:val="00B977A9"/>
    <w:rsid w:val="00BA11D1"/>
    <w:rsid w:val="00BA1541"/>
    <w:rsid w:val="00BA2B3A"/>
    <w:rsid w:val="00BA438E"/>
    <w:rsid w:val="00BA4A01"/>
    <w:rsid w:val="00BA5BFB"/>
    <w:rsid w:val="00BA7F87"/>
    <w:rsid w:val="00BB03E4"/>
    <w:rsid w:val="00BB320B"/>
    <w:rsid w:val="00BB52E1"/>
    <w:rsid w:val="00BB6027"/>
    <w:rsid w:val="00BB706C"/>
    <w:rsid w:val="00BB7347"/>
    <w:rsid w:val="00BB7DBA"/>
    <w:rsid w:val="00BC043B"/>
    <w:rsid w:val="00BC0C27"/>
    <w:rsid w:val="00BC52F9"/>
    <w:rsid w:val="00BD0D58"/>
    <w:rsid w:val="00BD19B7"/>
    <w:rsid w:val="00BD6115"/>
    <w:rsid w:val="00BD646B"/>
    <w:rsid w:val="00BE07ED"/>
    <w:rsid w:val="00BE0ABD"/>
    <w:rsid w:val="00BE2600"/>
    <w:rsid w:val="00BE38E8"/>
    <w:rsid w:val="00BE3DF2"/>
    <w:rsid w:val="00BE566F"/>
    <w:rsid w:val="00BE58CA"/>
    <w:rsid w:val="00BE5D12"/>
    <w:rsid w:val="00BE6022"/>
    <w:rsid w:val="00BE6C25"/>
    <w:rsid w:val="00BE6DA8"/>
    <w:rsid w:val="00BE6FB8"/>
    <w:rsid w:val="00BF1B65"/>
    <w:rsid w:val="00BF2276"/>
    <w:rsid w:val="00BF227D"/>
    <w:rsid w:val="00BF325E"/>
    <w:rsid w:val="00BF75B5"/>
    <w:rsid w:val="00C00346"/>
    <w:rsid w:val="00C01870"/>
    <w:rsid w:val="00C02201"/>
    <w:rsid w:val="00C025DB"/>
    <w:rsid w:val="00C066AD"/>
    <w:rsid w:val="00C107C5"/>
    <w:rsid w:val="00C10F18"/>
    <w:rsid w:val="00C1226C"/>
    <w:rsid w:val="00C12C08"/>
    <w:rsid w:val="00C14623"/>
    <w:rsid w:val="00C15673"/>
    <w:rsid w:val="00C15CC4"/>
    <w:rsid w:val="00C2415C"/>
    <w:rsid w:val="00C25B9C"/>
    <w:rsid w:val="00C26326"/>
    <w:rsid w:val="00C266A1"/>
    <w:rsid w:val="00C26B8F"/>
    <w:rsid w:val="00C32799"/>
    <w:rsid w:val="00C3334B"/>
    <w:rsid w:val="00C3387E"/>
    <w:rsid w:val="00C34055"/>
    <w:rsid w:val="00C3662A"/>
    <w:rsid w:val="00C400D4"/>
    <w:rsid w:val="00C4109C"/>
    <w:rsid w:val="00C415B8"/>
    <w:rsid w:val="00C474F2"/>
    <w:rsid w:val="00C506EA"/>
    <w:rsid w:val="00C50DAE"/>
    <w:rsid w:val="00C51694"/>
    <w:rsid w:val="00C51978"/>
    <w:rsid w:val="00C5254B"/>
    <w:rsid w:val="00C5516C"/>
    <w:rsid w:val="00C56F56"/>
    <w:rsid w:val="00C609BA"/>
    <w:rsid w:val="00C61160"/>
    <w:rsid w:val="00C64DFE"/>
    <w:rsid w:val="00C66B41"/>
    <w:rsid w:val="00C67B41"/>
    <w:rsid w:val="00C70F0D"/>
    <w:rsid w:val="00C71847"/>
    <w:rsid w:val="00C71B9B"/>
    <w:rsid w:val="00C72528"/>
    <w:rsid w:val="00C7322F"/>
    <w:rsid w:val="00C749F1"/>
    <w:rsid w:val="00C75A1D"/>
    <w:rsid w:val="00C75A22"/>
    <w:rsid w:val="00C76013"/>
    <w:rsid w:val="00C76DD5"/>
    <w:rsid w:val="00C77079"/>
    <w:rsid w:val="00C8244E"/>
    <w:rsid w:val="00C854BC"/>
    <w:rsid w:val="00C87E07"/>
    <w:rsid w:val="00C87FC5"/>
    <w:rsid w:val="00C90AE0"/>
    <w:rsid w:val="00C90C89"/>
    <w:rsid w:val="00C912F5"/>
    <w:rsid w:val="00C918D7"/>
    <w:rsid w:val="00C918ED"/>
    <w:rsid w:val="00C926BC"/>
    <w:rsid w:val="00C9530D"/>
    <w:rsid w:val="00C957BD"/>
    <w:rsid w:val="00C9611A"/>
    <w:rsid w:val="00C96ABB"/>
    <w:rsid w:val="00CA1396"/>
    <w:rsid w:val="00CA22A5"/>
    <w:rsid w:val="00CA23B1"/>
    <w:rsid w:val="00CA2AD9"/>
    <w:rsid w:val="00CA2BCC"/>
    <w:rsid w:val="00CA3D8E"/>
    <w:rsid w:val="00CA5468"/>
    <w:rsid w:val="00CB1149"/>
    <w:rsid w:val="00CB1703"/>
    <w:rsid w:val="00CB3CDB"/>
    <w:rsid w:val="00CB3E93"/>
    <w:rsid w:val="00CC2399"/>
    <w:rsid w:val="00CC29D0"/>
    <w:rsid w:val="00CC2B32"/>
    <w:rsid w:val="00CC3E2D"/>
    <w:rsid w:val="00CC7039"/>
    <w:rsid w:val="00CC77FE"/>
    <w:rsid w:val="00CC7DEF"/>
    <w:rsid w:val="00CD08EE"/>
    <w:rsid w:val="00CD278A"/>
    <w:rsid w:val="00CD3164"/>
    <w:rsid w:val="00CD78F0"/>
    <w:rsid w:val="00CE05F0"/>
    <w:rsid w:val="00CE17AB"/>
    <w:rsid w:val="00CE1A7A"/>
    <w:rsid w:val="00CE23EE"/>
    <w:rsid w:val="00CE39DC"/>
    <w:rsid w:val="00CE4D75"/>
    <w:rsid w:val="00CF0158"/>
    <w:rsid w:val="00CF078E"/>
    <w:rsid w:val="00CF0F7C"/>
    <w:rsid w:val="00CF238C"/>
    <w:rsid w:val="00CF2DB2"/>
    <w:rsid w:val="00CF3DF4"/>
    <w:rsid w:val="00CF5B31"/>
    <w:rsid w:val="00CF604B"/>
    <w:rsid w:val="00D00499"/>
    <w:rsid w:val="00D02DC1"/>
    <w:rsid w:val="00D03CDD"/>
    <w:rsid w:val="00D04109"/>
    <w:rsid w:val="00D04761"/>
    <w:rsid w:val="00D04763"/>
    <w:rsid w:val="00D04E28"/>
    <w:rsid w:val="00D05DCA"/>
    <w:rsid w:val="00D07929"/>
    <w:rsid w:val="00D10771"/>
    <w:rsid w:val="00D111B2"/>
    <w:rsid w:val="00D1278B"/>
    <w:rsid w:val="00D13CAF"/>
    <w:rsid w:val="00D16ED5"/>
    <w:rsid w:val="00D171B6"/>
    <w:rsid w:val="00D17E91"/>
    <w:rsid w:val="00D23238"/>
    <w:rsid w:val="00D23AB9"/>
    <w:rsid w:val="00D2403B"/>
    <w:rsid w:val="00D24D84"/>
    <w:rsid w:val="00D24F16"/>
    <w:rsid w:val="00D2525F"/>
    <w:rsid w:val="00D25C11"/>
    <w:rsid w:val="00D25E97"/>
    <w:rsid w:val="00D3016A"/>
    <w:rsid w:val="00D31A97"/>
    <w:rsid w:val="00D32B8B"/>
    <w:rsid w:val="00D348C3"/>
    <w:rsid w:val="00D34D83"/>
    <w:rsid w:val="00D3558E"/>
    <w:rsid w:val="00D368DA"/>
    <w:rsid w:val="00D36E97"/>
    <w:rsid w:val="00D3780C"/>
    <w:rsid w:val="00D3785E"/>
    <w:rsid w:val="00D3787D"/>
    <w:rsid w:val="00D37E2B"/>
    <w:rsid w:val="00D40137"/>
    <w:rsid w:val="00D403C9"/>
    <w:rsid w:val="00D403E4"/>
    <w:rsid w:val="00D405FF"/>
    <w:rsid w:val="00D410EC"/>
    <w:rsid w:val="00D4202D"/>
    <w:rsid w:val="00D433E8"/>
    <w:rsid w:val="00D44E4B"/>
    <w:rsid w:val="00D44F2E"/>
    <w:rsid w:val="00D4532A"/>
    <w:rsid w:val="00D45E8C"/>
    <w:rsid w:val="00D462A4"/>
    <w:rsid w:val="00D464DC"/>
    <w:rsid w:val="00D46F19"/>
    <w:rsid w:val="00D471B9"/>
    <w:rsid w:val="00D47CAF"/>
    <w:rsid w:val="00D51424"/>
    <w:rsid w:val="00D51526"/>
    <w:rsid w:val="00D56010"/>
    <w:rsid w:val="00D60474"/>
    <w:rsid w:val="00D61670"/>
    <w:rsid w:val="00D62301"/>
    <w:rsid w:val="00D6301F"/>
    <w:rsid w:val="00D642B3"/>
    <w:rsid w:val="00D64642"/>
    <w:rsid w:val="00D64B00"/>
    <w:rsid w:val="00D6543A"/>
    <w:rsid w:val="00D66E05"/>
    <w:rsid w:val="00D67AAC"/>
    <w:rsid w:val="00D724C0"/>
    <w:rsid w:val="00D7365C"/>
    <w:rsid w:val="00D74805"/>
    <w:rsid w:val="00D76BA5"/>
    <w:rsid w:val="00D77F30"/>
    <w:rsid w:val="00D81DE0"/>
    <w:rsid w:val="00D82179"/>
    <w:rsid w:val="00D82A4A"/>
    <w:rsid w:val="00D83597"/>
    <w:rsid w:val="00D9190B"/>
    <w:rsid w:val="00D9202F"/>
    <w:rsid w:val="00D939D9"/>
    <w:rsid w:val="00D95931"/>
    <w:rsid w:val="00D9620A"/>
    <w:rsid w:val="00D965C0"/>
    <w:rsid w:val="00D96B5D"/>
    <w:rsid w:val="00D96EFF"/>
    <w:rsid w:val="00DA100B"/>
    <w:rsid w:val="00DA10BE"/>
    <w:rsid w:val="00DA1740"/>
    <w:rsid w:val="00DA23FB"/>
    <w:rsid w:val="00DA3337"/>
    <w:rsid w:val="00DA3A14"/>
    <w:rsid w:val="00DA4025"/>
    <w:rsid w:val="00DA4319"/>
    <w:rsid w:val="00DA4F69"/>
    <w:rsid w:val="00DA551B"/>
    <w:rsid w:val="00DA7634"/>
    <w:rsid w:val="00DA7E06"/>
    <w:rsid w:val="00DB0449"/>
    <w:rsid w:val="00DB0F8B"/>
    <w:rsid w:val="00DB3180"/>
    <w:rsid w:val="00DB53EE"/>
    <w:rsid w:val="00DB5881"/>
    <w:rsid w:val="00DB6E4F"/>
    <w:rsid w:val="00DC1FA2"/>
    <w:rsid w:val="00DC2618"/>
    <w:rsid w:val="00DC2B7E"/>
    <w:rsid w:val="00DC5559"/>
    <w:rsid w:val="00DD0268"/>
    <w:rsid w:val="00DD04F2"/>
    <w:rsid w:val="00DD47C0"/>
    <w:rsid w:val="00DD4850"/>
    <w:rsid w:val="00DD4C2E"/>
    <w:rsid w:val="00DD6904"/>
    <w:rsid w:val="00DE25FF"/>
    <w:rsid w:val="00DE340A"/>
    <w:rsid w:val="00DE3BD4"/>
    <w:rsid w:val="00DE546E"/>
    <w:rsid w:val="00DE66EB"/>
    <w:rsid w:val="00DE6D41"/>
    <w:rsid w:val="00DE6FC3"/>
    <w:rsid w:val="00DF32D8"/>
    <w:rsid w:val="00DF46F5"/>
    <w:rsid w:val="00DF4B5A"/>
    <w:rsid w:val="00E0113C"/>
    <w:rsid w:val="00E01D71"/>
    <w:rsid w:val="00E02FA3"/>
    <w:rsid w:val="00E0319D"/>
    <w:rsid w:val="00E04B6F"/>
    <w:rsid w:val="00E05515"/>
    <w:rsid w:val="00E05F93"/>
    <w:rsid w:val="00E06936"/>
    <w:rsid w:val="00E071B1"/>
    <w:rsid w:val="00E10462"/>
    <w:rsid w:val="00E10AF2"/>
    <w:rsid w:val="00E1128D"/>
    <w:rsid w:val="00E12A26"/>
    <w:rsid w:val="00E14490"/>
    <w:rsid w:val="00E15DD2"/>
    <w:rsid w:val="00E16115"/>
    <w:rsid w:val="00E16EC8"/>
    <w:rsid w:val="00E171AD"/>
    <w:rsid w:val="00E17B2D"/>
    <w:rsid w:val="00E203EE"/>
    <w:rsid w:val="00E20991"/>
    <w:rsid w:val="00E221AD"/>
    <w:rsid w:val="00E24C7B"/>
    <w:rsid w:val="00E27B3E"/>
    <w:rsid w:val="00E3355E"/>
    <w:rsid w:val="00E33565"/>
    <w:rsid w:val="00E338D5"/>
    <w:rsid w:val="00E34782"/>
    <w:rsid w:val="00E349E8"/>
    <w:rsid w:val="00E34DC2"/>
    <w:rsid w:val="00E359E5"/>
    <w:rsid w:val="00E408D9"/>
    <w:rsid w:val="00E414D6"/>
    <w:rsid w:val="00E450EB"/>
    <w:rsid w:val="00E46C47"/>
    <w:rsid w:val="00E5290C"/>
    <w:rsid w:val="00E53490"/>
    <w:rsid w:val="00E54434"/>
    <w:rsid w:val="00E561CD"/>
    <w:rsid w:val="00E56C2B"/>
    <w:rsid w:val="00E6537E"/>
    <w:rsid w:val="00E66D19"/>
    <w:rsid w:val="00E67101"/>
    <w:rsid w:val="00E72985"/>
    <w:rsid w:val="00E72CC6"/>
    <w:rsid w:val="00E74167"/>
    <w:rsid w:val="00E746D9"/>
    <w:rsid w:val="00E74D77"/>
    <w:rsid w:val="00E755F9"/>
    <w:rsid w:val="00E7579B"/>
    <w:rsid w:val="00E76AB7"/>
    <w:rsid w:val="00E8572D"/>
    <w:rsid w:val="00E8704D"/>
    <w:rsid w:val="00E878CD"/>
    <w:rsid w:val="00E900A9"/>
    <w:rsid w:val="00E909FB"/>
    <w:rsid w:val="00E9165E"/>
    <w:rsid w:val="00E92E5C"/>
    <w:rsid w:val="00E943AE"/>
    <w:rsid w:val="00E954A5"/>
    <w:rsid w:val="00E9597B"/>
    <w:rsid w:val="00E9656A"/>
    <w:rsid w:val="00EA1998"/>
    <w:rsid w:val="00EA42FB"/>
    <w:rsid w:val="00EA4C15"/>
    <w:rsid w:val="00EA65C9"/>
    <w:rsid w:val="00EA6640"/>
    <w:rsid w:val="00EA7E35"/>
    <w:rsid w:val="00EB096A"/>
    <w:rsid w:val="00EB0BB7"/>
    <w:rsid w:val="00EB1F15"/>
    <w:rsid w:val="00EB39D9"/>
    <w:rsid w:val="00EB3D72"/>
    <w:rsid w:val="00EB5BED"/>
    <w:rsid w:val="00EC1576"/>
    <w:rsid w:val="00EC24D0"/>
    <w:rsid w:val="00EC4190"/>
    <w:rsid w:val="00EC44C1"/>
    <w:rsid w:val="00EC46C9"/>
    <w:rsid w:val="00EC59D6"/>
    <w:rsid w:val="00EC5BE6"/>
    <w:rsid w:val="00EC5FF7"/>
    <w:rsid w:val="00EC6C41"/>
    <w:rsid w:val="00EC7600"/>
    <w:rsid w:val="00ED1B5B"/>
    <w:rsid w:val="00ED22C5"/>
    <w:rsid w:val="00ED42B6"/>
    <w:rsid w:val="00ED47F5"/>
    <w:rsid w:val="00ED52B5"/>
    <w:rsid w:val="00ED598B"/>
    <w:rsid w:val="00ED69FB"/>
    <w:rsid w:val="00EE0400"/>
    <w:rsid w:val="00EE3B88"/>
    <w:rsid w:val="00EE63FA"/>
    <w:rsid w:val="00EE777E"/>
    <w:rsid w:val="00EE7A28"/>
    <w:rsid w:val="00EF1372"/>
    <w:rsid w:val="00EF1538"/>
    <w:rsid w:val="00EF1829"/>
    <w:rsid w:val="00EF1F1B"/>
    <w:rsid w:val="00EF2237"/>
    <w:rsid w:val="00EF276C"/>
    <w:rsid w:val="00EF358E"/>
    <w:rsid w:val="00EF3F53"/>
    <w:rsid w:val="00EF4249"/>
    <w:rsid w:val="00EF5100"/>
    <w:rsid w:val="00EF5919"/>
    <w:rsid w:val="00EF7456"/>
    <w:rsid w:val="00EF7552"/>
    <w:rsid w:val="00F018AA"/>
    <w:rsid w:val="00F018C2"/>
    <w:rsid w:val="00F0537B"/>
    <w:rsid w:val="00F0665E"/>
    <w:rsid w:val="00F07C27"/>
    <w:rsid w:val="00F12A8C"/>
    <w:rsid w:val="00F13C73"/>
    <w:rsid w:val="00F14344"/>
    <w:rsid w:val="00F1694C"/>
    <w:rsid w:val="00F16B62"/>
    <w:rsid w:val="00F16E5F"/>
    <w:rsid w:val="00F17652"/>
    <w:rsid w:val="00F17A1D"/>
    <w:rsid w:val="00F21889"/>
    <w:rsid w:val="00F224B0"/>
    <w:rsid w:val="00F23DF7"/>
    <w:rsid w:val="00F25D38"/>
    <w:rsid w:val="00F308E2"/>
    <w:rsid w:val="00F34043"/>
    <w:rsid w:val="00F34106"/>
    <w:rsid w:val="00F370C4"/>
    <w:rsid w:val="00F40D46"/>
    <w:rsid w:val="00F40D7F"/>
    <w:rsid w:val="00F40EDA"/>
    <w:rsid w:val="00F4275B"/>
    <w:rsid w:val="00F42946"/>
    <w:rsid w:val="00F43727"/>
    <w:rsid w:val="00F438D0"/>
    <w:rsid w:val="00F43C31"/>
    <w:rsid w:val="00F44FD4"/>
    <w:rsid w:val="00F46E68"/>
    <w:rsid w:val="00F47E1A"/>
    <w:rsid w:val="00F53561"/>
    <w:rsid w:val="00F5390C"/>
    <w:rsid w:val="00F53ED1"/>
    <w:rsid w:val="00F546E5"/>
    <w:rsid w:val="00F566D0"/>
    <w:rsid w:val="00F60546"/>
    <w:rsid w:val="00F6200F"/>
    <w:rsid w:val="00F6473A"/>
    <w:rsid w:val="00F6496F"/>
    <w:rsid w:val="00F677E7"/>
    <w:rsid w:val="00F6780C"/>
    <w:rsid w:val="00F67D7D"/>
    <w:rsid w:val="00F7000E"/>
    <w:rsid w:val="00F712F2"/>
    <w:rsid w:val="00F714D8"/>
    <w:rsid w:val="00F73F10"/>
    <w:rsid w:val="00F75650"/>
    <w:rsid w:val="00F76B8E"/>
    <w:rsid w:val="00F77FF5"/>
    <w:rsid w:val="00F80CB3"/>
    <w:rsid w:val="00F81D70"/>
    <w:rsid w:val="00F82BE4"/>
    <w:rsid w:val="00F83282"/>
    <w:rsid w:val="00F83908"/>
    <w:rsid w:val="00F84FB6"/>
    <w:rsid w:val="00F857D6"/>
    <w:rsid w:val="00F85A6F"/>
    <w:rsid w:val="00F90E7C"/>
    <w:rsid w:val="00F931B5"/>
    <w:rsid w:val="00F95BCA"/>
    <w:rsid w:val="00F96737"/>
    <w:rsid w:val="00F96E3C"/>
    <w:rsid w:val="00F96E45"/>
    <w:rsid w:val="00F974E4"/>
    <w:rsid w:val="00FA0A81"/>
    <w:rsid w:val="00FA0C8D"/>
    <w:rsid w:val="00FA0F46"/>
    <w:rsid w:val="00FA1F04"/>
    <w:rsid w:val="00FA261C"/>
    <w:rsid w:val="00FA2F5C"/>
    <w:rsid w:val="00FA3089"/>
    <w:rsid w:val="00FA7B67"/>
    <w:rsid w:val="00FB12CA"/>
    <w:rsid w:val="00FB13FC"/>
    <w:rsid w:val="00FB22FD"/>
    <w:rsid w:val="00FB2436"/>
    <w:rsid w:val="00FB5176"/>
    <w:rsid w:val="00FB5E2A"/>
    <w:rsid w:val="00FB5F45"/>
    <w:rsid w:val="00FB5F72"/>
    <w:rsid w:val="00FB60ED"/>
    <w:rsid w:val="00FB6E99"/>
    <w:rsid w:val="00FB7584"/>
    <w:rsid w:val="00FC0613"/>
    <w:rsid w:val="00FC1A4A"/>
    <w:rsid w:val="00FC48A7"/>
    <w:rsid w:val="00FD070E"/>
    <w:rsid w:val="00FD07EE"/>
    <w:rsid w:val="00FD0CC3"/>
    <w:rsid w:val="00FD3F40"/>
    <w:rsid w:val="00FD7595"/>
    <w:rsid w:val="00FD7B40"/>
    <w:rsid w:val="00FE0C4F"/>
    <w:rsid w:val="00FE2732"/>
    <w:rsid w:val="00FE34BC"/>
    <w:rsid w:val="00FE3701"/>
    <w:rsid w:val="00FE3CB0"/>
    <w:rsid w:val="00FE419B"/>
    <w:rsid w:val="00FE5ACE"/>
    <w:rsid w:val="00FF0627"/>
    <w:rsid w:val="00FF0747"/>
    <w:rsid w:val="00FF13A7"/>
    <w:rsid w:val="00FF2A10"/>
    <w:rsid w:val="00FF3D0A"/>
    <w:rsid w:val="00FF4331"/>
    <w:rsid w:val="00FF7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link w:val="ConsPlusCell0"/>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9">
    <w:name w:val="Название Знак"/>
    <w:basedOn w:val="a0"/>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rPr>
  </w:style>
  <w:style w:type="paragraph" w:styleId="23">
    <w:name w:val="Body Text 2"/>
    <w:aliases w:val=" Знак Знак"/>
    <w:basedOn w:val="a"/>
    <w:link w:val="24"/>
    <w:unhideWhenUsed/>
    <w:rsid w:val="004A0BB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 Знак Знак"/>
    <w:basedOn w:val="a0"/>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rPr>
  </w:style>
  <w:style w:type="character" w:customStyle="1" w:styleId="afc">
    <w:name w:val="Без интервала Знак"/>
    <w:link w:val="afb"/>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fo1">
    <w:name w:val="spfo1"/>
    <w:rsid w:val="00BE6C25"/>
  </w:style>
  <w:style w:type="paragraph" w:customStyle="1" w:styleId="2c">
    <w:name w:val="Абзац списка2"/>
    <w:basedOn w:val="a"/>
    <w:rsid w:val="00142874"/>
    <w:pPr>
      <w:ind w:left="720"/>
      <w:contextualSpacing/>
    </w:pPr>
    <w:rPr>
      <w:rFonts w:ascii="Calibri" w:eastAsia="Times New Roman" w:hAnsi="Calibri" w:cs="Times New Roman"/>
    </w:rPr>
  </w:style>
  <w:style w:type="paragraph" w:customStyle="1" w:styleId="223">
    <w:name w:val="Основной текст с отступом 22"/>
    <w:basedOn w:val="a"/>
    <w:rsid w:val="00DE66EB"/>
    <w:pPr>
      <w:suppressAutoHyphens/>
      <w:spacing w:after="0" w:line="240" w:lineRule="auto"/>
      <w:ind w:firstLine="709"/>
      <w:jc w:val="both"/>
    </w:pPr>
    <w:rPr>
      <w:rFonts w:ascii="Times New Roman" w:eastAsia="Times New Roman" w:hAnsi="Times New Roman" w:cs="Times New Roman"/>
      <w:sz w:val="28"/>
      <w:szCs w:val="20"/>
      <w:lang w:eastAsia="zh-CN"/>
    </w:rPr>
  </w:style>
  <w:style w:type="table" w:customStyle="1" w:styleId="TableNormal">
    <w:name w:val="Table Normal"/>
    <w:uiPriority w:val="2"/>
    <w:semiHidden/>
    <w:unhideWhenUsed/>
    <w:qFormat/>
    <w:rsid w:val="00EA4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theader2cols">
    <w:name w:val="contentheader2cols"/>
    <w:basedOn w:val="a"/>
    <w:uiPriority w:val="99"/>
    <w:rsid w:val="0068726A"/>
    <w:pPr>
      <w:spacing w:before="70" w:after="0" w:line="240" w:lineRule="auto"/>
      <w:ind w:left="351"/>
    </w:pPr>
    <w:rPr>
      <w:rFonts w:ascii="Times New Roman" w:eastAsia="Arial Unicode MS" w:hAnsi="Times New Roman" w:cs="Times New Roman"/>
      <w:b/>
      <w:bCs/>
      <w:color w:val="3560A7"/>
      <w:sz w:val="30"/>
      <w:szCs w:val="30"/>
      <w:lang w:eastAsia="ru-RU"/>
    </w:rPr>
  </w:style>
  <w:style w:type="character" w:customStyle="1" w:styleId="ConsPlusCell0">
    <w:name w:val="ConsPlusCell Знак"/>
    <w:link w:val="ConsPlusCell"/>
    <w:uiPriority w:val="99"/>
    <w:rsid w:val="00715668"/>
    <w:rPr>
      <w:rFonts w:ascii="Times New Roman" w:eastAsia="Times New Roman" w:hAnsi="Times New Roman" w:cs="Times New Roman"/>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lang w:val="x-none" w:eastAsia="x-none"/>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uiPriority w:val="1"/>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val="x-none"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ff9">
    <w:name w:val="Название Знак"/>
    <w:basedOn w:val="a0"/>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lang w:val="x-none" w:eastAsia="x-none"/>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lang w:val="x-none" w:eastAsia="x-none"/>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lang w:val="x-none" w:eastAsia="x-none"/>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uiPriority w:val="34"/>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0">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uiPriority w:val="99"/>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038576571">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28575189">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1897468388">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21710400">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1849444652">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24908978">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769472039">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39716716">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76567944">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20711696">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1429959157">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6030949">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38">
          <w:marLeft w:val="0"/>
          <w:marRight w:val="0"/>
          <w:marTop w:val="0"/>
          <w:marBottom w:val="0"/>
          <w:divBdr>
            <w:top w:val="none" w:sz="0" w:space="0" w:color="auto"/>
            <w:left w:val="none" w:sz="0" w:space="0" w:color="auto"/>
            <w:bottom w:val="none" w:sz="0" w:space="0" w:color="auto"/>
            <w:right w:val="none" w:sz="0" w:space="0" w:color="auto"/>
          </w:divBdr>
        </w:div>
        <w:div w:id="1486780342">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1418286247">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64845521">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687">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768512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225384822">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000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garantF1://12012604.20001" TargetMode="External"/><Relationship Id="rId4" Type="http://schemas.openxmlformats.org/officeDocument/2006/relationships/settings" Target="settings.xml"/><Relationship Id="rId9" Type="http://schemas.openxmlformats.org/officeDocument/2006/relationships/hyperlink" Target="garantF1://12012604.200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C322-4129-40D7-BC8B-588078D8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27793</Words>
  <Characters>158425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galushkina</cp:lastModifiedBy>
  <cp:revision>2</cp:revision>
  <cp:lastPrinted>2020-04-23T11:41:00Z</cp:lastPrinted>
  <dcterms:created xsi:type="dcterms:W3CDTF">2020-05-07T14:36:00Z</dcterms:created>
  <dcterms:modified xsi:type="dcterms:W3CDTF">2020-05-07T14:36:00Z</dcterms:modified>
</cp:coreProperties>
</file>