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E8" w:rsidRDefault="004504E8" w:rsidP="004504E8">
      <w:pPr>
        <w:jc w:val="right"/>
        <w:rPr>
          <w:sz w:val="27"/>
          <w:szCs w:val="27"/>
        </w:rPr>
      </w:pPr>
    </w:p>
    <w:p w:rsidR="00401F9D" w:rsidRPr="006E75CE" w:rsidRDefault="00401F9D" w:rsidP="004504E8">
      <w:pPr>
        <w:jc w:val="center"/>
        <w:rPr>
          <w:b/>
          <w:sz w:val="28"/>
          <w:szCs w:val="28"/>
        </w:rPr>
      </w:pPr>
      <w:r>
        <w:t xml:space="preserve"> </w:t>
      </w:r>
    </w:p>
    <w:tbl>
      <w:tblPr>
        <w:tblpPr w:leftFromText="180" w:rightFromText="180" w:vertAnchor="text" w:horzAnchor="margin" w:tblpY="41"/>
        <w:tblW w:w="9554" w:type="dxa"/>
        <w:tblLook w:val="00A0"/>
      </w:tblPr>
      <w:tblGrid>
        <w:gridCol w:w="4964"/>
        <w:gridCol w:w="4590"/>
      </w:tblGrid>
      <w:tr w:rsidR="00401F9D" w:rsidRPr="00535632" w:rsidTr="003F5FE9">
        <w:trPr>
          <w:trHeight w:val="1485"/>
        </w:trPr>
        <w:tc>
          <w:tcPr>
            <w:tcW w:w="4964" w:type="dxa"/>
          </w:tcPr>
          <w:p w:rsidR="00401F9D" w:rsidRPr="00535632" w:rsidRDefault="00401F9D" w:rsidP="003F5FE9"/>
        </w:tc>
        <w:tc>
          <w:tcPr>
            <w:tcW w:w="4590" w:type="dxa"/>
          </w:tcPr>
          <w:p w:rsidR="00401F9D" w:rsidRDefault="00401F9D" w:rsidP="003F5FE9"/>
          <w:p w:rsidR="00401F9D" w:rsidRPr="007C19B7" w:rsidRDefault="00401F9D" w:rsidP="003F5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C19B7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401F9D" w:rsidRDefault="00401F9D" w:rsidP="003F5FE9">
            <w:pPr>
              <w:ind w:lef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7C19B7">
              <w:rPr>
                <w:sz w:val="28"/>
                <w:szCs w:val="28"/>
              </w:rPr>
              <w:t>Администрации</w:t>
            </w:r>
          </w:p>
          <w:p w:rsidR="00401F9D" w:rsidRPr="007C19B7" w:rsidRDefault="00401F9D" w:rsidP="003F5FE9">
            <w:pPr>
              <w:ind w:lef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C19B7">
              <w:rPr>
                <w:sz w:val="28"/>
                <w:szCs w:val="28"/>
              </w:rPr>
              <w:t xml:space="preserve"> Усть-Донецкого</w:t>
            </w:r>
            <w:r>
              <w:rPr>
                <w:sz w:val="28"/>
                <w:szCs w:val="28"/>
              </w:rPr>
              <w:t xml:space="preserve"> </w:t>
            </w:r>
            <w:r w:rsidRPr="007C19B7">
              <w:rPr>
                <w:sz w:val="28"/>
                <w:szCs w:val="28"/>
              </w:rPr>
              <w:t>района</w:t>
            </w:r>
          </w:p>
          <w:p w:rsidR="00401F9D" w:rsidRPr="007C19B7" w:rsidRDefault="00401F9D" w:rsidP="003F5FE9">
            <w:pPr>
              <w:ind w:left="423"/>
              <w:rPr>
                <w:sz w:val="28"/>
                <w:szCs w:val="28"/>
              </w:rPr>
            </w:pPr>
            <w:r w:rsidRPr="007C19B7">
              <w:rPr>
                <w:sz w:val="28"/>
                <w:szCs w:val="28"/>
              </w:rPr>
              <w:t xml:space="preserve">от </w:t>
            </w:r>
            <w:r w:rsidRPr="00141976">
              <w:rPr>
                <w:sz w:val="28"/>
                <w:szCs w:val="28"/>
              </w:rPr>
              <w:t>____________  № __________</w:t>
            </w:r>
          </w:p>
          <w:p w:rsidR="00401F9D" w:rsidRPr="00535632" w:rsidRDefault="00401F9D" w:rsidP="003F5FE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504E8" w:rsidRPr="006E75CE" w:rsidRDefault="004504E8" w:rsidP="004504E8">
      <w:pPr>
        <w:jc w:val="center"/>
        <w:rPr>
          <w:b/>
          <w:sz w:val="28"/>
          <w:szCs w:val="28"/>
        </w:rPr>
      </w:pPr>
    </w:p>
    <w:p w:rsidR="004504E8" w:rsidRPr="006E75CE" w:rsidRDefault="004504E8" w:rsidP="004504E8">
      <w:pPr>
        <w:jc w:val="center"/>
        <w:rPr>
          <w:b/>
          <w:sz w:val="28"/>
          <w:szCs w:val="28"/>
        </w:rPr>
      </w:pPr>
    </w:p>
    <w:p w:rsidR="004504E8" w:rsidRPr="006E75CE" w:rsidRDefault="004504E8" w:rsidP="004504E8">
      <w:pPr>
        <w:jc w:val="center"/>
        <w:rPr>
          <w:b/>
          <w:sz w:val="28"/>
          <w:szCs w:val="28"/>
        </w:rPr>
      </w:pPr>
      <w:r w:rsidRPr="006E75CE">
        <w:rPr>
          <w:b/>
          <w:sz w:val="28"/>
          <w:szCs w:val="28"/>
        </w:rPr>
        <w:t>ОТЧЕТ</w:t>
      </w:r>
    </w:p>
    <w:p w:rsidR="004504E8" w:rsidRPr="006E75CE" w:rsidRDefault="004504E8" w:rsidP="004504E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E75CE">
        <w:rPr>
          <w:sz w:val="28"/>
          <w:szCs w:val="28"/>
        </w:rPr>
        <w:t xml:space="preserve">о реализации муниципальной программы </w:t>
      </w:r>
      <w:r w:rsidRPr="006E75CE">
        <w:rPr>
          <w:kern w:val="2"/>
          <w:sz w:val="28"/>
          <w:szCs w:val="28"/>
        </w:rPr>
        <w:t xml:space="preserve">Усть-Донецкого района </w:t>
      </w:r>
    </w:p>
    <w:p w:rsidR="004504E8" w:rsidRPr="006E75CE" w:rsidRDefault="004504E8" w:rsidP="004504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5CE">
        <w:rPr>
          <w:kern w:val="2"/>
          <w:sz w:val="28"/>
          <w:szCs w:val="28"/>
        </w:rPr>
        <w:t>«</w:t>
      </w:r>
      <w:r w:rsidRPr="006E75CE">
        <w:rPr>
          <w:spacing w:val="-4"/>
          <w:sz w:val="28"/>
          <w:szCs w:val="28"/>
        </w:rPr>
        <w:t>Молодежная политика и социальная активность</w:t>
      </w:r>
      <w:r w:rsidRPr="006E75CE">
        <w:rPr>
          <w:kern w:val="2"/>
          <w:sz w:val="28"/>
          <w:szCs w:val="28"/>
        </w:rPr>
        <w:t>»</w:t>
      </w:r>
      <w:r>
        <w:rPr>
          <w:sz w:val="28"/>
          <w:szCs w:val="28"/>
        </w:rPr>
        <w:t xml:space="preserve"> за 202</w:t>
      </w:r>
      <w:r w:rsidR="00B127CC">
        <w:rPr>
          <w:sz w:val="28"/>
          <w:szCs w:val="28"/>
        </w:rPr>
        <w:t>2</w:t>
      </w:r>
      <w:r w:rsidRPr="006E75CE">
        <w:rPr>
          <w:sz w:val="28"/>
          <w:szCs w:val="28"/>
        </w:rPr>
        <w:t xml:space="preserve"> год</w:t>
      </w:r>
    </w:p>
    <w:p w:rsidR="004504E8" w:rsidRPr="006E75CE" w:rsidRDefault="004504E8" w:rsidP="004504E8">
      <w:pPr>
        <w:ind w:firstLine="540"/>
        <w:jc w:val="center"/>
        <w:rPr>
          <w:sz w:val="28"/>
          <w:szCs w:val="28"/>
        </w:rPr>
      </w:pPr>
    </w:p>
    <w:p w:rsidR="004504E8" w:rsidRPr="006E75CE" w:rsidRDefault="004504E8" w:rsidP="004504E8">
      <w:pPr>
        <w:ind w:firstLine="540"/>
        <w:jc w:val="center"/>
        <w:rPr>
          <w:b/>
          <w:sz w:val="28"/>
          <w:szCs w:val="28"/>
        </w:rPr>
      </w:pPr>
      <w:r w:rsidRPr="006E75CE">
        <w:rPr>
          <w:b/>
          <w:sz w:val="28"/>
          <w:szCs w:val="28"/>
          <w:lang w:val="en-US"/>
        </w:rPr>
        <w:t>I</w:t>
      </w:r>
      <w:r w:rsidRPr="006E75CE">
        <w:rPr>
          <w:b/>
          <w:sz w:val="28"/>
          <w:szCs w:val="28"/>
        </w:rPr>
        <w:t>. Основные результаты.</w:t>
      </w:r>
    </w:p>
    <w:p w:rsidR="004504E8" w:rsidRPr="006E75CE" w:rsidRDefault="004504E8" w:rsidP="004504E8">
      <w:pPr>
        <w:ind w:firstLine="540"/>
        <w:jc w:val="both"/>
        <w:rPr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E75CE">
        <w:rPr>
          <w:color w:val="000000"/>
          <w:sz w:val="28"/>
          <w:szCs w:val="28"/>
        </w:rPr>
        <w:t>Одним из приоритетных направлени</w:t>
      </w:r>
      <w:r>
        <w:rPr>
          <w:color w:val="000000"/>
          <w:sz w:val="28"/>
          <w:szCs w:val="28"/>
        </w:rPr>
        <w:t>й муниципальной программы в 202</w:t>
      </w:r>
      <w:r w:rsidR="00ED028F">
        <w:rPr>
          <w:color w:val="000000"/>
          <w:sz w:val="28"/>
          <w:szCs w:val="28"/>
        </w:rPr>
        <w:t>2</w:t>
      </w:r>
      <w:r w:rsidRPr="006E75CE">
        <w:rPr>
          <w:color w:val="000000"/>
          <w:sz w:val="28"/>
          <w:szCs w:val="28"/>
        </w:rPr>
        <w:t xml:space="preserve"> году являлось  создание условий для продвижения инициативной и талантливой молодежи, путем проведения районных мероприятий и участия в </w:t>
      </w:r>
      <w:r w:rsidR="00913745">
        <w:rPr>
          <w:color w:val="000000"/>
          <w:sz w:val="28"/>
          <w:szCs w:val="28"/>
        </w:rPr>
        <w:t xml:space="preserve">районных, </w:t>
      </w:r>
      <w:r w:rsidRPr="006E75CE">
        <w:rPr>
          <w:color w:val="000000"/>
          <w:sz w:val="28"/>
          <w:szCs w:val="28"/>
        </w:rPr>
        <w:t xml:space="preserve">областных и всероссийских конкурсах, фестивалях, форумах и акциях, вовлечение молодежи в общественную деятельность и волонтерское движение, а </w:t>
      </w:r>
      <w:r w:rsidRPr="006E75CE">
        <w:rPr>
          <w:sz w:val="28"/>
          <w:szCs w:val="28"/>
        </w:rPr>
        <w:t>так же создание  необходимых условий для социализации и самореализации молодежи</w:t>
      </w:r>
      <w:r w:rsidRPr="006E75CE">
        <w:rPr>
          <w:color w:val="000000"/>
          <w:sz w:val="28"/>
          <w:szCs w:val="28"/>
        </w:rPr>
        <w:t xml:space="preserve">. </w:t>
      </w:r>
    </w:p>
    <w:p w:rsidR="004504E8" w:rsidRPr="006E75CE" w:rsidRDefault="004504E8" w:rsidP="004504E8">
      <w:pPr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Со</w:t>
      </w:r>
      <w:r>
        <w:rPr>
          <w:sz w:val="28"/>
          <w:szCs w:val="28"/>
        </w:rPr>
        <w:t>гласно плана на 202</w:t>
      </w:r>
      <w:r w:rsidR="00ED028F">
        <w:rPr>
          <w:sz w:val="28"/>
          <w:szCs w:val="28"/>
        </w:rPr>
        <w:t>2</w:t>
      </w:r>
      <w:r w:rsidRPr="006E75CE">
        <w:rPr>
          <w:sz w:val="28"/>
          <w:szCs w:val="28"/>
        </w:rPr>
        <w:t xml:space="preserve"> г. мол</w:t>
      </w:r>
      <w:r w:rsidR="00913745">
        <w:rPr>
          <w:sz w:val="28"/>
          <w:szCs w:val="28"/>
        </w:rPr>
        <w:t>одые люди в возрасте от 14 до 35</w:t>
      </w:r>
      <w:r w:rsidRPr="006E75CE">
        <w:rPr>
          <w:sz w:val="28"/>
          <w:szCs w:val="28"/>
        </w:rPr>
        <w:t xml:space="preserve"> лет принимали участие в следующих мероприятиях: </w:t>
      </w:r>
    </w:p>
    <w:p w:rsidR="004504E8" w:rsidRPr="00C61B73" w:rsidRDefault="004504E8" w:rsidP="004504E8">
      <w:pPr>
        <w:ind w:firstLine="709"/>
        <w:jc w:val="both"/>
        <w:rPr>
          <w:sz w:val="28"/>
          <w:szCs w:val="28"/>
        </w:rPr>
      </w:pPr>
      <w:r w:rsidRPr="00C61B73">
        <w:rPr>
          <w:sz w:val="28"/>
          <w:szCs w:val="28"/>
        </w:rPr>
        <w:t>- мероприятия по формированию системы под</w:t>
      </w:r>
      <w:r w:rsidRPr="00C61B73">
        <w:rPr>
          <w:sz w:val="28"/>
          <w:szCs w:val="28"/>
        </w:rPr>
        <w:softHyphen/>
        <w:t>держки обладающей лидерскими навыками инициативной и та</w:t>
      </w:r>
      <w:r w:rsidRPr="00C61B73">
        <w:rPr>
          <w:sz w:val="28"/>
          <w:szCs w:val="28"/>
        </w:rPr>
        <w:softHyphen/>
        <w:t xml:space="preserve">лантливой молодежи; </w:t>
      </w:r>
    </w:p>
    <w:p w:rsidR="004504E8" w:rsidRPr="00C61B73" w:rsidRDefault="004504E8" w:rsidP="004504E8">
      <w:pPr>
        <w:ind w:firstLine="709"/>
        <w:jc w:val="both"/>
        <w:rPr>
          <w:sz w:val="28"/>
          <w:szCs w:val="28"/>
        </w:rPr>
      </w:pPr>
      <w:r w:rsidRPr="00C61B73">
        <w:rPr>
          <w:sz w:val="28"/>
          <w:szCs w:val="28"/>
        </w:rPr>
        <w:t>- мероприятия по вовлечению молодежи в социальную практику и информированию ее о потенциальных воз</w:t>
      </w:r>
      <w:r w:rsidRPr="00C61B73">
        <w:rPr>
          <w:sz w:val="28"/>
          <w:szCs w:val="28"/>
        </w:rPr>
        <w:softHyphen/>
        <w:t>можностях собствен</w:t>
      </w:r>
      <w:r w:rsidRPr="00C61B73">
        <w:rPr>
          <w:sz w:val="28"/>
          <w:szCs w:val="28"/>
        </w:rPr>
        <w:softHyphen/>
        <w:t>ного развития;</w:t>
      </w:r>
    </w:p>
    <w:p w:rsidR="004504E8" w:rsidRPr="00C61B73" w:rsidRDefault="00913745" w:rsidP="00450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</w:t>
      </w:r>
      <w:r w:rsidR="004504E8" w:rsidRPr="00C61B73">
        <w:rPr>
          <w:sz w:val="28"/>
          <w:szCs w:val="28"/>
        </w:rPr>
        <w:t>по формированию у мо</w:t>
      </w:r>
      <w:r w:rsidR="004504E8" w:rsidRPr="00C61B73">
        <w:rPr>
          <w:sz w:val="28"/>
          <w:szCs w:val="28"/>
        </w:rPr>
        <w:softHyphen/>
        <w:t>лодежи «российской идентичности» и реа</w:t>
      </w:r>
      <w:r w:rsidR="004504E8" w:rsidRPr="00C61B73">
        <w:rPr>
          <w:sz w:val="28"/>
          <w:szCs w:val="28"/>
        </w:rPr>
        <w:softHyphen/>
        <w:t>лизации мероприятий по профилактике асо</w:t>
      </w:r>
      <w:r w:rsidR="004504E8" w:rsidRPr="00C61B73">
        <w:rPr>
          <w:sz w:val="28"/>
          <w:szCs w:val="28"/>
        </w:rPr>
        <w:softHyphen/>
        <w:t>циального поведения, этнического и религи</w:t>
      </w:r>
      <w:r w:rsidR="004504E8" w:rsidRPr="00C61B73">
        <w:rPr>
          <w:sz w:val="28"/>
          <w:szCs w:val="28"/>
        </w:rPr>
        <w:softHyphen/>
        <w:t>озно-политического экстремизма в моло</w:t>
      </w:r>
      <w:r w:rsidR="004504E8" w:rsidRPr="00C61B73">
        <w:rPr>
          <w:sz w:val="28"/>
          <w:szCs w:val="28"/>
        </w:rPr>
        <w:softHyphen/>
        <w:t>дежной среде;</w:t>
      </w:r>
    </w:p>
    <w:p w:rsidR="004504E8" w:rsidRPr="00C61B73" w:rsidRDefault="004504E8" w:rsidP="00913745">
      <w:pPr>
        <w:ind w:firstLine="708"/>
        <w:jc w:val="both"/>
        <w:rPr>
          <w:sz w:val="28"/>
          <w:szCs w:val="28"/>
        </w:rPr>
      </w:pPr>
      <w:r w:rsidRPr="00C61B73">
        <w:rPr>
          <w:sz w:val="28"/>
          <w:szCs w:val="28"/>
        </w:rPr>
        <w:t>- акции, направленные на пропаганду ЗОЖ;</w:t>
      </w:r>
    </w:p>
    <w:p w:rsidR="00401F9D" w:rsidRDefault="004504E8" w:rsidP="00401F9D">
      <w:pPr>
        <w:ind w:firstLine="708"/>
        <w:jc w:val="both"/>
        <w:rPr>
          <w:sz w:val="28"/>
          <w:szCs w:val="28"/>
        </w:rPr>
      </w:pPr>
      <w:r w:rsidRPr="00C61B73">
        <w:rPr>
          <w:sz w:val="28"/>
          <w:szCs w:val="28"/>
        </w:rPr>
        <w:t xml:space="preserve">- акции, посвященные государственным </w:t>
      </w:r>
      <w:r w:rsidR="00685390" w:rsidRPr="00C61B73">
        <w:rPr>
          <w:sz w:val="28"/>
          <w:szCs w:val="28"/>
        </w:rPr>
        <w:t xml:space="preserve">и местным </w:t>
      </w:r>
      <w:r w:rsidRPr="00C61B73">
        <w:rPr>
          <w:sz w:val="28"/>
          <w:szCs w:val="28"/>
        </w:rPr>
        <w:t>праздникам;</w:t>
      </w:r>
    </w:p>
    <w:p w:rsidR="004504E8" w:rsidRPr="00C61B73" w:rsidRDefault="00913745" w:rsidP="00401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04E8" w:rsidRPr="00C61B73">
        <w:rPr>
          <w:sz w:val="28"/>
          <w:szCs w:val="28"/>
        </w:rPr>
        <w:t>областной форум</w:t>
      </w:r>
      <w:r w:rsidR="00A8693B" w:rsidRPr="00C61B73">
        <w:rPr>
          <w:sz w:val="28"/>
          <w:szCs w:val="28"/>
        </w:rPr>
        <w:t xml:space="preserve"> «Молодая волна»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-областное мероприятие для активной молодежи района «День молодежи» в г. Ростов-на-Дону и т.д.</w:t>
      </w:r>
    </w:p>
    <w:p w:rsidR="00ED028F" w:rsidRPr="00ED028F" w:rsidRDefault="00ED028F" w:rsidP="00ED028F">
      <w:pPr>
        <w:ind w:firstLine="708"/>
        <w:jc w:val="both"/>
        <w:rPr>
          <w:sz w:val="28"/>
          <w:szCs w:val="28"/>
        </w:rPr>
      </w:pPr>
      <w:r w:rsidRPr="00ED028F">
        <w:rPr>
          <w:color w:val="000000"/>
          <w:sz w:val="28"/>
          <w:szCs w:val="32"/>
        </w:rPr>
        <w:t xml:space="preserve">В 2022 году в Усть-Донецком районе было проведено более </w:t>
      </w:r>
      <w:r w:rsidRPr="00ED028F">
        <w:rPr>
          <w:sz w:val="28"/>
          <w:szCs w:val="32"/>
        </w:rPr>
        <w:t>250 спортивно-массовых мероприятий, основными из которых можно выделить:</w:t>
      </w:r>
      <w:r w:rsidRPr="00ED028F">
        <w:rPr>
          <w:sz w:val="28"/>
          <w:szCs w:val="32"/>
        </w:rPr>
        <w:br/>
        <w:t xml:space="preserve">      – муниципальный и зональный этап Спартакиады Дона 2022 года с участием 6 сборных команд Ростовской области, в котором сборная команда Усть-Донецкого района завоевала 1 общекомандное место, выиграв 10 из 19 видов спортивной программы;</w:t>
      </w:r>
    </w:p>
    <w:p w:rsidR="00ED028F" w:rsidRDefault="00ED028F" w:rsidP="00ED028F">
      <w:pPr>
        <w:jc w:val="both"/>
        <w:rPr>
          <w:sz w:val="28"/>
          <w:szCs w:val="32"/>
        </w:rPr>
      </w:pPr>
      <w:r w:rsidRPr="00ED028F">
        <w:rPr>
          <w:sz w:val="28"/>
          <w:szCs w:val="32"/>
        </w:rPr>
        <w:t xml:space="preserve">   –Чемпионат района по мини-футболу и футболу, Кубок Победы по футболу;</w:t>
      </w:r>
    </w:p>
    <w:p w:rsidR="00ED028F" w:rsidRPr="00ED028F" w:rsidRDefault="00ED028F" w:rsidP="00ED028F">
      <w:pPr>
        <w:pStyle w:val="Default"/>
        <w:jc w:val="both"/>
        <w:rPr>
          <w:sz w:val="28"/>
          <w:szCs w:val="28"/>
        </w:rPr>
      </w:pPr>
      <w:r w:rsidRPr="00ED028F">
        <w:rPr>
          <w:sz w:val="28"/>
          <w:szCs w:val="28"/>
        </w:rPr>
        <w:lastRenderedPageBreak/>
        <w:t xml:space="preserve">В 2022 году проведено около 110 акций различной направленности. </w:t>
      </w:r>
    </w:p>
    <w:p w:rsidR="00ED028F" w:rsidRDefault="00ED028F" w:rsidP="00ED028F">
      <w:pPr>
        <w:pStyle w:val="af1"/>
        <w:spacing w:line="264" w:lineRule="auto"/>
        <w:ind w:left="0"/>
        <w:jc w:val="both"/>
        <w:rPr>
          <w:sz w:val="28"/>
          <w:szCs w:val="28"/>
        </w:rPr>
      </w:pPr>
      <w:r w:rsidRPr="00ED028F">
        <w:rPr>
          <w:sz w:val="28"/>
          <w:szCs w:val="32"/>
        </w:rPr>
        <w:t xml:space="preserve">          В первом квартале 2022 года центр развития добровольчества (волонтерства) обеспечивал заявки, поступающие от граждан района по доставке продуктов питания, товаров первой необходимости, на территории работало 94 добровольца. В помощь ЦРБ был </w:t>
      </w:r>
      <w:r w:rsidRPr="00ED028F">
        <w:rPr>
          <w:sz w:val="28"/>
          <w:szCs w:val="28"/>
        </w:rPr>
        <w:t>создан колл-центр, работали 7 операторов-волонтеров.</w:t>
      </w:r>
    </w:p>
    <w:p w:rsidR="008F2A59" w:rsidRDefault="008F2A59" w:rsidP="00ED028F">
      <w:pPr>
        <w:pStyle w:val="af1"/>
        <w:spacing w:line="264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В феврале 2022 года </w:t>
      </w:r>
      <w:r>
        <w:rPr>
          <w:sz w:val="28"/>
          <w:szCs w:val="28"/>
          <w:shd w:val="clear" w:color="auto" w:fill="FFFFFF"/>
        </w:rPr>
        <w:t>для эвакуируемых жителей Донбасса был организован сбор вещей и товаров первой необходимости. Волонтеры помогали на складе гуманитарной помощи и в пунктах временного размещения, организовывали в ПВР развлекательные программы для детей и взрослых</w:t>
      </w:r>
      <w:r w:rsidR="00675861">
        <w:rPr>
          <w:sz w:val="28"/>
          <w:szCs w:val="28"/>
          <w:shd w:val="clear" w:color="auto" w:fill="FFFFFF"/>
        </w:rPr>
        <w:t>.</w:t>
      </w:r>
    </w:p>
    <w:p w:rsidR="00675861" w:rsidRPr="004E7620" w:rsidRDefault="00675861" w:rsidP="00ED028F">
      <w:pPr>
        <w:pStyle w:val="af1"/>
        <w:spacing w:line="264" w:lineRule="auto"/>
        <w:ind w:left="0"/>
        <w:jc w:val="both"/>
        <w:rPr>
          <w:sz w:val="28"/>
          <w:szCs w:val="32"/>
        </w:rPr>
      </w:pPr>
      <w:r>
        <w:rPr>
          <w:sz w:val="28"/>
          <w:szCs w:val="28"/>
          <w:shd w:val="clear" w:color="auto" w:fill="FFFFFF"/>
        </w:rPr>
        <w:t xml:space="preserve">         Помогали ветеранам ВОВ, ветеранам труда, инвалидам, лицам, работавшим в тылу и маломобильным людям с уборкой территорий, доставкой продуктов, уборкой оставшихся без присмотра могил ветеранов (убрано более 220 могил).</w:t>
      </w:r>
    </w:p>
    <w:p w:rsidR="00ED028F" w:rsidRDefault="00ED028F" w:rsidP="00ED028F">
      <w:pPr>
        <w:spacing w:line="264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D028F">
        <w:rPr>
          <w:sz w:val="28"/>
          <w:szCs w:val="32"/>
        </w:rPr>
        <w:t xml:space="preserve">В течение года добровольцы района принимали участие: в акциях и флешмобах в поддержку армии и президента; в реализации федерального проекта «Формирование комфортной городской среды», обеспечив работу 4 оффлайн-точек; </w:t>
      </w:r>
      <w:r w:rsidRPr="00ED028F">
        <w:rPr>
          <w:sz w:val="28"/>
          <w:szCs w:val="32"/>
          <w:shd w:val="clear" w:color="auto" w:fill="FFFFFF"/>
        </w:rPr>
        <w:t xml:space="preserve">в областных мероприятиях: молодежный образовательный форум «Молодая волна» и </w:t>
      </w:r>
      <w:r w:rsidRPr="00ED028F">
        <w:rPr>
          <w:sz w:val="28"/>
          <w:szCs w:val="28"/>
          <w:shd w:val="clear" w:color="auto" w:fill="FFFFFF"/>
        </w:rPr>
        <w:t>в Межрегиональном турнире "Кубок Северного Кавказа" по тактическому троеборью.</w:t>
      </w:r>
    </w:p>
    <w:p w:rsidR="008F2A59" w:rsidRPr="004E7620" w:rsidRDefault="008F2A59" w:rsidP="00ED028F">
      <w:pPr>
        <w:spacing w:line="264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Огромный интерес среди молодежи получила военно-тактическая игра «Лазертаг», направленная на развитие патриотического воспитания молодежи, а</w:t>
      </w:r>
      <w:r w:rsidRPr="004E7620">
        <w:rPr>
          <w:sz w:val="28"/>
          <w:szCs w:val="28"/>
          <w:shd w:val="clear" w:color="auto" w:fill="FFFFFF"/>
        </w:rPr>
        <w:t xml:space="preserve"> юнармейский отряд "Взвод" </w:t>
      </w:r>
      <w:r>
        <w:rPr>
          <w:sz w:val="28"/>
          <w:szCs w:val="28"/>
          <w:shd w:val="clear" w:color="auto" w:fill="FFFFFF"/>
        </w:rPr>
        <w:t xml:space="preserve">совместно с </w:t>
      </w:r>
      <w:r w:rsidRPr="004E7620">
        <w:rPr>
          <w:sz w:val="28"/>
          <w:szCs w:val="28"/>
          <w:shd w:val="clear" w:color="auto" w:fill="FFFFFF"/>
        </w:rPr>
        <w:t xml:space="preserve">"коллегами" из республики Калмыкии, в х. Пухляковский </w:t>
      </w:r>
      <w:r>
        <w:rPr>
          <w:sz w:val="28"/>
          <w:szCs w:val="28"/>
          <w:shd w:val="clear" w:color="auto" w:fill="FFFFFF"/>
        </w:rPr>
        <w:t>поучаствовали в о</w:t>
      </w:r>
      <w:r w:rsidRPr="004E7620">
        <w:rPr>
          <w:sz w:val="28"/>
          <w:szCs w:val="28"/>
          <w:shd w:val="clear" w:color="auto" w:fill="FFFFFF"/>
        </w:rPr>
        <w:t>ткрыти</w:t>
      </w:r>
      <w:r>
        <w:rPr>
          <w:sz w:val="28"/>
          <w:szCs w:val="28"/>
          <w:shd w:val="clear" w:color="auto" w:fill="FFFFFF"/>
        </w:rPr>
        <w:t>и</w:t>
      </w:r>
      <w:r w:rsidRPr="004E7620">
        <w:rPr>
          <w:sz w:val="28"/>
          <w:szCs w:val="28"/>
          <w:shd w:val="clear" w:color="auto" w:fill="FFFFFF"/>
        </w:rPr>
        <w:t xml:space="preserve"> мемориальной плиты Эрдни Деликову.</w:t>
      </w:r>
    </w:p>
    <w:p w:rsidR="008F2A59" w:rsidRDefault="008F2A59" w:rsidP="00401F9D">
      <w:pPr>
        <w:widowControl w:val="0"/>
        <w:shd w:val="clear" w:color="auto" w:fill="FFFFFF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04E8" w:rsidRPr="00C61B73">
        <w:rPr>
          <w:sz w:val="28"/>
          <w:szCs w:val="28"/>
        </w:rPr>
        <w:t xml:space="preserve">В отчетном году было обеспеченно проведение мероприятий по содействию патриотическому воспитанию молодых людей Усть-Донецкого района. </w:t>
      </w:r>
    </w:p>
    <w:p w:rsidR="008F2A59" w:rsidRDefault="008F2A59" w:rsidP="00401F9D">
      <w:pPr>
        <w:widowControl w:val="0"/>
        <w:shd w:val="clear" w:color="auto" w:fill="FFFFFF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028F" w:rsidRPr="00ED028F">
        <w:rPr>
          <w:sz w:val="28"/>
          <w:szCs w:val="28"/>
        </w:rPr>
        <w:t xml:space="preserve">В 2022 году для молодежи за счет грантовой поддержки от Агентства развития гражданских инициатив была открыта </w:t>
      </w:r>
      <w:r w:rsidR="00ED028F" w:rsidRPr="00ED028F">
        <w:rPr>
          <w:sz w:val="28"/>
          <w:szCs w:val="28"/>
          <w:shd w:val="clear" w:color="auto" w:fill="FFFFFF"/>
        </w:rPr>
        <w:t xml:space="preserve">спортивно военно-тактическая площадка "Юнармейский Полигон", предназначенная для проведения </w:t>
      </w:r>
      <w:r>
        <w:rPr>
          <w:sz w:val="28"/>
          <w:szCs w:val="28"/>
          <w:shd w:val="clear" w:color="auto" w:fill="FFFFFF"/>
        </w:rPr>
        <w:t xml:space="preserve">тренировок </w:t>
      </w:r>
      <w:r w:rsidR="00ED028F" w:rsidRPr="00ED028F">
        <w:rPr>
          <w:sz w:val="28"/>
          <w:szCs w:val="28"/>
          <w:shd w:val="clear" w:color="auto" w:fill="FFFFFF"/>
        </w:rPr>
        <w:t>и соревнований.</w:t>
      </w:r>
    </w:p>
    <w:p w:rsidR="00EC5BCC" w:rsidRPr="00401F9D" w:rsidRDefault="008F2A59" w:rsidP="00401F9D">
      <w:pPr>
        <w:widowControl w:val="0"/>
        <w:shd w:val="clear" w:color="auto" w:fill="FFFFFF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028F" w:rsidRPr="00ED028F">
        <w:rPr>
          <w:sz w:val="28"/>
          <w:szCs w:val="28"/>
          <w:shd w:val="clear" w:color="auto" w:fill="FFFFFF"/>
        </w:rPr>
        <w:t>В августе, на территории ст. Верхнекундрюченской волонтеры приняли активное участие в тушении пожара, разборе завалов, возникших впоследствии пожара, по сбору, сортировке и доставке гуманитарной помощи, оказания психологической помощи, было задействовано более 150 добровольцев</w:t>
      </w:r>
    </w:p>
    <w:p w:rsidR="004504E8" w:rsidRPr="006E75CE" w:rsidRDefault="004504E8" w:rsidP="00EC5BCC">
      <w:pPr>
        <w:jc w:val="both"/>
        <w:rPr>
          <w:sz w:val="28"/>
          <w:szCs w:val="28"/>
        </w:rPr>
      </w:pPr>
      <w:r w:rsidRPr="00C5494A">
        <w:rPr>
          <w:sz w:val="28"/>
          <w:szCs w:val="28"/>
        </w:rPr>
        <w:t>Муниципальной программой Усть-Донецкого района «Молодежная политика и социальная активность» на 202</w:t>
      </w:r>
      <w:r w:rsidR="00B127CC" w:rsidRPr="00C5494A">
        <w:rPr>
          <w:sz w:val="28"/>
          <w:szCs w:val="28"/>
        </w:rPr>
        <w:t>2</w:t>
      </w:r>
      <w:r w:rsidRPr="00C5494A">
        <w:rPr>
          <w:sz w:val="28"/>
          <w:szCs w:val="28"/>
        </w:rPr>
        <w:t xml:space="preserve"> год предусмотрено финансирование в сумме </w:t>
      </w:r>
      <w:r w:rsidR="00F91032" w:rsidRPr="00C5494A">
        <w:rPr>
          <w:sz w:val="28"/>
          <w:szCs w:val="28"/>
        </w:rPr>
        <w:t>452,5</w:t>
      </w:r>
      <w:r w:rsidRPr="00C5494A">
        <w:rPr>
          <w:sz w:val="28"/>
          <w:szCs w:val="28"/>
        </w:rPr>
        <w:t xml:space="preserve"> тыс. рублей, в том числе федеральный бюджет 0,0 тыс. руб., областной бюджет – </w:t>
      </w:r>
      <w:r w:rsidR="00F91032" w:rsidRPr="00C5494A">
        <w:rPr>
          <w:sz w:val="28"/>
          <w:szCs w:val="28"/>
        </w:rPr>
        <w:t>177,8</w:t>
      </w:r>
      <w:r w:rsidRPr="00C5494A">
        <w:rPr>
          <w:sz w:val="28"/>
          <w:szCs w:val="28"/>
        </w:rPr>
        <w:t xml:space="preserve"> тыс. руб., местный бюджет – 27</w:t>
      </w:r>
      <w:r w:rsidR="002C1511" w:rsidRPr="00C5494A">
        <w:rPr>
          <w:sz w:val="28"/>
          <w:szCs w:val="28"/>
        </w:rPr>
        <w:t>4</w:t>
      </w:r>
      <w:r w:rsidRPr="00C5494A">
        <w:rPr>
          <w:sz w:val="28"/>
          <w:szCs w:val="28"/>
        </w:rPr>
        <w:t>,</w:t>
      </w:r>
      <w:r w:rsidR="002C1511" w:rsidRPr="00C5494A">
        <w:rPr>
          <w:sz w:val="28"/>
          <w:szCs w:val="28"/>
        </w:rPr>
        <w:t>7</w:t>
      </w:r>
      <w:r w:rsidRPr="00C5494A">
        <w:rPr>
          <w:sz w:val="28"/>
          <w:szCs w:val="28"/>
        </w:rPr>
        <w:t xml:space="preserve"> тыс. руб., межбюджетные трансферты из бюджетов поселений – 0,0 тыс.руб., внебюджетные источники – 0,0 тыс. руб.</w:t>
      </w:r>
      <w:bookmarkStart w:id="0" w:name="_GoBack"/>
      <w:bookmarkEnd w:id="0"/>
    </w:p>
    <w:p w:rsidR="004504E8" w:rsidRPr="006E75CE" w:rsidRDefault="004504E8" w:rsidP="004504E8">
      <w:pPr>
        <w:ind w:firstLine="540"/>
        <w:jc w:val="both"/>
        <w:rPr>
          <w:sz w:val="28"/>
          <w:szCs w:val="28"/>
        </w:rPr>
      </w:pPr>
      <w:r w:rsidRPr="006E75CE">
        <w:rPr>
          <w:spacing w:val="-4"/>
          <w:sz w:val="28"/>
          <w:szCs w:val="28"/>
        </w:rPr>
        <w:lastRenderedPageBreak/>
        <w:t>Объем фактически произведенных расходов по источникам финансирования</w:t>
      </w:r>
      <w:r w:rsidRPr="006E75CE">
        <w:rPr>
          <w:sz w:val="28"/>
          <w:szCs w:val="28"/>
        </w:rPr>
        <w:t xml:space="preserve"> приведен в таблице № 1.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right"/>
      </w:pPr>
    </w:p>
    <w:p w:rsidR="004504E8" w:rsidRPr="006E75CE" w:rsidRDefault="00675861" w:rsidP="00675861">
      <w:pPr>
        <w:widowControl w:val="0"/>
        <w:autoSpaceDE w:val="0"/>
        <w:autoSpaceDN w:val="0"/>
        <w:adjustRightInd w:val="0"/>
        <w:jc w:val="right"/>
      </w:pPr>
      <w:r>
        <w:t xml:space="preserve">  </w:t>
      </w:r>
    </w:p>
    <w:p w:rsidR="004504E8" w:rsidRPr="006E75CE" w:rsidRDefault="004504E8" w:rsidP="00675861">
      <w:pPr>
        <w:widowControl w:val="0"/>
        <w:autoSpaceDE w:val="0"/>
        <w:autoSpaceDN w:val="0"/>
        <w:adjustRightInd w:val="0"/>
        <w:jc w:val="right"/>
      </w:pPr>
      <w:r w:rsidRPr="006E75CE">
        <w:t>Таблица</w:t>
      </w:r>
      <w:r w:rsidR="000A4DEC">
        <w:t xml:space="preserve"> №</w:t>
      </w:r>
      <w:r w:rsidRPr="006E75CE">
        <w:t xml:space="preserve"> 1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75CE">
        <w:rPr>
          <w:sz w:val="28"/>
          <w:szCs w:val="28"/>
        </w:rPr>
        <w:t>СВЕДЕНИЯ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75CE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за 202</w:t>
      </w:r>
      <w:r w:rsidR="00F91032">
        <w:rPr>
          <w:sz w:val="28"/>
          <w:szCs w:val="28"/>
        </w:rPr>
        <w:t>2</w:t>
      </w:r>
      <w:r w:rsidRPr="006E75CE">
        <w:rPr>
          <w:sz w:val="28"/>
          <w:szCs w:val="28"/>
        </w:rPr>
        <w:t xml:space="preserve"> г.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2694"/>
        <w:gridCol w:w="2126"/>
        <w:gridCol w:w="1843"/>
        <w:gridCol w:w="1275"/>
      </w:tblGrid>
      <w:tr w:rsidR="004504E8" w:rsidRPr="006E75CE" w:rsidTr="005127A7">
        <w:trPr>
          <w:trHeight w:val="305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504E8" w:rsidRPr="006E75CE" w:rsidTr="005127A7">
        <w:trPr>
          <w:trHeight w:val="117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35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2695"/>
        <w:gridCol w:w="2126"/>
        <w:gridCol w:w="1843"/>
        <w:gridCol w:w="1275"/>
      </w:tblGrid>
      <w:tr w:rsidR="004504E8" w:rsidRPr="006E75CE" w:rsidTr="005127A7">
        <w:trPr>
          <w:tblHeader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11A5" w:rsidRPr="006E75CE" w:rsidTr="005127A7">
        <w:trPr>
          <w:trHeight w:val="320"/>
          <w:tblCellSpacing w:w="5" w:type="nil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1A5" w:rsidRPr="006E75CE" w:rsidRDefault="00D511A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«</w:t>
            </w:r>
            <w:r w:rsidRPr="006E75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Молодежная политика и социальная активность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6E75CE" w:rsidRDefault="00D511A5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C5494A" w:rsidRDefault="0003334B" w:rsidP="005B1C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452,5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C5494A" w:rsidRDefault="0003334B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452,5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6E75CE" w:rsidRDefault="003F2CB6" w:rsidP="00A44C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452,4</w:t>
            </w:r>
          </w:p>
        </w:tc>
      </w:tr>
      <w:tr w:rsidR="00D511A5" w:rsidRPr="006E75CE" w:rsidTr="005127A7">
        <w:trPr>
          <w:trHeight w:val="309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A5" w:rsidRPr="006E75CE" w:rsidRDefault="00D511A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6E75CE" w:rsidRDefault="00D511A5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C5494A" w:rsidRDefault="00D511A5" w:rsidP="005B1C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274,7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C5494A" w:rsidRDefault="00D511A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274,7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6E75CE" w:rsidRDefault="00A44C8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274,6</w:t>
            </w:r>
          </w:p>
        </w:tc>
      </w:tr>
      <w:tr w:rsidR="00D511A5" w:rsidRPr="006E75CE" w:rsidTr="005127A7">
        <w:trPr>
          <w:trHeight w:val="387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A5" w:rsidRPr="006E75CE" w:rsidRDefault="00D511A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6E75CE" w:rsidRDefault="00D511A5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C5494A" w:rsidRDefault="0003334B" w:rsidP="005B1C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C5494A" w:rsidRDefault="0003334B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A5" w:rsidRPr="006E75CE" w:rsidRDefault="00F97902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</w:tr>
      <w:tr w:rsidR="004504E8" w:rsidRPr="006E75CE" w:rsidTr="005127A7">
        <w:trPr>
          <w:trHeight w:val="317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i/>
                <w:iCs/>
                <w:color w:val="000000"/>
              </w:rPr>
            </w:pPr>
            <w:r w:rsidRPr="006E75CE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8" w:rsidRPr="006E75CE" w:rsidTr="005127A7">
        <w:trPr>
          <w:trHeight w:val="226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403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03334B" w:rsidP="00D51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03334B" w:rsidP="00D51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F97902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</w:tr>
      <w:tr w:rsidR="004504E8" w:rsidRPr="006E75CE" w:rsidTr="005127A7">
        <w:trPr>
          <w:trHeight w:val="403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403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279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2274" w:rsidRPr="006E75CE" w:rsidTr="005127A7">
        <w:trPr>
          <w:trHeight w:val="320"/>
          <w:tblCellSpacing w:w="5" w:type="nil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274" w:rsidRPr="006E75CE" w:rsidRDefault="00ED2274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ED2274" w:rsidRPr="006E75CE" w:rsidRDefault="00ED2274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Поддержка молодежных инициатив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6E75CE" w:rsidRDefault="00ED2274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C5494A" w:rsidRDefault="00311FA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C5494A" w:rsidRDefault="00311FA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6E75CE" w:rsidRDefault="00193DD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</w:tc>
      </w:tr>
      <w:tr w:rsidR="00ED2274" w:rsidRPr="006E75CE" w:rsidTr="005127A7">
        <w:trPr>
          <w:trHeight w:val="24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274" w:rsidRPr="006E75CE" w:rsidRDefault="00ED2274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6E75CE" w:rsidRDefault="00ED2274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C5494A" w:rsidRDefault="00311FA3" w:rsidP="00ED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C5494A" w:rsidRDefault="00311FA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6E75CE" w:rsidRDefault="00087197" w:rsidP="00A44C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ED2274" w:rsidRPr="006E75CE" w:rsidTr="005127A7">
        <w:trPr>
          <w:trHeight w:val="367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274" w:rsidRPr="006E75CE" w:rsidRDefault="00ED2274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6E75CE" w:rsidRDefault="00ED2274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C5494A" w:rsidRDefault="00033A58" w:rsidP="00F013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C5494A" w:rsidRDefault="00033A5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74" w:rsidRPr="006E75CE" w:rsidRDefault="003723FE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</w:tr>
      <w:tr w:rsidR="004504E8" w:rsidRPr="006E75CE" w:rsidTr="005127A7">
        <w:trPr>
          <w:trHeight w:val="334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i/>
                <w:iCs/>
                <w:color w:val="000000"/>
              </w:rPr>
            </w:pPr>
            <w:r w:rsidRPr="006E75CE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8" w:rsidRPr="006E75CE" w:rsidTr="005127A7">
        <w:trPr>
          <w:trHeight w:val="392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92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color w:val="000000"/>
              </w:rPr>
            </w:pPr>
            <w:r w:rsidRPr="006E75CE">
              <w:rPr>
                <w:color w:val="000000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033A58" w:rsidP="00DE0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033A58" w:rsidP="00DE0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3723FE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</w:tr>
      <w:tr w:rsidR="004504E8" w:rsidRPr="006E75CE" w:rsidTr="005127A7">
        <w:trPr>
          <w:trHeight w:val="392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92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262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5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1.1.</w:t>
            </w:r>
          </w:p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мероприятий по вовлечению молодежи в социальную практику, поддержке молодежных инициативи информированию ее о потенциальных возможностях собственного развития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1A01B6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1A01B6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733D1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«Формирование патриотизма в молодежной среды»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964FE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964FE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EC5FF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964FE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964FE5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EC5FF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мероприятий по содействию патриотическому воспитанию молодых людей Усть-Донецкого района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3109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3109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EC5FF3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DD0" w:rsidRPr="00F177B4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77B4">
              <w:rPr>
                <w:rFonts w:ascii="Times New Roman" w:hAnsi="Times New Roman" w:cs="Times New Roman"/>
                <w:sz w:val="24"/>
                <w:szCs w:val="24"/>
              </w:rPr>
              <w:t>Подпрограмма 3.</w:t>
            </w:r>
          </w:p>
          <w:p w:rsidR="00622DD0" w:rsidRPr="00F177B4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7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77B4">
              <w:rPr>
                <w:rFonts w:ascii="Times New Roman" w:hAnsi="Times New Roman" w:cs="Times New Roman"/>
                <w:kern w:val="2"/>
                <w:sz w:val="24"/>
              </w:rPr>
              <w:t>Формирование эффективной системы поддержки добровольческой деятельности»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F177B4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77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C5494A" w:rsidRDefault="00C5120B" w:rsidP="0068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C5494A" w:rsidRDefault="00C5120B" w:rsidP="0068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3B4C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3B4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C5494A" w:rsidRDefault="00C5120B" w:rsidP="0068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C5494A" w:rsidRDefault="00C5120B" w:rsidP="0068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3B4C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3B4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C5494A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C5494A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D0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6E75CE" w:rsidRDefault="00622DD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4E8" w:rsidRPr="006E75CE" w:rsidTr="005127A7">
        <w:trPr>
          <w:trHeight w:val="328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eastAsia="Times New Roman" w:hAnsi="Times New Roman" w:cs="Times New Roman"/>
                <w:kern w:val="2"/>
                <w:szCs w:val="20"/>
              </w:rPr>
              <w:t>Мероприятия по формированию эффективной системы поддержки добровольческой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68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328" w:rsidRPr="00C54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20B" w:rsidRPr="00C54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5494A" w:rsidRDefault="004504E8" w:rsidP="0068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328" w:rsidRPr="00C54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20B" w:rsidRPr="00C54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3B4C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4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580" w:rsidRPr="006E75CE" w:rsidTr="005127A7">
        <w:trPr>
          <w:trHeight w:val="328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0" w:rsidRDefault="00E35580" w:rsidP="00DA6A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77B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580" w:rsidRPr="006E75CE" w:rsidRDefault="00E35580" w:rsidP="00A066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«Обеспечение реализации муниципальной программы и развитие инфраструктуры муниципальной молодежной политики»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0" w:rsidRPr="00F177B4" w:rsidRDefault="00E3558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77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0" w:rsidRPr="00F177B4" w:rsidRDefault="00E3558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0" w:rsidRPr="00F177B4" w:rsidRDefault="00E3558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0" w:rsidRPr="006E75CE" w:rsidRDefault="00E35580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bCs/>
                <w:i/>
                <w:iCs/>
                <w:color w:val="000000"/>
              </w:rPr>
            </w:pPr>
            <w:r w:rsidRPr="006E75CE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bCs/>
                <w:color w:val="000000"/>
              </w:rPr>
            </w:pPr>
            <w:r w:rsidRPr="006E75CE">
              <w:rPr>
                <w:color w:val="000000"/>
              </w:rPr>
              <w:t>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bCs/>
                <w:color w:val="000000"/>
              </w:rPr>
            </w:pPr>
            <w:r w:rsidRPr="006E75CE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203C" w:rsidRPr="006E75CE" w:rsidTr="005127A7">
        <w:trPr>
          <w:trHeight w:val="32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rPr>
                <w:color w:val="000000"/>
              </w:rPr>
            </w:pPr>
            <w:r w:rsidRPr="006E75CE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F177B4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C" w:rsidRPr="006E75CE" w:rsidRDefault="00D7203C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5DF" w:rsidRPr="006E75CE" w:rsidTr="005127A7">
        <w:trPr>
          <w:trHeight w:val="328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F" w:rsidRDefault="00C675DF" w:rsidP="0002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C675DF" w:rsidRPr="006E75CE" w:rsidRDefault="00C675DF" w:rsidP="006569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6991">
              <w:rPr>
                <w:rFonts w:ascii="Times New Roman" w:hAnsi="Times New Roman" w:cs="Times New Roman"/>
                <w:kern w:val="2"/>
                <w:sz w:val="24"/>
                <w:szCs w:val="28"/>
              </w:rPr>
              <w:t>Мероприятия по совершенствованию и поддержке системы муниципальных организаций, общественных объединений, а также иных организаций всех форм собственности, обеспечивающих возможность для оказания услуг и проведения мероприятий, направленных на развитие молодежи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F" w:rsidRPr="006E75CE" w:rsidRDefault="00C675DF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F" w:rsidRPr="00F177B4" w:rsidRDefault="00C675DF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F" w:rsidRPr="00F177B4" w:rsidRDefault="00C675DF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F" w:rsidRPr="006E75CE" w:rsidRDefault="00C675DF" w:rsidP="00512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504E8" w:rsidRPr="00C5494A" w:rsidRDefault="004504E8" w:rsidP="004504E8">
      <w:pPr>
        <w:widowControl w:val="0"/>
        <w:autoSpaceDE w:val="0"/>
        <w:autoSpaceDN w:val="0"/>
        <w:adjustRightInd w:val="0"/>
        <w:ind w:right="422"/>
        <w:jc w:val="both"/>
        <w:outlineLvl w:val="2"/>
        <w:rPr>
          <w:sz w:val="28"/>
          <w:szCs w:val="28"/>
        </w:rPr>
      </w:pPr>
      <w:r w:rsidRPr="006E75CE">
        <w:rPr>
          <w:bCs/>
          <w:color w:val="000000"/>
        </w:rPr>
        <w:br/>
      </w:r>
      <w:r w:rsidRPr="00C5494A">
        <w:rPr>
          <w:sz w:val="28"/>
          <w:szCs w:val="28"/>
        </w:rPr>
        <w:lastRenderedPageBreak/>
        <w:t>Средства использованы строго по целевому назначению на выполнение программных мероприятий.</w:t>
      </w:r>
    </w:p>
    <w:p w:rsidR="004504E8" w:rsidRPr="006E75CE" w:rsidRDefault="004504E8" w:rsidP="004504E8">
      <w:pPr>
        <w:ind w:left="-284" w:firstLine="720"/>
        <w:jc w:val="both"/>
        <w:rPr>
          <w:sz w:val="28"/>
          <w:szCs w:val="28"/>
        </w:rPr>
      </w:pPr>
      <w:r w:rsidRPr="00C5494A">
        <w:rPr>
          <w:sz w:val="28"/>
          <w:szCs w:val="28"/>
        </w:rPr>
        <w:t>В 202</w:t>
      </w:r>
      <w:r w:rsidR="001A5944" w:rsidRPr="00C5494A">
        <w:rPr>
          <w:sz w:val="28"/>
          <w:szCs w:val="28"/>
        </w:rPr>
        <w:t>2</w:t>
      </w:r>
      <w:r w:rsidRPr="00C5494A">
        <w:rPr>
          <w:sz w:val="28"/>
          <w:szCs w:val="28"/>
        </w:rPr>
        <w:t xml:space="preserve"> году в муниципальную программу «Молодежная политика и социальная активность» вносились изменения в целях приведения объема финансирования отраженного в муниципальной программе и в соответствии с постановлением Администрации Усть-Донецкого района от 17.09.2018г. № 100/735-п-18г. «Об утверждении Порядка разработки, реализации и оценки эффективности муниципальных программ Усть-Донецкого района»,  решения Собрания депутатов Усть-Донецкого района от 2</w:t>
      </w:r>
      <w:r w:rsidR="004E2C4D" w:rsidRPr="00C5494A">
        <w:rPr>
          <w:sz w:val="28"/>
          <w:szCs w:val="28"/>
        </w:rPr>
        <w:t>8</w:t>
      </w:r>
      <w:r w:rsidRPr="00C5494A">
        <w:rPr>
          <w:sz w:val="28"/>
          <w:szCs w:val="28"/>
        </w:rPr>
        <w:t>.12.20</w:t>
      </w:r>
      <w:r w:rsidR="0076026E" w:rsidRPr="00C5494A">
        <w:rPr>
          <w:sz w:val="28"/>
          <w:szCs w:val="28"/>
        </w:rPr>
        <w:t>2</w:t>
      </w:r>
      <w:r w:rsidR="004E2C4D" w:rsidRPr="00C5494A">
        <w:rPr>
          <w:sz w:val="28"/>
          <w:szCs w:val="28"/>
        </w:rPr>
        <w:t>1</w:t>
      </w:r>
      <w:r w:rsidRPr="00C5494A">
        <w:rPr>
          <w:sz w:val="28"/>
          <w:szCs w:val="28"/>
        </w:rPr>
        <w:t xml:space="preserve">г. № </w:t>
      </w:r>
      <w:r w:rsidR="004E2C4D" w:rsidRPr="00C5494A">
        <w:rPr>
          <w:sz w:val="28"/>
          <w:szCs w:val="28"/>
        </w:rPr>
        <w:t>28</w:t>
      </w:r>
      <w:r w:rsidRPr="00C5494A">
        <w:rPr>
          <w:sz w:val="28"/>
          <w:szCs w:val="28"/>
        </w:rPr>
        <w:t xml:space="preserve"> «О бюджете Усть-Донецкого района на 202</w:t>
      </w:r>
      <w:r w:rsidR="004E2C4D" w:rsidRPr="00C5494A">
        <w:rPr>
          <w:sz w:val="28"/>
          <w:szCs w:val="28"/>
        </w:rPr>
        <w:t>2</w:t>
      </w:r>
      <w:r w:rsidRPr="00C5494A">
        <w:rPr>
          <w:sz w:val="28"/>
          <w:szCs w:val="28"/>
        </w:rPr>
        <w:t xml:space="preserve"> год и плановый период 202</w:t>
      </w:r>
      <w:r w:rsidR="004E2C4D" w:rsidRPr="00C5494A">
        <w:rPr>
          <w:sz w:val="28"/>
          <w:szCs w:val="28"/>
        </w:rPr>
        <w:t>3</w:t>
      </w:r>
      <w:r w:rsidRPr="00C5494A">
        <w:rPr>
          <w:sz w:val="28"/>
          <w:szCs w:val="28"/>
        </w:rPr>
        <w:t xml:space="preserve"> и 202</w:t>
      </w:r>
      <w:r w:rsidR="004E2C4D" w:rsidRPr="00C5494A">
        <w:rPr>
          <w:sz w:val="28"/>
          <w:szCs w:val="28"/>
        </w:rPr>
        <w:t>4</w:t>
      </w:r>
      <w:r w:rsidRPr="00C5494A">
        <w:rPr>
          <w:sz w:val="28"/>
          <w:szCs w:val="28"/>
        </w:rPr>
        <w:t xml:space="preserve"> годов».</w:t>
      </w:r>
    </w:p>
    <w:p w:rsidR="004504E8" w:rsidRPr="006E75CE" w:rsidRDefault="004504E8" w:rsidP="004504E8">
      <w:pPr>
        <w:rPr>
          <w:b/>
          <w:bCs/>
          <w:iCs/>
          <w:sz w:val="28"/>
          <w:szCs w:val="28"/>
        </w:rPr>
      </w:pPr>
    </w:p>
    <w:p w:rsidR="004504E8" w:rsidRPr="006E75CE" w:rsidRDefault="004504E8" w:rsidP="004504E8">
      <w:pPr>
        <w:ind w:left="1080"/>
        <w:jc w:val="center"/>
        <w:rPr>
          <w:b/>
          <w:bCs/>
          <w:iCs/>
          <w:sz w:val="28"/>
          <w:szCs w:val="28"/>
        </w:rPr>
      </w:pPr>
      <w:r w:rsidRPr="006E75CE">
        <w:rPr>
          <w:b/>
          <w:bCs/>
          <w:iCs/>
          <w:sz w:val="28"/>
          <w:szCs w:val="28"/>
          <w:lang w:val="en-US"/>
        </w:rPr>
        <w:t>II</w:t>
      </w:r>
      <w:r w:rsidRPr="006E75CE">
        <w:rPr>
          <w:b/>
          <w:bCs/>
          <w:iCs/>
          <w:sz w:val="28"/>
          <w:szCs w:val="28"/>
        </w:rPr>
        <w:t>. Информация о ходе и полноте выполнения программных мероприятий.</w:t>
      </w:r>
    </w:p>
    <w:p w:rsidR="004504E8" w:rsidRPr="006E75CE" w:rsidRDefault="004504E8" w:rsidP="004504E8">
      <w:pPr>
        <w:ind w:left="1080"/>
        <w:jc w:val="center"/>
        <w:rPr>
          <w:b/>
          <w:bCs/>
          <w:iCs/>
          <w:sz w:val="28"/>
          <w:szCs w:val="28"/>
        </w:rPr>
      </w:pPr>
    </w:p>
    <w:p w:rsidR="004504E8" w:rsidRPr="006E75CE" w:rsidRDefault="004504E8" w:rsidP="004504E8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Достижению результатов в 202</w:t>
      </w:r>
      <w:r w:rsidR="00913745">
        <w:rPr>
          <w:kern w:val="2"/>
          <w:sz w:val="28"/>
          <w:szCs w:val="28"/>
        </w:rPr>
        <w:t>2</w:t>
      </w:r>
      <w:r w:rsidRPr="006E75CE">
        <w:rPr>
          <w:kern w:val="2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В рамках подпрограммы 1 «</w:t>
      </w:r>
      <w:r w:rsidRPr="006E75CE">
        <w:rPr>
          <w:sz w:val="28"/>
          <w:szCs w:val="28"/>
        </w:rPr>
        <w:t>Поддержка молодежных инициатив</w:t>
      </w:r>
      <w:r w:rsidRPr="006E75CE">
        <w:rPr>
          <w:kern w:val="2"/>
          <w:sz w:val="28"/>
          <w:szCs w:val="28"/>
        </w:rPr>
        <w:t>», предусмотрена реализация 1 основного мероприятия.</w:t>
      </w:r>
    </w:p>
    <w:p w:rsidR="004504E8" w:rsidRPr="006E75CE" w:rsidRDefault="004504E8" w:rsidP="004504E8">
      <w:pPr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Основное мероприятие </w:t>
      </w:r>
      <w:r w:rsidRPr="006E75CE">
        <w:rPr>
          <w:sz w:val="28"/>
          <w:szCs w:val="28"/>
        </w:rPr>
        <w:t>1.1 «</w:t>
      </w:r>
      <w:r w:rsidRPr="006E75CE">
        <w:rPr>
          <w:kern w:val="2"/>
          <w:sz w:val="28"/>
          <w:szCs w:val="28"/>
        </w:rPr>
        <w:t>Обеспечение проведения мероприятий, направленных на поддержку молодежных инициатив</w:t>
      </w:r>
      <w:r w:rsidRPr="006E75CE">
        <w:rPr>
          <w:sz w:val="28"/>
          <w:szCs w:val="28"/>
        </w:rPr>
        <w:t xml:space="preserve">» </w:t>
      </w:r>
      <w:r w:rsidRPr="006E75CE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:rsidR="004504E8" w:rsidRPr="00C61B73" w:rsidRDefault="004504E8" w:rsidP="004504E8">
      <w:pPr>
        <w:jc w:val="both"/>
        <w:rPr>
          <w:kern w:val="2"/>
          <w:sz w:val="28"/>
          <w:szCs w:val="28"/>
        </w:rPr>
      </w:pPr>
      <w:r w:rsidRPr="00C61B73">
        <w:rPr>
          <w:kern w:val="2"/>
          <w:sz w:val="28"/>
          <w:szCs w:val="28"/>
        </w:rPr>
        <w:t>- обеспечение участия в областных образовательных фо</w:t>
      </w:r>
      <w:r w:rsidR="004813BD" w:rsidRPr="00C61B73">
        <w:rPr>
          <w:kern w:val="2"/>
          <w:sz w:val="28"/>
          <w:szCs w:val="28"/>
        </w:rPr>
        <w:t>румах «Молодая волна»</w:t>
      </w:r>
    </w:p>
    <w:p w:rsidR="004504E8" w:rsidRPr="00C61B73" w:rsidRDefault="004504E8" w:rsidP="004504E8">
      <w:pPr>
        <w:jc w:val="both"/>
        <w:rPr>
          <w:kern w:val="2"/>
          <w:sz w:val="28"/>
          <w:szCs w:val="28"/>
        </w:rPr>
      </w:pPr>
      <w:r w:rsidRPr="00C61B73">
        <w:rPr>
          <w:kern w:val="2"/>
          <w:sz w:val="28"/>
          <w:szCs w:val="28"/>
        </w:rPr>
        <w:t xml:space="preserve">- акции и конкурсы, направленные на выявление творческой и инициативной молодежи </w:t>
      </w:r>
    </w:p>
    <w:p w:rsidR="004504E8" w:rsidRPr="006E75CE" w:rsidRDefault="004504E8" w:rsidP="004504E8">
      <w:pPr>
        <w:jc w:val="both"/>
        <w:rPr>
          <w:b/>
          <w:bCs/>
          <w:iCs/>
          <w:sz w:val="28"/>
          <w:szCs w:val="28"/>
        </w:rPr>
      </w:pPr>
      <w:r w:rsidRPr="00C61B73">
        <w:rPr>
          <w:kern w:val="2"/>
          <w:sz w:val="28"/>
          <w:szCs w:val="28"/>
        </w:rPr>
        <w:t xml:space="preserve">       В рамках подпрограммы</w:t>
      </w:r>
      <w:r w:rsidRPr="006E75CE">
        <w:rPr>
          <w:kern w:val="2"/>
          <w:sz w:val="28"/>
          <w:szCs w:val="28"/>
        </w:rPr>
        <w:t xml:space="preserve"> 2 «Формирование патриотизма в молодежной среде» предусмотрена реализация 1</w:t>
      </w:r>
      <w:r w:rsidR="00913745">
        <w:rPr>
          <w:spacing w:val="-10"/>
          <w:kern w:val="2"/>
          <w:sz w:val="28"/>
          <w:szCs w:val="28"/>
        </w:rPr>
        <w:t> </w:t>
      </w:r>
      <w:r w:rsidRPr="006E75CE">
        <w:rPr>
          <w:kern w:val="2"/>
          <w:sz w:val="28"/>
          <w:szCs w:val="28"/>
        </w:rPr>
        <w:t>основного мероприятия.</w:t>
      </w:r>
    </w:p>
    <w:p w:rsidR="004504E8" w:rsidRPr="006E75CE" w:rsidRDefault="004504E8" w:rsidP="004504E8">
      <w:pPr>
        <w:jc w:val="both"/>
        <w:rPr>
          <w:b/>
          <w:bCs/>
          <w:iCs/>
          <w:sz w:val="28"/>
          <w:szCs w:val="28"/>
        </w:rPr>
      </w:pPr>
      <w:r w:rsidRPr="006E75CE">
        <w:rPr>
          <w:kern w:val="2"/>
          <w:sz w:val="28"/>
          <w:szCs w:val="28"/>
        </w:rPr>
        <w:t>Основное мероприятие 2.1</w:t>
      </w:r>
      <w:r w:rsidRPr="006E75CE">
        <w:rPr>
          <w:sz w:val="28"/>
          <w:szCs w:val="28"/>
        </w:rPr>
        <w:t xml:space="preserve"> «</w:t>
      </w:r>
      <w:r w:rsidRPr="006E75CE">
        <w:rPr>
          <w:kern w:val="2"/>
          <w:sz w:val="28"/>
          <w:szCs w:val="28"/>
        </w:rPr>
        <w:t>Обеспечение проведения мероприятий по содействию патриотическому воспитанию молодых людей Усть-Донецкого района</w:t>
      </w:r>
      <w:r w:rsidRPr="006E75CE">
        <w:rPr>
          <w:sz w:val="28"/>
          <w:szCs w:val="28"/>
        </w:rPr>
        <w:t xml:space="preserve">» </w:t>
      </w:r>
      <w:r w:rsidRPr="006E75CE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:rsidR="004504E8" w:rsidRPr="006E75CE" w:rsidRDefault="004504E8" w:rsidP="004504E8">
      <w:pPr>
        <w:jc w:val="both"/>
        <w:rPr>
          <w:kern w:val="2"/>
          <w:sz w:val="28"/>
          <w:szCs w:val="28"/>
        </w:rPr>
      </w:pPr>
      <w:r w:rsidRPr="00C61B73">
        <w:rPr>
          <w:kern w:val="2"/>
          <w:sz w:val="28"/>
          <w:szCs w:val="28"/>
        </w:rPr>
        <w:t>- акции и конкурсы, направленные на патриотическое воспитание молодежи</w:t>
      </w:r>
    </w:p>
    <w:p w:rsidR="004504E8" w:rsidRPr="006E75CE" w:rsidRDefault="004504E8" w:rsidP="004504E8">
      <w:pPr>
        <w:jc w:val="both"/>
        <w:rPr>
          <w:b/>
          <w:bCs/>
          <w:iCs/>
          <w:sz w:val="28"/>
          <w:szCs w:val="28"/>
        </w:rPr>
      </w:pPr>
      <w:r w:rsidRPr="006E75CE">
        <w:rPr>
          <w:kern w:val="2"/>
          <w:sz w:val="28"/>
          <w:szCs w:val="28"/>
        </w:rPr>
        <w:t>В рамках подпрограммы 3 «Формирование эффективной системы поддержки добровольческой деятельности</w:t>
      </w:r>
      <w:r w:rsidRPr="006E75CE">
        <w:rPr>
          <w:sz w:val="28"/>
          <w:szCs w:val="28"/>
        </w:rPr>
        <w:t>»</w:t>
      </w:r>
      <w:r w:rsidRPr="006E75CE">
        <w:rPr>
          <w:kern w:val="2"/>
          <w:sz w:val="28"/>
          <w:szCs w:val="28"/>
        </w:rPr>
        <w:t>» предусмотрена реализация 1</w:t>
      </w:r>
      <w:r w:rsidR="00913745">
        <w:rPr>
          <w:spacing w:val="-10"/>
          <w:kern w:val="2"/>
          <w:sz w:val="28"/>
          <w:szCs w:val="28"/>
        </w:rPr>
        <w:t> </w:t>
      </w:r>
      <w:r w:rsidRPr="006E75CE">
        <w:rPr>
          <w:kern w:val="2"/>
          <w:sz w:val="28"/>
          <w:szCs w:val="28"/>
        </w:rPr>
        <w:t>основного мероприятия.</w:t>
      </w:r>
    </w:p>
    <w:p w:rsidR="004504E8" w:rsidRDefault="004504E8" w:rsidP="004504E8">
      <w:pPr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>Основное мероприятие 3.1</w:t>
      </w:r>
      <w:r w:rsidRPr="006E75CE">
        <w:rPr>
          <w:sz w:val="28"/>
          <w:szCs w:val="28"/>
        </w:rPr>
        <w:t xml:space="preserve"> «</w:t>
      </w:r>
      <w:r w:rsidRPr="006E75CE">
        <w:rPr>
          <w:kern w:val="2"/>
          <w:sz w:val="28"/>
          <w:szCs w:val="28"/>
        </w:rPr>
        <w:t>Обеспечение проведения мероприя</w:t>
      </w:r>
      <w:r w:rsidR="00913745">
        <w:rPr>
          <w:kern w:val="2"/>
          <w:sz w:val="28"/>
          <w:szCs w:val="28"/>
        </w:rPr>
        <w:t xml:space="preserve">тий, направленных на поддержку </w:t>
      </w:r>
      <w:r w:rsidRPr="006E75CE">
        <w:rPr>
          <w:kern w:val="2"/>
          <w:sz w:val="28"/>
          <w:szCs w:val="28"/>
        </w:rPr>
        <w:t>добровольческого движения</w:t>
      </w:r>
      <w:r w:rsidRPr="006E75CE">
        <w:rPr>
          <w:sz w:val="28"/>
          <w:szCs w:val="28"/>
        </w:rPr>
        <w:t xml:space="preserve">» </w:t>
      </w:r>
      <w:r w:rsidRPr="006E75CE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:rsidR="004504E8" w:rsidRPr="00BD47F1" w:rsidRDefault="004504E8" w:rsidP="004504E8">
      <w:pPr>
        <w:jc w:val="both"/>
        <w:rPr>
          <w:b/>
          <w:bCs/>
          <w:iCs/>
          <w:sz w:val="28"/>
          <w:szCs w:val="28"/>
        </w:rPr>
      </w:pPr>
      <w:r w:rsidRPr="00C61B73">
        <w:rPr>
          <w:kern w:val="2"/>
          <w:sz w:val="28"/>
          <w:szCs w:val="28"/>
        </w:rPr>
        <w:t>- Реализация Всероссийской акции взаимопомощи #МыВместе на территории Усть-Донецкого района.</w:t>
      </w:r>
    </w:p>
    <w:p w:rsidR="004504E8" w:rsidRDefault="004504E8" w:rsidP="004504E8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504E8" w:rsidRDefault="004504E8" w:rsidP="004504E8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jc w:val="both"/>
        <w:rPr>
          <w:sz w:val="28"/>
          <w:szCs w:val="28"/>
        </w:rPr>
      </w:pPr>
      <w:r w:rsidRPr="006E75CE">
        <w:rPr>
          <w:spacing w:val="-2"/>
          <w:sz w:val="28"/>
          <w:szCs w:val="28"/>
        </w:rPr>
        <w:t xml:space="preserve">Сведения </w:t>
      </w:r>
      <w:r w:rsidRPr="006E75CE">
        <w:rPr>
          <w:sz w:val="28"/>
          <w:szCs w:val="28"/>
        </w:rPr>
        <w:t>о выполнении основных мероприятий муниципальной программы приведены в таблице №2.</w:t>
      </w:r>
    </w:p>
    <w:p w:rsidR="004504E8" w:rsidRPr="006E75CE" w:rsidRDefault="004504E8" w:rsidP="004504E8">
      <w:pPr>
        <w:jc w:val="both"/>
        <w:rPr>
          <w:sz w:val="28"/>
          <w:szCs w:val="28"/>
        </w:rPr>
      </w:pPr>
    </w:p>
    <w:p w:rsidR="004504E8" w:rsidRPr="006E75CE" w:rsidRDefault="004504E8" w:rsidP="004504E8">
      <w:pPr>
        <w:rPr>
          <w:sz w:val="28"/>
          <w:szCs w:val="28"/>
        </w:rPr>
      </w:pPr>
    </w:p>
    <w:p w:rsidR="004504E8" w:rsidRPr="006E75CE" w:rsidRDefault="004504E8" w:rsidP="004504E8">
      <w:pPr>
        <w:rPr>
          <w:sz w:val="28"/>
          <w:szCs w:val="28"/>
        </w:rPr>
        <w:sectPr w:rsidR="004504E8" w:rsidRPr="006E75CE" w:rsidSect="0090605F">
          <w:headerReference w:type="default" r:id="rId7"/>
          <w:footerReference w:type="first" r:id="rId8"/>
          <w:pgSz w:w="11906" w:h="16838" w:code="9"/>
          <w:pgMar w:top="709" w:right="851" w:bottom="1134" w:left="1418" w:header="709" w:footer="709" w:gutter="0"/>
          <w:pgNumType w:start="2"/>
          <w:cols w:space="708"/>
          <w:docGrid w:linePitch="360"/>
        </w:sectPr>
      </w:pP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right"/>
      </w:pPr>
      <w:r w:rsidRPr="006E75CE">
        <w:lastRenderedPageBreak/>
        <w:t>Таблица</w:t>
      </w:r>
      <w:r w:rsidR="000A4DEC">
        <w:t xml:space="preserve"> №</w:t>
      </w:r>
      <w:r w:rsidRPr="006E75CE">
        <w:t xml:space="preserve"> 2</w:t>
      </w:r>
    </w:p>
    <w:p w:rsidR="004504E8" w:rsidRPr="006E75CE" w:rsidRDefault="004504E8" w:rsidP="004504E8">
      <w:pPr>
        <w:rPr>
          <w:bCs/>
          <w:iCs/>
          <w:sz w:val="28"/>
          <w:szCs w:val="28"/>
        </w:rPr>
      </w:pP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</w:pPr>
      <w:r w:rsidRPr="006E75CE">
        <w:t>СВЕДЕНИЯ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</w:pPr>
      <w:r w:rsidRPr="006E75CE">
        <w:t xml:space="preserve">о выполнении основных мероприятий подпрограмм и 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</w:pPr>
      <w:r w:rsidRPr="006E75CE">
        <w:t xml:space="preserve">мероприятий ведомственных целевых программ, а также контрольных событий муниципальной программы 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center"/>
      </w:pPr>
      <w:r w:rsidRPr="006E75CE">
        <w:t>за 20</w:t>
      </w:r>
      <w:r>
        <w:t>2</w:t>
      </w:r>
      <w:r w:rsidR="00894693">
        <w:t>2</w:t>
      </w:r>
      <w:r w:rsidRPr="006E75CE">
        <w:t xml:space="preserve"> г.</w:t>
      </w:r>
    </w:p>
    <w:tbl>
      <w:tblPr>
        <w:tblW w:w="156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685"/>
        <w:gridCol w:w="1984"/>
        <w:gridCol w:w="1417"/>
        <w:gridCol w:w="1417"/>
        <w:gridCol w:w="1419"/>
        <w:gridCol w:w="1701"/>
        <w:gridCol w:w="1593"/>
        <w:gridCol w:w="1701"/>
      </w:tblGrid>
      <w:tr w:rsidR="004504E8" w:rsidRPr="006E75CE" w:rsidTr="005127A7">
        <w:trPr>
          <w:trHeight w:val="552"/>
        </w:trPr>
        <w:tc>
          <w:tcPr>
            <w:tcW w:w="710" w:type="dxa"/>
            <w:vMerge w:val="restart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№ п/п</w:t>
            </w:r>
          </w:p>
        </w:tc>
        <w:tc>
          <w:tcPr>
            <w:tcW w:w="3685" w:type="dxa"/>
            <w:vMerge w:val="restart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 xml:space="preserve">Ответственный </w:t>
            </w:r>
            <w:r w:rsidRPr="006E75CE">
              <w:br/>
              <w:t xml:space="preserve"> исполнитель, соисполнитель, участник  </w:t>
            </w:r>
            <w:r w:rsidRPr="006E75CE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Фактический срок</w:t>
            </w:r>
          </w:p>
        </w:tc>
        <w:tc>
          <w:tcPr>
            <w:tcW w:w="3294" w:type="dxa"/>
            <w:gridSpan w:val="2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Результаты</w:t>
            </w:r>
          </w:p>
        </w:tc>
        <w:tc>
          <w:tcPr>
            <w:tcW w:w="1701" w:type="dxa"/>
            <w:vMerge w:val="restart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Причины не реализации/ реализации не в полном объеме</w:t>
            </w:r>
          </w:p>
        </w:tc>
      </w:tr>
      <w:tr w:rsidR="004504E8" w:rsidRPr="006E75CE" w:rsidTr="005127A7">
        <w:tc>
          <w:tcPr>
            <w:tcW w:w="710" w:type="dxa"/>
            <w:vMerge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vMerge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начала реализации</w:t>
            </w:r>
          </w:p>
        </w:tc>
        <w:tc>
          <w:tcPr>
            <w:tcW w:w="1419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окончания реализации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заплани-рованные</w:t>
            </w:r>
          </w:p>
        </w:tc>
        <w:tc>
          <w:tcPr>
            <w:tcW w:w="1593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достигнутые</w:t>
            </w:r>
          </w:p>
        </w:tc>
        <w:tc>
          <w:tcPr>
            <w:tcW w:w="1701" w:type="dxa"/>
            <w:vMerge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04E8" w:rsidRPr="006E75CE" w:rsidTr="005127A7">
        <w:tc>
          <w:tcPr>
            <w:tcW w:w="710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1</w:t>
            </w:r>
          </w:p>
        </w:tc>
        <w:tc>
          <w:tcPr>
            <w:tcW w:w="3685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2</w:t>
            </w:r>
          </w:p>
        </w:tc>
        <w:tc>
          <w:tcPr>
            <w:tcW w:w="1984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3</w:t>
            </w: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4</w:t>
            </w: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5</w:t>
            </w:r>
          </w:p>
        </w:tc>
        <w:tc>
          <w:tcPr>
            <w:tcW w:w="1419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6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7</w:t>
            </w:r>
          </w:p>
        </w:tc>
        <w:tc>
          <w:tcPr>
            <w:tcW w:w="1593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8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75CE">
              <w:t>9</w:t>
            </w:r>
          </w:p>
        </w:tc>
      </w:tr>
      <w:tr w:rsidR="004504E8" w:rsidRPr="006E75CE" w:rsidTr="005127A7">
        <w:tc>
          <w:tcPr>
            <w:tcW w:w="710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Подпрограмма 1«</w:t>
            </w:r>
            <w:r w:rsidRPr="006E75CE">
              <w:rPr>
                <w:kern w:val="2"/>
                <w:sz w:val="20"/>
                <w:szCs w:val="20"/>
              </w:rPr>
              <w:t>Поддержка молодежных инициатив</w:t>
            </w:r>
            <w:r w:rsidRPr="006E75CE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04E8" w:rsidRPr="006E75CE" w:rsidTr="005127A7">
        <w:tc>
          <w:tcPr>
            <w:tcW w:w="710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Основное мероприятие 1.1. «</w:t>
            </w:r>
            <w:r w:rsidRPr="006E75CE">
              <w:rPr>
                <w:kern w:val="2"/>
                <w:sz w:val="20"/>
                <w:szCs w:val="20"/>
              </w:rPr>
              <w:t>Обеспечение проведения мероприятий, направленных на поддержку молодежных инициатив</w:t>
            </w:r>
            <w:r w:rsidRPr="006E75CE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:rsidR="004504E8" w:rsidRPr="006E75CE" w:rsidRDefault="004504E8" w:rsidP="00923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</w:t>
            </w:r>
            <w:r w:rsidR="00923D6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504E8" w:rsidRPr="006E75CE" w:rsidRDefault="004504E8" w:rsidP="00923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</w:t>
            </w:r>
            <w:r w:rsidR="00923D6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4504E8" w:rsidRPr="006E75CE" w:rsidRDefault="004504E8" w:rsidP="00923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</w:t>
            </w:r>
            <w:r w:rsidR="00923D6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Вовлечение молодежи в со</w:t>
            </w:r>
            <w:r w:rsidRPr="006E75CE">
              <w:rPr>
                <w:kern w:val="2"/>
                <w:sz w:val="20"/>
                <w:szCs w:val="20"/>
              </w:rPr>
              <w:softHyphen/>
              <w:t>циальную прак</w:t>
            </w:r>
            <w:r w:rsidRPr="006E75CE">
              <w:rPr>
                <w:kern w:val="2"/>
                <w:sz w:val="20"/>
                <w:szCs w:val="20"/>
              </w:rPr>
              <w:softHyphen/>
              <w:t>тику, поддержке инициативных и талантливых молодых людей, обладаю</w:t>
            </w:r>
            <w:r w:rsidRPr="006E75CE">
              <w:rPr>
                <w:kern w:val="2"/>
                <w:sz w:val="20"/>
                <w:szCs w:val="20"/>
              </w:rPr>
              <w:softHyphen/>
              <w:t>щих лидер</w:t>
            </w:r>
            <w:r w:rsidRPr="006E75CE">
              <w:rPr>
                <w:kern w:val="2"/>
                <w:sz w:val="20"/>
                <w:szCs w:val="20"/>
              </w:rPr>
              <w:softHyphen/>
              <w:t>скиминавыками; увеличение чис</w:t>
            </w:r>
            <w:r w:rsidRPr="006E75CE">
              <w:rPr>
                <w:kern w:val="2"/>
                <w:sz w:val="20"/>
                <w:szCs w:val="20"/>
              </w:rPr>
              <w:softHyphen/>
              <w:t>ленности та</w:t>
            </w:r>
            <w:r w:rsidRPr="006E75CE">
              <w:rPr>
                <w:kern w:val="2"/>
                <w:sz w:val="20"/>
                <w:szCs w:val="20"/>
              </w:rPr>
              <w:softHyphen/>
              <w:t>лантливых мо</w:t>
            </w:r>
            <w:r w:rsidRPr="006E75CE">
              <w:rPr>
                <w:kern w:val="2"/>
                <w:sz w:val="20"/>
                <w:szCs w:val="20"/>
              </w:rPr>
              <w:softHyphen/>
              <w:t>лодых людей и лидеров;</w:t>
            </w:r>
          </w:p>
          <w:p w:rsidR="004504E8" w:rsidRPr="006E75CE" w:rsidRDefault="004504E8" w:rsidP="005127A7">
            <w:pPr>
              <w:rPr>
                <w:kern w:val="2"/>
              </w:rPr>
            </w:pPr>
            <w:r w:rsidRPr="006E75CE">
              <w:rPr>
                <w:kern w:val="2"/>
                <w:sz w:val="20"/>
                <w:szCs w:val="20"/>
              </w:rPr>
              <w:t>увеличение чис</w:t>
            </w:r>
            <w:r w:rsidRPr="006E75CE">
              <w:rPr>
                <w:kern w:val="2"/>
                <w:sz w:val="20"/>
                <w:szCs w:val="20"/>
              </w:rPr>
              <w:softHyphen/>
              <w:t>ленности моло</w:t>
            </w:r>
            <w:r w:rsidRPr="006E75CE">
              <w:rPr>
                <w:kern w:val="2"/>
                <w:sz w:val="20"/>
                <w:szCs w:val="20"/>
              </w:rPr>
              <w:softHyphen/>
              <w:t xml:space="preserve">дых людей, </w:t>
            </w:r>
            <w:r w:rsidRPr="006E75CE">
              <w:rPr>
                <w:kern w:val="2"/>
                <w:sz w:val="20"/>
                <w:szCs w:val="20"/>
              </w:rPr>
              <w:lastRenderedPageBreak/>
              <w:t>принимающих участие в меро</w:t>
            </w:r>
            <w:r w:rsidRPr="006E75CE">
              <w:rPr>
                <w:kern w:val="2"/>
                <w:sz w:val="20"/>
                <w:szCs w:val="20"/>
              </w:rPr>
              <w:softHyphen/>
              <w:t>приятияхпо во</w:t>
            </w:r>
            <w:r w:rsidRPr="006E75CE">
              <w:rPr>
                <w:kern w:val="2"/>
                <w:sz w:val="20"/>
                <w:szCs w:val="20"/>
              </w:rPr>
              <w:softHyphen/>
              <w:t>влечению в со</w:t>
            </w:r>
            <w:r w:rsidRPr="006E75CE">
              <w:rPr>
                <w:kern w:val="2"/>
                <w:sz w:val="20"/>
                <w:szCs w:val="20"/>
              </w:rPr>
              <w:softHyphen/>
              <w:t>циальную прак</w:t>
            </w:r>
            <w:r w:rsidRPr="006E75CE">
              <w:rPr>
                <w:kern w:val="2"/>
                <w:sz w:val="20"/>
                <w:szCs w:val="20"/>
              </w:rPr>
              <w:softHyphen/>
              <w:t>тику и информи</w:t>
            </w:r>
            <w:r w:rsidRPr="006E75CE">
              <w:rPr>
                <w:kern w:val="2"/>
                <w:sz w:val="20"/>
                <w:szCs w:val="20"/>
              </w:rPr>
              <w:softHyphen/>
              <w:t>рованию о по</w:t>
            </w:r>
            <w:r w:rsidRPr="006E75CE">
              <w:rPr>
                <w:kern w:val="2"/>
                <w:sz w:val="20"/>
                <w:szCs w:val="20"/>
              </w:rPr>
              <w:softHyphen/>
              <w:t>тенциальных возможностях собственного развития</w:t>
            </w:r>
          </w:p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4504E8" w:rsidRPr="00C61B73" w:rsidRDefault="004504E8" w:rsidP="005127A7">
            <w:pPr>
              <w:rPr>
                <w:kern w:val="2"/>
                <w:sz w:val="20"/>
                <w:szCs w:val="20"/>
              </w:rPr>
            </w:pPr>
            <w:r w:rsidRPr="00C61B73">
              <w:rPr>
                <w:kern w:val="2"/>
                <w:sz w:val="20"/>
                <w:szCs w:val="20"/>
              </w:rPr>
              <w:lastRenderedPageBreak/>
              <w:t>Проведены  мероприятия, направленные на вовлечение молодежи в со</w:t>
            </w:r>
            <w:r w:rsidRPr="00C61B73">
              <w:rPr>
                <w:kern w:val="2"/>
                <w:sz w:val="20"/>
                <w:szCs w:val="20"/>
              </w:rPr>
              <w:softHyphen/>
              <w:t>циальную прак</w:t>
            </w:r>
            <w:r w:rsidRPr="00C61B73">
              <w:rPr>
                <w:kern w:val="2"/>
                <w:sz w:val="20"/>
                <w:szCs w:val="20"/>
              </w:rPr>
              <w:softHyphen/>
              <w:t>тику, поддержку инициативных и талантливых молодых людей, обладаю</w:t>
            </w:r>
            <w:r w:rsidRPr="00C61B73">
              <w:rPr>
                <w:kern w:val="2"/>
                <w:sz w:val="20"/>
                <w:szCs w:val="20"/>
              </w:rPr>
              <w:softHyphen/>
              <w:t>щих лидер</w:t>
            </w:r>
            <w:r w:rsidRPr="00C61B73">
              <w:rPr>
                <w:kern w:val="2"/>
                <w:sz w:val="20"/>
                <w:szCs w:val="20"/>
              </w:rPr>
              <w:softHyphen/>
              <w:t>скими навыками; в следств</w:t>
            </w:r>
            <w:r w:rsidR="00B04FD3" w:rsidRPr="00C61B73">
              <w:rPr>
                <w:kern w:val="2"/>
                <w:sz w:val="20"/>
                <w:szCs w:val="20"/>
              </w:rPr>
              <w:t>ии чего увеличилась чис</w:t>
            </w:r>
            <w:r w:rsidR="00B04FD3" w:rsidRPr="00C61B73">
              <w:rPr>
                <w:kern w:val="2"/>
                <w:sz w:val="20"/>
                <w:szCs w:val="20"/>
              </w:rPr>
              <w:softHyphen/>
              <w:t>ленность</w:t>
            </w:r>
            <w:r w:rsidRPr="006E75CE">
              <w:rPr>
                <w:kern w:val="2"/>
                <w:sz w:val="20"/>
                <w:szCs w:val="20"/>
              </w:rPr>
              <w:t xml:space="preserve"> та</w:t>
            </w:r>
            <w:r w:rsidRPr="006E75CE">
              <w:rPr>
                <w:kern w:val="2"/>
                <w:sz w:val="20"/>
                <w:szCs w:val="20"/>
              </w:rPr>
              <w:softHyphen/>
            </w:r>
            <w:r w:rsidRPr="006E75CE">
              <w:rPr>
                <w:kern w:val="2"/>
                <w:sz w:val="20"/>
                <w:szCs w:val="20"/>
              </w:rPr>
              <w:lastRenderedPageBreak/>
              <w:t xml:space="preserve">лантливых </w:t>
            </w:r>
            <w:r w:rsidRPr="00C61B73">
              <w:rPr>
                <w:kern w:val="2"/>
                <w:sz w:val="20"/>
                <w:szCs w:val="20"/>
              </w:rPr>
              <w:t>мо</w:t>
            </w:r>
            <w:r w:rsidRPr="00C61B73">
              <w:rPr>
                <w:kern w:val="2"/>
                <w:sz w:val="20"/>
                <w:szCs w:val="20"/>
              </w:rPr>
              <w:softHyphen/>
              <w:t xml:space="preserve">лодых людей, а так же 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C61B73">
              <w:rPr>
                <w:kern w:val="2"/>
                <w:sz w:val="20"/>
                <w:szCs w:val="20"/>
              </w:rPr>
              <w:t>чис</w:t>
            </w:r>
            <w:r w:rsidRPr="00C61B73">
              <w:rPr>
                <w:kern w:val="2"/>
                <w:sz w:val="20"/>
                <w:szCs w:val="20"/>
              </w:rPr>
              <w:softHyphen/>
              <w:t>ленность моло</w:t>
            </w:r>
            <w:r w:rsidRPr="00C61B73">
              <w:rPr>
                <w:kern w:val="2"/>
                <w:sz w:val="20"/>
                <w:szCs w:val="20"/>
              </w:rPr>
              <w:softHyphen/>
              <w:t>дых людей, принимающих участие в меро</w:t>
            </w:r>
            <w:r w:rsidRPr="00C61B73">
              <w:rPr>
                <w:kern w:val="2"/>
                <w:sz w:val="20"/>
                <w:szCs w:val="20"/>
              </w:rPr>
              <w:softHyphen/>
              <w:t>приятиях по во</w:t>
            </w:r>
            <w:r w:rsidRPr="00C61B73">
              <w:rPr>
                <w:kern w:val="2"/>
                <w:sz w:val="20"/>
                <w:szCs w:val="20"/>
              </w:rPr>
              <w:softHyphen/>
              <w:t>влечению в со</w:t>
            </w:r>
            <w:r w:rsidRPr="00C61B73">
              <w:rPr>
                <w:kern w:val="2"/>
                <w:sz w:val="20"/>
                <w:szCs w:val="20"/>
              </w:rPr>
              <w:softHyphen/>
              <w:t>циальную прак</w:t>
            </w:r>
            <w:r w:rsidRPr="00C61B73">
              <w:rPr>
                <w:kern w:val="2"/>
                <w:sz w:val="20"/>
                <w:szCs w:val="20"/>
              </w:rPr>
              <w:softHyphen/>
              <w:t>тику и информи</w:t>
            </w:r>
            <w:r w:rsidRPr="00C61B73">
              <w:rPr>
                <w:kern w:val="2"/>
                <w:sz w:val="20"/>
                <w:szCs w:val="20"/>
              </w:rPr>
              <w:softHyphen/>
              <w:t>рованию о по</w:t>
            </w:r>
            <w:r w:rsidRPr="00C61B73">
              <w:rPr>
                <w:kern w:val="2"/>
                <w:sz w:val="20"/>
                <w:szCs w:val="20"/>
              </w:rPr>
              <w:softHyphen/>
              <w:t>тенциальных возможностях собственного развития</w:t>
            </w:r>
          </w:p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04E8" w:rsidRPr="006E75CE" w:rsidTr="005127A7">
        <w:tc>
          <w:tcPr>
            <w:tcW w:w="710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Подпрограмма 2</w:t>
            </w:r>
          </w:p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«</w:t>
            </w:r>
            <w:r w:rsidRPr="006E75CE">
              <w:rPr>
                <w:kern w:val="2"/>
                <w:sz w:val="20"/>
                <w:szCs w:val="20"/>
              </w:rPr>
              <w:t>Формирование патриотизма в молодежной среде</w:t>
            </w:r>
            <w:r w:rsidRPr="006E75CE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04E8" w:rsidRPr="006E75CE" w:rsidTr="005127A7">
        <w:tc>
          <w:tcPr>
            <w:tcW w:w="710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Обеспечение проведения мероприятий по содействию патриотическому воспитанию молодых людей Усть-Донецкого района</w:t>
            </w:r>
          </w:p>
        </w:tc>
        <w:tc>
          <w:tcPr>
            <w:tcW w:w="1984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:rsidR="004504E8" w:rsidRPr="006E75CE" w:rsidRDefault="004504E8" w:rsidP="00923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923D6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504E8" w:rsidRPr="006E75CE" w:rsidRDefault="004504E8" w:rsidP="00923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923D6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4504E8" w:rsidRPr="006E75CE" w:rsidRDefault="004504E8" w:rsidP="00923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923D6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формирование у молодежи чув</w:t>
            </w:r>
            <w:r w:rsidRPr="006E75CE">
              <w:rPr>
                <w:kern w:val="2"/>
                <w:sz w:val="20"/>
                <w:szCs w:val="20"/>
              </w:rPr>
              <w:softHyphen/>
              <w:t>ства патрио</w:t>
            </w:r>
            <w:r w:rsidRPr="006E75CE">
              <w:rPr>
                <w:kern w:val="2"/>
                <w:sz w:val="20"/>
                <w:szCs w:val="20"/>
              </w:rPr>
              <w:softHyphen/>
              <w:t>тизма и граж</w:t>
            </w:r>
            <w:r w:rsidRPr="006E75CE">
              <w:rPr>
                <w:kern w:val="2"/>
                <w:sz w:val="20"/>
                <w:szCs w:val="20"/>
              </w:rPr>
              <w:softHyphen/>
              <w:t>данской актив</w:t>
            </w:r>
            <w:r w:rsidRPr="006E75CE">
              <w:rPr>
                <w:kern w:val="2"/>
                <w:sz w:val="20"/>
                <w:szCs w:val="20"/>
              </w:rPr>
              <w:softHyphen/>
              <w:t>ности, привитие гражданских ценностей;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увеличение чис</w:t>
            </w:r>
            <w:r w:rsidRPr="006E75CE">
              <w:rPr>
                <w:kern w:val="2"/>
                <w:sz w:val="20"/>
                <w:szCs w:val="20"/>
              </w:rPr>
              <w:softHyphen/>
              <w:t>ленности моло</w:t>
            </w:r>
            <w:r w:rsidRPr="006E75CE">
              <w:rPr>
                <w:kern w:val="2"/>
                <w:sz w:val="20"/>
                <w:szCs w:val="20"/>
              </w:rPr>
              <w:softHyphen/>
              <w:t>дых людей, принимающих</w:t>
            </w:r>
            <w:r w:rsidR="005A50D2">
              <w:rPr>
                <w:kern w:val="2"/>
                <w:sz w:val="20"/>
                <w:szCs w:val="20"/>
              </w:rPr>
              <w:t xml:space="preserve"> </w:t>
            </w:r>
            <w:r w:rsidRPr="006E75CE">
              <w:rPr>
                <w:kern w:val="2"/>
                <w:sz w:val="20"/>
                <w:szCs w:val="20"/>
              </w:rPr>
              <w:t>участие в меро</w:t>
            </w:r>
            <w:r w:rsidRPr="006E75CE">
              <w:rPr>
                <w:kern w:val="2"/>
                <w:sz w:val="20"/>
                <w:szCs w:val="20"/>
              </w:rPr>
              <w:softHyphen/>
              <w:t>приятиях по формированию российской</w:t>
            </w:r>
            <w:r w:rsidR="005A50D2">
              <w:rPr>
                <w:kern w:val="2"/>
                <w:sz w:val="20"/>
                <w:szCs w:val="20"/>
              </w:rPr>
              <w:t xml:space="preserve"> </w:t>
            </w:r>
            <w:r w:rsidRPr="006E75CE">
              <w:rPr>
                <w:kern w:val="2"/>
                <w:sz w:val="20"/>
                <w:szCs w:val="20"/>
              </w:rPr>
              <w:t xml:space="preserve">идентичности </w:t>
            </w:r>
          </w:p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 xml:space="preserve">и реализации мероприятий по </w:t>
            </w:r>
            <w:r w:rsidRPr="006E75CE">
              <w:rPr>
                <w:kern w:val="2"/>
                <w:sz w:val="20"/>
                <w:szCs w:val="20"/>
              </w:rPr>
              <w:lastRenderedPageBreak/>
              <w:t>профилактике асоциального поведения, эт</w:t>
            </w:r>
            <w:r w:rsidRPr="006E75CE">
              <w:rPr>
                <w:kern w:val="2"/>
                <w:sz w:val="20"/>
                <w:szCs w:val="20"/>
              </w:rPr>
              <w:softHyphen/>
              <w:t>нического и ре</w:t>
            </w:r>
            <w:r w:rsidRPr="006E75CE">
              <w:rPr>
                <w:kern w:val="2"/>
                <w:sz w:val="20"/>
                <w:szCs w:val="20"/>
              </w:rPr>
              <w:softHyphen/>
              <w:t>лигиозно-поли</w:t>
            </w:r>
            <w:r w:rsidRPr="006E75CE">
              <w:rPr>
                <w:kern w:val="2"/>
                <w:sz w:val="20"/>
                <w:szCs w:val="20"/>
              </w:rPr>
              <w:softHyphen/>
              <w:t>тического экс</w:t>
            </w:r>
            <w:r w:rsidRPr="006E75CE">
              <w:rPr>
                <w:kern w:val="2"/>
                <w:sz w:val="20"/>
                <w:szCs w:val="20"/>
              </w:rPr>
              <w:softHyphen/>
              <w:t>тремизма в мо</w:t>
            </w:r>
            <w:r w:rsidRPr="006E75CE">
              <w:rPr>
                <w:kern w:val="2"/>
                <w:sz w:val="20"/>
                <w:szCs w:val="20"/>
              </w:rPr>
              <w:softHyphen/>
              <w:t>лодежной среде</w:t>
            </w:r>
          </w:p>
        </w:tc>
        <w:tc>
          <w:tcPr>
            <w:tcW w:w="1593" w:type="dxa"/>
          </w:tcPr>
          <w:p w:rsidR="004504E8" w:rsidRPr="00C61B73" w:rsidRDefault="004504E8" w:rsidP="005127A7">
            <w:pPr>
              <w:rPr>
                <w:kern w:val="2"/>
                <w:sz w:val="20"/>
                <w:szCs w:val="20"/>
              </w:rPr>
            </w:pPr>
            <w:r w:rsidRPr="00C61B73">
              <w:rPr>
                <w:kern w:val="2"/>
                <w:sz w:val="20"/>
                <w:szCs w:val="20"/>
              </w:rPr>
              <w:lastRenderedPageBreak/>
              <w:t xml:space="preserve">Проведены мероприятия </w:t>
            </w:r>
            <w:r w:rsidR="00B04FD3" w:rsidRPr="00C61B73">
              <w:rPr>
                <w:kern w:val="2"/>
                <w:sz w:val="20"/>
                <w:szCs w:val="20"/>
              </w:rPr>
              <w:t xml:space="preserve">и акции </w:t>
            </w:r>
            <w:r w:rsidRPr="00C61B73">
              <w:rPr>
                <w:kern w:val="2"/>
                <w:sz w:val="20"/>
                <w:szCs w:val="20"/>
              </w:rPr>
              <w:t>по формированию  у молодежи чув</w:t>
            </w:r>
            <w:r w:rsidRPr="00C61B73">
              <w:rPr>
                <w:kern w:val="2"/>
                <w:sz w:val="20"/>
                <w:szCs w:val="20"/>
              </w:rPr>
              <w:softHyphen/>
              <w:t>ства патрио</w:t>
            </w:r>
            <w:r w:rsidRPr="00C61B73">
              <w:rPr>
                <w:kern w:val="2"/>
                <w:sz w:val="20"/>
                <w:szCs w:val="20"/>
              </w:rPr>
              <w:softHyphen/>
              <w:t>тизма и граж</w:t>
            </w:r>
            <w:r w:rsidRPr="00C61B73">
              <w:rPr>
                <w:kern w:val="2"/>
                <w:sz w:val="20"/>
                <w:szCs w:val="20"/>
              </w:rPr>
              <w:softHyphen/>
              <w:t>данской актив</w:t>
            </w:r>
            <w:r w:rsidRPr="00C61B73">
              <w:rPr>
                <w:kern w:val="2"/>
                <w:sz w:val="20"/>
                <w:szCs w:val="20"/>
              </w:rPr>
              <w:softHyphen/>
              <w:t xml:space="preserve">ности, гражданских ценностей, в следствии чего </w:t>
            </w:r>
          </w:p>
          <w:p w:rsidR="004504E8" w:rsidRPr="00C61B73" w:rsidRDefault="004504E8" w:rsidP="005127A7">
            <w:pPr>
              <w:rPr>
                <w:kern w:val="2"/>
                <w:sz w:val="20"/>
                <w:szCs w:val="20"/>
              </w:rPr>
            </w:pPr>
            <w:r w:rsidRPr="00C61B73">
              <w:rPr>
                <w:kern w:val="2"/>
                <w:sz w:val="20"/>
                <w:szCs w:val="20"/>
              </w:rPr>
              <w:t>увеличилась  чис</w:t>
            </w:r>
            <w:r w:rsidRPr="00C61B73">
              <w:rPr>
                <w:kern w:val="2"/>
                <w:sz w:val="20"/>
                <w:szCs w:val="20"/>
              </w:rPr>
              <w:softHyphen/>
              <w:t>ленность моло</w:t>
            </w:r>
            <w:r w:rsidRPr="00C61B73">
              <w:rPr>
                <w:kern w:val="2"/>
                <w:sz w:val="20"/>
                <w:szCs w:val="20"/>
              </w:rPr>
              <w:softHyphen/>
              <w:t>дых людей, принимающих участие в меро</w:t>
            </w:r>
            <w:r w:rsidRPr="00C61B73">
              <w:rPr>
                <w:kern w:val="2"/>
                <w:sz w:val="20"/>
                <w:szCs w:val="20"/>
              </w:rPr>
              <w:softHyphen/>
              <w:t xml:space="preserve">приятиях по </w:t>
            </w:r>
            <w:r w:rsidRPr="00C61B73">
              <w:rPr>
                <w:kern w:val="2"/>
                <w:sz w:val="20"/>
                <w:szCs w:val="20"/>
              </w:rPr>
              <w:lastRenderedPageBreak/>
              <w:t xml:space="preserve">формированию российской идентичности </w:t>
            </w:r>
          </w:p>
          <w:p w:rsidR="004504E8" w:rsidRPr="00C61B73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61B73">
              <w:rPr>
                <w:kern w:val="2"/>
                <w:sz w:val="20"/>
                <w:szCs w:val="20"/>
              </w:rPr>
              <w:t>и реализации мероприятий по профилактике асоциального поведения, эт</w:t>
            </w:r>
            <w:r w:rsidRPr="00C61B73">
              <w:rPr>
                <w:kern w:val="2"/>
                <w:sz w:val="20"/>
                <w:szCs w:val="20"/>
              </w:rPr>
              <w:softHyphen/>
              <w:t>нического и ре</w:t>
            </w:r>
            <w:r w:rsidRPr="00C61B73">
              <w:rPr>
                <w:kern w:val="2"/>
                <w:sz w:val="20"/>
                <w:szCs w:val="20"/>
              </w:rPr>
              <w:softHyphen/>
              <w:t>лигиозно-поли</w:t>
            </w:r>
            <w:r w:rsidRPr="00C61B73">
              <w:rPr>
                <w:kern w:val="2"/>
                <w:sz w:val="20"/>
                <w:szCs w:val="20"/>
              </w:rPr>
              <w:softHyphen/>
              <w:t>тического экс</w:t>
            </w:r>
            <w:r w:rsidRPr="00C61B73">
              <w:rPr>
                <w:kern w:val="2"/>
                <w:sz w:val="20"/>
                <w:szCs w:val="20"/>
              </w:rPr>
              <w:softHyphen/>
              <w:t>тремизма в мо</w:t>
            </w:r>
            <w:r w:rsidRPr="00C61B73">
              <w:rPr>
                <w:kern w:val="2"/>
                <w:sz w:val="20"/>
                <w:szCs w:val="20"/>
              </w:rPr>
              <w:softHyphen/>
              <w:t>лодежной среде</w:t>
            </w:r>
          </w:p>
        </w:tc>
        <w:tc>
          <w:tcPr>
            <w:tcW w:w="1701" w:type="dxa"/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04E8" w:rsidRPr="006E75CE" w:rsidTr="005127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Формирование эффективной системы поддержки добровольческой деятельности</w:t>
            </w: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C61B73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04E8" w:rsidRPr="006E75CE" w:rsidTr="005127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4504E8" w:rsidRPr="006E75CE" w:rsidRDefault="004504E8" w:rsidP="005127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Обеспечение проведения мероприятий, направленных на поддержку  добровольческого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266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266A4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266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266A4F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266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266A4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 xml:space="preserve">Предоставление гражданам </w:t>
            </w:r>
            <w:r w:rsidRPr="006E75CE">
              <w:rPr>
                <w:color w:val="000000"/>
                <w:kern w:val="2"/>
                <w:sz w:val="20"/>
                <w:szCs w:val="20"/>
              </w:rPr>
              <w:t xml:space="preserve">Усть-Донецкого </w:t>
            </w:r>
            <w:r w:rsidRPr="006E75CE">
              <w:rPr>
                <w:kern w:val="2"/>
                <w:sz w:val="20"/>
                <w:szCs w:val="20"/>
              </w:rPr>
              <w:t>района возможностей участия в добровольческой (волонтерской) 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C61B73">
              <w:rPr>
                <w:kern w:val="2"/>
                <w:sz w:val="20"/>
                <w:szCs w:val="20"/>
              </w:rPr>
              <w:t>Проведена информационная кампания о  возможностях участия молодежи  в добровольческой (волонтерской) деятельности, проведена работа по привлечению граждан различных возрастов к волонтерской деятельности, в том числе движению «серебряных» волонтеров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504E8" w:rsidRPr="006E75CE" w:rsidRDefault="004504E8" w:rsidP="004504E8">
      <w:pPr>
        <w:widowControl w:val="0"/>
        <w:autoSpaceDE w:val="0"/>
        <w:autoSpaceDN w:val="0"/>
        <w:adjustRightInd w:val="0"/>
        <w:ind w:firstLine="540"/>
        <w:jc w:val="both"/>
        <w:sectPr w:rsidR="004504E8" w:rsidRPr="006E75CE" w:rsidSect="005127A7">
          <w:pgSz w:w="16838" w:h="11906" w:orient="landscape" w:code="9"/>
          <w:pgMar w:top="709" w:right="851" w:bottom="1134" w:left="1304" w:header="709" w:footer="709" w:gutter="0"/>
          <w:cols w:space="708"/>
          <w:docGrid w:linePitch="360"/>
        </w:sectPr>
      </w:pPr>
    </w:p>
    <w:p w:rsidR="004504E8" w:rsidRDefault="004504E8" w:rsidP="004504E8">
      <w:pPr>
        <w:jc w:val="center"/>
        <w:rPr>
          <w:b/>
          <w:bCs/>
          <w:iCs/>
          <w:sz w:val="28"/>
          <w:szCs w:val="28"/>
        </w:rPr>
      </w:pPr>
      <w:r w:rsidRPr="006E75CE">
        <w:rPr>
          <w:b/>
          <w:bCs/>
          <w:iCs/>
          <w:sz w:val="28"/>
          <w:szCs w:val="28"/>
          <w:lang w:val="en-US"/>
        </w:rPr>
        <w:lastRenderedPageBreak/>
        <w:t>III</w:t>
      </w:r>
      <w:r w:rsidRPr="006E75CE">
        <w:rPr>
          <w:b/>
          <w:bCs/>
          <w:iCs/>
          <w:sz w:val="28"/>
          <w:szCs w:val="28"/>
        </w:rPr>
        <w:t>. Сведения о достижении значений показателей муниципальной</w:t>
      </w:r>
      <w:r w:rsidRPr="006E75CE">
        <w:rPr>
          <w:b/>
          <w:bCs/>
          <w:iCs/>
          <w:sz w:val="28"/>
          <w:szCs w:val="28"/>
        </w:rPr>
        <w:br/>
        <w:t xml:space="preserve">программы </w:t>
      </w:r>
      <w:r>
        <w:rPr>
          <w:b/>
          <w:bCs/>
          <w:iCs/>
          <w:sz w:val="28"/>
          <w:szCs w:val="28"/>
        </w:rPr>
        <w:t>за 202</w:t>
      </w:r>
      <w:r w:rsidR="00B40625">
        <w:rPr>
          <w:b/>
          <w:bCs/>
          <w:iCs/>
          <w:sz w:val="28"/>
          <w:szCs w:val="28"/>
        </w:rPr>
        <w:t>2</w:t>
      </w:r>
      <w:r w:rsidRPr="006E75CE">
        <w:rPr>
          <w:b/>
          <w:bCs/>
          <w:iCs/>
          <w:sz w:val="28"/>
          <w:szCs w:val="28"/>
        </w:rPr>
        <w:t xml:space="preserve"> год.</w:t>
      </w:r>
    </w:p>
    <w:p w:rsidR="004504E8" w:rsidRPr="006E75CE" w:rsidRDefault="004504E8" w:rsidP="004504E8">
      <w:pPr>
        <w:tabs>
          <w:tab w:val="left" w:pos="1276"/>
        </w:tabs>
        <w:autoSpaceDE w:val="0"/>
        <w:autoSpaceDN w:val="0"/>
        <w:adjustRightInd w:val="0"/>
        <w:ind w:right="282"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>
        <w:rPr>
          <w:kern w:val="2"/>
          <w:sz w:val="28"/>
          <w:szCs w:val="28"/>
        </w:rPr>
        <w:t>11</w:t>
      </w:r>
      <w:r w:rsidRPr="006E75CE">
        <w:rPr>
          <w:kern w:val="2"/>
          <w:sz w:val="28"/>
          <w:szCs w:val="28"/>
        </w:rPr>
        <w:t xml:space="preserve"> показателей</w:t>
      </w:r>
      <w:r>
        <w:rPr>
          <w:kern w:val="2"/>
          <w:sz w:val="28"/>
          <w:szCs w:val="28"/>
        </w:rPr>
        <w:t>.</w:t>
      </w:r>
    </w:p>
    <w:p w:rsidR="004504E8" w:rsidRPr="006E75CE" w:rsidRDefault="004504E8" w:rsidP="004504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E75CE">
        <w:rPr>
          <w:spacing w:val="-4"/>
          <w:sz w:val="28"/>
          <w:szCs w:val="28"/>
        </w:rPr>
        <w:t xml:space="preserve">Сведения о достижении значений показателей муниципальной </w:t>
      </w:r>
      <w:r w:rsidRPr="006E75CE">
        <w:rPr>
          <w:kern w:val="2"/>
          <w:sz w:val="28"/>
          <w:szCs w:val="28"/>
        </w:rPr>
        <w:t>программы, подпрограмм муниципальной программы с обоснованием отклонений по</w:t>
      </w:r>
      <w:r w:rsidRPr="006E75CE">
        <w:rPr>
          <w:spacing w:val="-10"/>
          <w:sz w:val="28"/>
          <w:szCs w:val="28"/>
        </w:rPr>
        <w:t> </w:t>
      </w:r>
      <w:r w:rsidRPr="006E75CE">
        <w:rPr>
          <w:kern w:val="2"/>
          <w:sz w:val="28"/>
          <w:szCs w:val="28"/>
        </w:rPr>
        <w:t>показателям приведены в таблице №3.</w:t>
      </w:r>
    </w:p>
    <w:p w:rsidR="004504E8" w:rsidRPr="006E75CE" w:rsidRDefault="004504E8" w:rsidP="004504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kern w:val="2"/>
          <w:sz w:val="28"/>
          <w:szCs w:val="28"/>
        </w:rPr>
        <w:t>Показатель 1 «Доля молодежи, вовлеченной в социальную практику»</w:t>
      </w:r>
      <w:r w:rsidRPr="006E75CE">
        <w:rPr>
          <w:spacing w:val="-10"/>
          <w:kern w:val="2"/>
          <w:sz w:val="28"/>
          <w:szCs w:val="28"/>
        </w:rPr>
        <w:t xml:space="preserve">–  </w:t>
      </w:r>
      <w:r w:rsidRPr="00301C5A">
        <w:rPr>
          <w:spacing w:val="-10"/>
          <w:kern w:val="2"/>
          <w:sz w:val="28"/>
          <w:szCs w:val="28"/>
        </w:rPr>
        <w:t>1</w:t>
      </w:r>
      <w:r w:rsidR="005C0B3C" w:rsidRPr="00301C5A">
        <w:rPr>
          <w:spacing w:val="-10"/>
          <w:kern w:val="2"/>
          <w:sz w:val="28"/>
          <w:szCs w:val="28"/>
        </w:rPr>
        <w:t>3</w:t>
      </w:r>
      <w:r w:rsidRPr="00301C5A">
        <w:rPr>
          <w:spacing w:val="-10"/>
          <w:kern w:val="2"/>
          <w:sz w:val="28"/>
          <w:szCs w:val="28"/>
        </w:rPr>
        <w:t>,</w:t>
      </w:r>
      <w:r w:rsidR="005218DD" w:rsidRPr="00301C5A">
        <w:rPr>
          <w:spacing w:val="-10"/>
          <w:kern w:val="2"/>
          <w:sz w:val="28"/>
          <w:szCs w:val="28"/>
        </w:rPr>
        <w:t>0</w:t>
      </w:r>
      <w:r w:rsidRPr="00301C5A">
        <w:rPr>
          <w:kern w:val="2"/>
          <w:sz w:val="28"/>
          <w:szCs w:val="28"/>
        </w:rPr>
        <w:t>плановое</w:t>
      </w:r>
      <w:r w:rsidRPr="006E75CE">
        <w:rPr>
          <w:kern w:val="2"/>
          <w:sz w:val="28"/>
          <w:szCs w:val="28"/>
        </w:rPr>
        <w:t xml:space="preserve"> значение, </w:t>
      </w:r>
      <w:r w:rsidRPr="00D52E37">
        <w:rPr>
          <w:kern w:val="2"/>
          <w:sz w:val="28"/>
          <w:szCs w:val="28"/>
        </w:rPr>
        <w:t>14,0– фактическое</w:t>
      </w:r>
      <w:r w:rsidRPr="006E75CE">
        <w:rPr>
          <w:kern w:val="2"/>
          <w:sz w:val="28"/>
          <w:szCs w:val="28"/>
        </w:rPr>
        <w:t xml:space="preserve"> значение. </w:t>
      </w:r>
    </w:p>
    <w:p w:rsidR="004504E8" w:rsidRPr="006E75CE" w:rsidRDefault="004504E8" w:rsidP="004504E8">
      <w:pPr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         Показатель 2 «Доля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 повышение благосостояния страны, народа и своей семьи</w:t>
      </w:r>
      <w:r w:rsidRPr="001A289E">
        <w:rPr>
          <w:kern w:val="2"/>
          <w:sz w:val="28"/>
          <w:szCs w:val="28"/>
        </w:rPr>
        <w:t>»</w:t>
      </w:r>
      <w:r w:rsidRPr="001A289E">
        <w:rPr>
          <w:spacing w:val="-10"/>
          <w:kern w:val="2"/>
          <w:sz w:val="28"/>
          <w:szCs w:val="28"/>
        </w:rPr>
        <w:t>–  30,0</w:t>
      </w:r>
      <w:r w:rsidRPr="006E75CE">
        <w:rPr>
          <w:kern w:val="2"/>
          <w:sz w:val="28"/>
          <w:szCs w:val="28"/>
        </w:rPr>
        <w:t xml:space="preserve">плановое значение, </w:t>
      </w:r>
      <w:r w:rsidR="001A289E">
        <w:rPr>
          <w:kern w:val="2"/>
          <w:sz w:val="28"/>
          <w:szCs w:val="28"/>
        </w:rPr>
        <w:t>30</w:t>
      </w:r>
      <w:r w:rsidRPr="00D52E37">
        <w:rPr>
          <w:kern w:val="2"/>
          <w:sz w:val="28"/>
          <w:szCs w:val="28"/>
        </w:rPr>
        <w:t>,0 –</w:t>
      </w:r>
      <w:r w:rsidRPr="006E75CE">
        <w:rPr>
          <w:kern w:val="2"/>
          <w:sz w:val="28"/>
          <w:szCs w:val="28"/>
        </w:rPr>
        <w:t xml:space="preserve"> фактическое значение.</w:t>
      </w:r>
    </w:p>
    <w:p w:rsidR="004504E8" w:rsidRPr="006E75CE" w:rsidRDefault="004504E8" w:rsidP="004504E8">
      <w:pPr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          Показатель 3 «Доля граждан, вовлеченных в добровольческое (волонтерское)движение</w:t>
      </w:r>
      <w:r w:rsidRPr="00D86262">
        <w:rPr>
          <w:kern w:val="2"/>
          <w:sz w:val="28"/>
          <w:szCs w:val="28"/>
        </w:rPr>
        <w:t>»</w:t>
      </w:r>
      <w:r w:rsidRPr="00D86262">
        <w:rPr>
          <w:spacing w:val="-10"/>
          <w:kern w:val="2"/>
          <w:sz w:val="28"/>
          <w:szCs w:val="28"/>
        </w:rPr>
        <w:t>– 1</w:t>
      </w:r>
      <w:r w:rsidR="000E4701" w:rsidRPr="00D86262">
        <w:rPr>
          <w:spacing w:val="-10"/>
          <w:kern w:val="2"/>
          <w:sz w:val="28"/>
          <w:szCs w:val="28"/>
        </w:rPr>
        <w:t>8</w:t>
      </w:r>
      <w:r w:rsidRPr="00D86262">
        <w:rPr>
          <w:spacing w:val="-10"/>
          <w:kern w:val="2"/>
          <w:sz w:val="28"/>
          <w:szCs w:val="28"/>
        </w:rPr>
        <w:t>,0</w:t>
      </w:r>
      <w:r w:rsidRPr="00D86262">
        <w:rPr>
          <w:kern w:val="2"/>
          <w:sz w:val="28"/>
          <w:szCs w:val="28"/>
        </w:rPr>
        <w:t>плановое значение, 1</w:t>
      </w:r>
      <w:r w:rsidR="00301C5A" w:rsidRPr="00D86262">
        <w:rPr>
          <w:kern w:val="2"/>
          <w:sz w:val="28"/>
          <w:szCs w:val="28"/>
        </w:rPr>
        <w:t>8</w:t>
      </w:r>
      <w:r w:rsidRPr="00D86262">
        <w:rPr>
          <w:kern w:val="2"/>
          <w:sz w:val="28"/>
          <w:szCs w:val="28"/>
        </w:rPr>
        <w:t>,0 – фактическое значение.</w:t>
      </w:r>
    </w:p>
    <w:p w:rsidR="004504E8" w:rsidRPr="006E75CE" w:rsidRDefault="004504E8" w:rsidP="004504E8">
      <w:pPr>
        <w:ind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1.1 «Количество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молодежи» </w:t>
      </w:r>
      <w:r w:rsidRPr="006E75CE">
        <w:rPr>
          <w:spacing w:val="-10"/>
          <w:kern w:val="2"/>
          <w:sz w:val="28"/>
          <w:szCs w:val="28"/>
        </w:rPr>
        <w:t xml:space="preserve">–  </w:t>
      </w:r>
      <w:r w:rsidRPr="00301C5A">
        <w:rPr>
          <w:spacing w:val="-10"/>
          <w:kern w:val="2"/>
          <w:sz w:val="28"/>
          <w:szCs w:val="28"/>
        </w:rPr>
        <w:t xml:space="preserve">250 </w:t>
      </w:r>
      <w:r w:rsidRPr="00301C5A">
        <w:rPr>
          <w:kern w:val="2"/>
          <w:sz w:val="28"/>
          <w:szCs w:val="28"/>
        </w:rPr>
        <w:t>плановое</w:t>
      </w:r>
      <w:r w:rsidRPr="006E75CE">
        <w:rPr>
          <w:kern w:val="2"/>
          <w:sz w:val="28"/>
          <w:szCs w:val="28"/>
        </w:rPr>
        <w:t xml:space="preserve"> значение</w:t>
      </w:r>
      <w:r w:rsidRPr="00D52E37">
        <w:rPr>
          <w:kern w:val="2"/>
          <w:sz w:val="28"/>
          <w:szCs w:val="28"/>
        </w:rPr>
        <w:t xml:space="preserve">, </w:t>
      </w:r>
      <w:r w:rsidR="00D827AB" w:rsidRPr="00D52E37">
        <w:rPr>
          <w:kern w:val="2"/>
          <w:sz w:val="28"/>
          <w:szCs w:val="28"/>
        </w:rPr>
        <w:t>25</w:t>
      </w:r>
      <w:r w:rsidR="00E06674" w:rsidRPr="00D52E37">
        <w:rPr>
          <w:kern w:val="2"/>
          <w:sz w:val="28"/>
          <w:szCs w:val="28"/>
        </w:rPr>
        <w:t>0</w:t>
      </w:r>
      <w:r w:rsidRPr="006E75CE">
        <w:rPr>
          <w:kern w:val="2"/>
          <w:sz w:val="28"/>
          <w:szCs w:val="28"/>
        </w:rPr>
        <w:t xml:space="preserve"> – фактическое значение.</w:t>
      </w:r>
    </w:p>
    <w:p w:rsidR="004504E8" w:rsidRPr="006E75CE" w:rsidRDefault="004504E8" w:rsidP="004504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1.2 «Доля молодежи, вовлеченной в деятельность по развитию молодежного самоуправления» </w:t>
      </w:r>
      <w:r w:rsidRPr="00D86262">
        <w:rPr>
          <w:spacing w:val="-10"/>
          <w:kern w:val="2"/>
          <w:sz w:val="28"/>
          <w:szCs w:val="28"/>
        </w:rPr>
        <w:t xml:space="preserve">–  </w:t>
      </w:r>
      <w:r w:rsidR="006442BA" w:rsidRPr="00D86262">
        <w:rPr>
          <w:spacing w:val="-10"/>
          <w:kern w:val="2"/>
          <w:sz w:val="28"/>
          <w:szCs w:val="28"/>
        </w:rPr>
        <w:t>10</w:t>
      </w:r>
      <w:r w:rsidRPr="00D86262">
        <w:rPr>
          <w:spacing w:val="-10"/>
          <w:kern w:val="2"/>
          <w:sz w:val="28"/>
          <w:szCs w:val="28"/>
        </w:rPr>
        <w:t>,</w:t>
      </w:r>
      <w:r w:rsidR="003D2046" w:rsidRPr="00D86262">
        <w:rPr>
          <w:spacing w:val="-10"/>
          <w:kern w:val="2"/>
          <w:sz w:val="28"/>
          <w:szCs w:val="28"/>
        </w:rPr>
        <w:t>5</w:t>
      </w:r>
      <w:r w:rsidRPr="00D86262">
        <w:rPr>
          <w:kern w:val="2"/>
          <w:sz w:val="28"/>
          <w:szCs w:val="28"/>
        </w:rPr>
        <w:t>плановое значение</w:t>
      </w:r>
      <w:r w:rsidRPr="006E75CE">
        <w:rPr>
          <w:kern w:val="2"/>
          <w:sz w:val="28"/>
          <w:szCs w:val="28"/>
        </w:rPr>
        <w:t xml:space="preserve">, </w:t>
      </w:r>
      <w:r w:rsidR="001A289E" w:rsidRPr="00E16142">
        <w:rPr>
          <w:kern w:val="2"/>
          <w:sz w:val="28"/>
          <w:szCs w:val="28"/>
        </w:rPr>
        <w:t>10</w:t>
      </w:r>
      <w:r w:rsidR="00D10F18" w:rsidRPr="00E16142">
        <w:rPr>
          <w:kern w:val="2"/>
          <w:sz w:val="28"/>
          <w:szCs w:val="28"/>
        </w:rPr>
        <w:t>,5</w:t>
      </w:r>
      <w:r w:rsidRPr="00D52E37">
        <w:rPr>
          <w:kern w:val="2"/>
          <w:sz w:val="28"/>
          <w:szCs w:val="28"/>
        </w:rPr>
        <w:t xml:space="preserve"> –</w:t>
      </w:r>
      <w:r w:rsidRPr="006E75CE">
        <w:rPr>
          <w:kern w:val="2"/>
          <w:sz w:val="28"/>
          <w:szCs w:val="28"/>
        </w:rPr>
        <w:t xml:space="preserve"> фактическое значение. </w:t>
      </w:r>
    </w:p>
    <w:p w:rsidR="004504E8" w:rsidRPr="006E75CE" w:rsidRDefault="004504E8" w:rsidP="004504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1.3 «Доля молодежи, вовлеченной в позитивную социально-культурную деятельность» </w:t>
      </w:r>
      <w:r w:rsidRPr="001A289E">
        <w:rPr>
          <w:spacing w:val="-10"/>
          <w:kern w:val="2"/>
          <w:sz w:val="28"/>
          <w:szCs w:val="28"/>
        </w:rPr>
        <w:t xml:space="preserve">–  </w:t>
      </w:r>
      <w:r w:rsidR="003D2046" w:rsidRPr="001A289E">
        <w:rPr>
          <w:spacing w:val="-10"/>
          <w:kern w:val="2"/>
          <w:sz w:val="28"/>
          <w:szCs w:val="28"/>
        </w:rPr>
        <w:t>6</w:t>
      </w:r>
      <w:r w:rsidRPr="001A289E">
        <w:rPr>
          <w:spacing w:val="-10"/>
          <w:kern w:val="2"/>
          <w:sz w:val="28"/>
          <w:szCs w:val="28"/>
        </w:rPr>
        <w:t>,</w:t>
      </w:r>
      <w:r w:rsidR="003D2046" w:rsidRPr="001A289E">
        <w:rPr>
          <w:spacing w:val="-10"/>
          <w:kern w:val="2"/>
          <w:sz w:val="28"/>
          <w:szCs w:val="28"/>
        </w:rPr>
        <w:t>0</w:t>
      </w:r>
      <w:r w:rsidRPr="001A289E">
        <w:rPr>
          <w:kern w:val="2"/>
          <w:sz w:val="28"/>
          <w:szCs w:val="28"/>
        </w:rPr>
        <w:t>плановое</w:t>
      </w:r>
      <w:r w:rsidRPr="006E75CE">
        <w:rPr>
          <w:kern w:val="2"/>
          <w:sz w:val="28"/>
          <w:szCs w:val="28"/>
        </w:rPr>
        <w:t xml:space="preserve"> значение</w:t>
      </w:r>
      <w:r w:rsidRPr="00D86262">
        <w:rPr>
          <w:kern w:val="2"/>
          <w:sz w:val="28"/>
          <w:szCs w:val="28"/>
        </w:rPr>
        <w:t xml:space="preserve">, </w:t>
      </w:r>
      <w:r w:rsidR="001A289E" w:rsidRPr="00D86262">
        <w:rPr>
          <w:kern w:val="2"/>
          <w:sz w:val="28"/>
          <w:szCs w:val="28"/>
        </w:rPr>
        <w:t>6</w:t>
      </w:r>
      <w:r w:rsidR="00D10F18" w:rsidRPr="00D86262">
        <w:rPr>
          <w:kern w:val="2"/>
          <w:sz w:val="28"/>
          <w:szCs w:val="28"/>
        </w:rPr>
        <w:t>,0</w:t>
      </w:r>
      <w:r w:rsidRPr="00D86262">
        <w:rPr>
          <w:kern w:val="2"/>
          <w:sz w:val="28"/>
          <w:szCs w:val="28"/>
        </w:rPr>
        <w:t xml:space="preserve"> –</w:t>
      </w:r>
      <w:r w:rsidRPr="006E75CE">
        <w:rPr>
          <w:kern w:val="2"/>
          <w:sz w:val="28"/>
          <w:szCs w:val="28"/>
        </w:rPr>
        <w:t xml:space="preserve"> фактическое значение. </w:t>
      </w:r>
    </w:p>
    <w:p w:rsidR="004504E8" w:rsidRPr="006E75CE" w:rsidRDefault="004504E8" w:rsidP="004504E8">
      <w:pPr>
        <w:ind w:firstLine="709"/>
        <w:jc w:val="both"/>
        <w:rPr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2.1 «Доля молодежи, охваченной гражданскими акциями 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диалогу» </w:t>
      </w:r>
      <w:r w:rsidRPr="00D86262">
        <w:rPr>
          <w:spacing w:val="-10"/>
          <w:kern w:val="2"/>
          <w:sz w:val="28"/>
          <w:szCs w:val="28"/>
        </w:rPr>
        <w:t>–  1</w:t>
      </w:r>
      <w:r w:rsidR="00B231EC" w:rsidRPr="00D86262">
        <w:rPr>
          <w:spacing w:val="-10"/>
          <w:kern w:val="2"/>
          <w:sz w:val="28"/>
          <w:szCs w:val="28"/>
        </w:rPr>
        <w:t>6</w:t>
      </w:r>
      <w:r w:rsidRPr="00D86262">
        <w:rPr>
          <w:spacing w:val="-10"/>
          <w:kern w:val="2"/>
          <w:sz w:val="28"/>
          <w:szCs w:val="28"/>
        </w:rPr>
        <w:t>,</w:t>
      </w:r>
      <w:r w:rsidR="00B231EC" w:rsidRPr="00D86262">
        <w:rPr>
          <w:spacing w:val="-10"/>
          <w:kern w:val="2"/>
          <w:sz w:val="28"/>
          <w:szCs w:val="28"/>
        </w:rPr>
        <w:t>0</w:t>
      </w:r>
      <w:r w:rsidRPr="00D86262">
        <w:rPr>
          <w:kern w:val="2"/>
          <w:sz w:val="28"/>
          <w:szCs w:val="28"/>
        </w:rPr>
        <w:t xml:space="preserve">плановое значение, </w:t>
      </w:r>
      <w:r w:rsidR="00D827AB" w:rsidRPr="00D86262">
        <w:rPr>
          <w:kern w:val="2"/>
          <w:sz w:val="28"/>
          <w:szCs w:val="28"/>
        </w:rPr>
        <w:t>16</w:t>
      </w:r>
      <w:r w:rsidRPr="00D86262">
        <w:rPr>
          <w:kern w:val="2"/>
          <w:sz w:val="28"/>
          <w:szCs w:val="28"/>
        </w:rPr>
        <w:t>,0 – фактическое значение.</w:t>
      </w:r>
    </w:p>
    <w:p w:rsidR="004504E8" w:rsidRPr="006E75CE" w:rsidRDefault="004504E8" w:rsidP="004504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2.2 «Доля молодежи, охваченной гражданско-патриотическими акциями и мероприятиями» </w:t>
      </w:r>
      <w:r w:rsidRPr="006E75CE">
        <w:rPr>
          <w:spacing w:val="-10"/>
          <w:kern w:val="2"/>
          <w:sz w:val="28"/>
          <w:szCs w:val="28"/>
        </w:rPr>
        <w:t xml:space="preserve">–  </w:t>
      </w:r>
      <w:r w:rsidRPr="00301C5A">
        <w:rPr>
          <w:spacing w:val="-10"/>
          <w:kern w:val="2"/>
          <w:sz w:val="28"/>
          <w:szCs w:val="28"/>
        </w:rPr>
        <w:t>18</w:t>
      </w:r>
      <w:r w:rsidR="00B21340" w:rsidRPr="00301C5A">
        <w:rPr>
          <w:spacing w:val="-10"/>
          <w:kern w:val="2"/>
          <w:sz w:val="28"/>
          <w:szCs w:val="28"/>
        </w:rPr>
        <w:t>,</w:t>
      </w:r>
      <w:r w:rsidR="00E162D4" w:rsidRPr="00301C5A">
        <w:rPr>
          <w:spacing w:val="-10"/>
          <w:kern w:val="2"/>
          <w:sz w:val="28"/>
          <w:szCs w:val="28"/>
        </w:rPr>
        <w:t>3</w:t>
      </w:r>
      <w:r w:rsidRPr="006E75CE">
        <w:rPr>
          <w:kern w:val="2"/>
          <w:sz w:val="28"/>
          <w:szCs w:val="28"/>
        </w:rPr>
        <w:t>плановое значение</w:t>
      </w:r>
      <w:r w:rsidRPr="00D52E37">
        <w:rPr>
          <w:kern w:val="2"/>
          <w:sz w:val="28"/>
          <w:szCs w:val="28"/>
        </w:rPr>
        <w:t xml:space="preserve">, </w:t>
      </w:r>
      <w:r w:rsidR="00D827AB" w:rsidRPr="00D52E37">
        <w:rPr>
          <w:kern w:val="2"/>
          <w:sz w:val="28"/>
          <w:szCs w:val="28"/>
        </w:rPr>
        <w:t>19</w:t>
      </w:r>
      <w:r w:rsidR="00D10F18">
        <w:rPr>
          <w:kern w:val="2"/>
          <w:sz w:val="28"/>
          <w:szCs w:val="28"/>
        </w:rPr>
        <w:t xml:space="preserve"> – фактическое значение.</w:t>
      </w:r>
    </w:p>
    <w:p w:rsidR="004504E8" w:rsidRPr="006E75CE" w:rsidRDefault="004504E8" w:rsidP="004504E8">
      <w:pPr>
        <w:ind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3.1 «Количество граждан/количество организаций, зарегистрированных в единой информационной системе «Добровольцы России»» </w:t>
      </w:r>
      <w:r w:rsidRPr="006E75CE">
        <w:rPr>
          <w:spacing w:val="-10"/>
          <w:kern w:val="2"/>
          <w:sz w:val="28"/>
          <w:szCs w:val="28"/>
        </w:rPr>
        <w:t xml:space="preserve">–  </w:t>
      </w:r>
      <w:r w:rsidRPr="001A289E">
        <w:rPr>
          <w:spacing w:val="-10"/>
          <w:kern w:val="2"/>
          <w:sz w:val="28"/>
          <w:szCs w:val="28"/>
        </w:rPr>
        <w:t>2</w:t>
      </w:r>
      <w:r w:rsidR="00E162D4" w:rsidRPr="001A289E">
        <w:rPr>
          <w:spacing w:val="-10"/>
          <w:kern w:val="2"/>
          <w:sz w:val="28"/>
          <w:szCs w:val="28"/>
        </w:rPr>
        <w:t>5</w:t>
      </w:r>
      <w:r w:rsidRPr="001A289E">
        <w:rPr>
          <w:spacing w:val="-10"/>
          <w:kern w:val="2"/>
          <w:sz w:val="28"/>
          <w:szCs w:val="28"/>
        </w:rPr>
        <w:t>0/3</w:t>
      </w:r>
      <w:r w:rsidRPr="006E75CE">
        <w:rPr>
          <w:kern w:val="2"/>
          <w:sz w:val="28"/>
          <w:szCs w:val="28"/>
        </w:rPr>
        <w:t>плановое значение</w:t>
      </w:r>
      <w:r w:rsidRPr="00D52E37">
        <w:rPr>
          <w:kern w:val="2"/>
          <w:sz w:val="28"/>
          <w:szCs w:val="28"/>
        </w:rPr>
        <w:t xml:space="preserve">, </w:t>
      </w:r>
      <w:r w:rsidR="001A289E">
        <w:rPr>
          <w:kern w:val="2"/>
          <w:sz w:val="28"/>
          <w:szCs w:val="28"/>
        </w:rPr>
        <w:t>26</w:t>
      </w:r>
      <w:r w:rsidRPr="00D52E37">
        <w:rPr>
          <w:kern w:val="2"/>
          <w:sz w:val="28"/>
          <w:szCs w:val="28"/>
        </w:rPr>
        <w:t>0/3 – фактическое</w:t>
      </w:r>
      <w:r w:rsidRPr="006E75CE">
        <w:rPr>
          <w:kern w:val="2"/>
          <w:sz w:val="28"/>
          <w:szCs w:val="28"/>
        </w:rPr>
        <w:t xml:space="preserve"> значение.</w:t>
      </w:r>
    </w:p>
    <w:p w:rsidR="004504E8" w:rsidRPr="006E75CE" w:rsidRDefault="004504E8" w:rsidP="004504E8">
      <w:pPr>
        <w:ind w:firstLine="709"/>
        <w:jc w:val="both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Показатель 3.2 «Количество граждан Российской Федерации, проживающих на территории Усть-Донецкого района, которым была оказана безвозмездная волонтерская помощь» </w:t>
      </w:r>
      <w:r w:rsidRPr="006E75CE">
        <w:rPr>
          <w:spacing w:val="-10"/>
          <w:kern w:val="2"/>
          <w:sz w:val="28"/>
          <w:szCs w:val="28"/>
        </w:rPr>
        <w:t xml:space="preserve">–  </w:t>
      </w:r>
      <w:r w:rsidR="00E162D4" w:rsidRPr="00301C5A">
        <w:rPr>
          <w:spacing w:val="-10"/>
          <w:kern w:val="2"/>
          <w:sz w:val="28"/>
          <w:szCs w:val="28"/>
        </w:rPr>
        <w:t>200</w:t>
      </w:r>
      <w:r w:rsidRPr="00301C5A">
        <w:rPr>
          <w:kern w:val="2"/>
          <w:sz w:val="28"/>
          <w:szCs w:val="28"/>
        </w:rPr>
        <w:t>плановое</w:t>
      </w:r>
      <w:r w:rsidRPr="006E75CE">
        <w:rPr>
          <w:kern w:val="2"/>
          <w:sz w:val="28"/>
          <w:szCs w:val="28"/>
        </w:rPr>
        <w:t xml:space="preserve"> значение, </w:t>
      </w:r>
      <w:r w:rsidR="008570C2">
        <w:rPr>
          <w:kern w:val="2"/>
          <w:sz w:val="28"/>
          <w:szCs w:val="28"/>
        </w:rPr>
        <w:t>950</w:t>
      </w:r>
      <w:r w:rsidRPr="006E75CE">
        <w:rPr>
          <w:kern w:val="2"/>
          <w:sz w:val="28"/>
          <w:szCs w:val="28"/>
        </w:rPr>
        <w:t xml:space="preserve"> – фактическое значение.</w:t>
      </w:r>
    </w:p>
    <w:p w:rsidR="004504E8" w:rsidRPr="006E75CE" w:rsidRDefault="004504E8" w:rsidP="004504E8">
      <w:pPr>
        <w:ind w:firstLine="709"/>
        <w:jc w:val="both"/>
        <w:rPr>
          <w:kern w:val="2"/>
          <w:sz w:val="28"/>
          <w:szCs w:val="28"/>
        </w:rPr>
        <w:sectPr w:rsidR="004504E8" w:rsidRPr="006E75CE" w:rsidSect="00834091">
          <w:headerReference w:type="default" r:id="rId9"/>
          <w:pgSz w:w="11906" w:h="16838"/>
          <w:pgMar w:top="567" w:right="851" w:bottom="851" w:left="1418" w:header="709" w:footer="709" w:gutter="0"/>
          <w:cols w:space="708"/>
          <w:docGrid w:linePitch="360"/>
        </w:sectPr>
      </w:pPr>
      <w:r w:rsidRPr="006E75CE">
        <w:rPr>
          <w:kern w:val="2"/>
          <w:sz w:val="28"/>
          <w:szCs w:val="28"/>
        </w:rPr>
        <w:t xml:space="preserve">Показатель 3.3 «Доля молодежи, вовлеченной в добровольческое (волонтерское) движение» </w:t>
      </w:r>
      <w:r w:rsidRPr="00D86262">
        <w:rPr>
          <w:spacing w:val="-10"/>
          <w:kern w:val="2"/>
          <w:sz w:val="28"/>
          <w:szCs w:val="28"/>
        </w:rPr>
        <w:t>– 10,</w:t>
      </w:r>
      <w:r w:rsidR="00D923C5" w:rsidRPr="00D86262">
        <w:rPr>
          <w:spacing w:val="-10"/>
          <w:kern w:val="2"/>
          <w:sz w:val="28"/>
          <w:szCs w:val="28"/>
        </w:rPr>
        <w:t>5</w:t>
      </w:r>
      <w:r w:rsidRPr="00D86262">
        <w:rPr>
          <w:kern w:val="2"/>
          <w:sz w:val="28"/>
          <w:szCs w:val="28"/>
        </w:rPr>
        <w:t xml:space="preserve">плановое значение, </w:t>
      </w:r>
      <w:r w:rsidR="0044164C" w:rsidRPr="00D86262">
        <w:rPr>
          <w:kern w:val="2"/>
          <w:sz w:val="28"/>
          <w:szCs w:val="28"/>
        </w:rPr>
        <w:t>12</w:t>
      </w:r>
      <w:r w:rsidR="00D10F18" w:rsidRPr="00D86262">
        <w:rPr>
          <w:kern w:val="2"/>
          <w:sz w:val="28"/>
          <w:szCs w:val="28"/>
        </w:rPr>
        <w:t>,2 – фактическое значение.</w:t>
      </w:r>
    </w:p>
    <w:p w:rsidR="004504E8" w:rsidRPr="006E75CE" w:rsidRDefault="004504E8" w:rsidP="004504E8">
      <w:pPr>
        <w:widowControl w:val="0"/>
        <w:autoSpaceDE w:val="0"/>
        <w:autoSpaceDN w:val="0"/>
        <w:adjustRightInd w:val="0"/>
        <w:jc w:val="right"/>
      </w:pPr>
      <w:r w:rsidRPr="006E75CE">
        <w:lastRenderedPageBreak/>
        <w:t>Таблица</w:t>
      </w:r>
      <w:r w:rsidR="000A4DEC">
        <w:t xml:space="preserve"> №</w:t>
      </w:r>
      <w:r w:rsidRPr="006E75CE">
        <w:t xml:space="preserve"> 3</w:t>
      </w: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E75CE">
        <w:t>СВЕДЕНИЯ</w:t>
      </w: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E75CE">
        <w:t>о достижении значений показателей (индикаторов)</w:t>
      </w:r>
    </w:p>
    <w:tbl>
      <w:tblPr>
        <w:tblW w:w="1516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4435"/>
        <w:gridCol w:w="1418"/>
        <w:gridCol w:w="2104"/>
        <w:gridCol w:w="1550"/>
        <w:gridCol w:w="1524"/>
        <w:gridCol w:w="3393"/>
      </w:tblGrid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C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E901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E901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E901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E9017C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E75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04E8" w:rsidRPr="006E75CE" w:rsidTr="005127A7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  «Молодежная политика и социальная активность»                                      </w:t>
            </w:r>
          </w:p>
        </w:tc>
      </w:tr>
      <w:tr w:rsidR="004504E8" w:rsidRPr="006E75CE" w:rsidTr="005127A7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1.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молодежи, вовлеченной в социальную практику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A217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F4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1741" w:rsidRPr="009F4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7546" w:rsidRPr="009F44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5F7255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F725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5F7255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F7255">
              <w:rPr>
                <w:rFonts w:ascii="Times New Roman" w:hAnsi="Times New Roman" w:cs="Times New Roman"/>
                <w:sz w:val="20"/>
                <w:szCs w:val="20"/>
              </w:rPr>
              <w:t>Увеличение данного показателя связано с увеличением количества молодежи вовлеченной в проводимые мероприятия, акции.</w:t>
            </w:r>
          </w:p>
          <w:p w:rsidR="004504E8" w:rsidRPr="005F7255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E8" w:rsidRPr="005F7255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E8" w:rsidRPr="005F7255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2.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 xml:space="preserve"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 том числе культуру межнационального общения, ответственность и способность принимать самостоятельные решения, нацеленные на повышение благосостояния страны, народа и своей семьи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5127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9A5401" w:rsidRDefault="00ED028F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504E8" w:rsidRPr="009A54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9A5401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E8" w:rsidRPr="009A5401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3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Доля граждан, вовлеченных в добровольческое (волонтерское)движение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A217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51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1741" w:rsidRPr="000512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512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0E4723" w:rsidRDefault="004504E8" w:rsidP="0005127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4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12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47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46631C" w:rsidRDefault="000E4723" w:rsidP="00E066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4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4E8" w:rsidRPr="006E75CE" w:rsidTr="00401F9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  </w:t>
            </w: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6E75CE">
              <w:rPr>
                <w:rFonts w:ascii="Times New Roman" w:hAnsi="Times New Roman" w:cs="Times New Roman"/>
                <w:kern w:val="2"/>
              </w:rPr>
              <w:t>Поддержка молодежных инициатив</w:t>
            </w: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4504E8" w:rsidRPr="006E75CE" w:rsidTr="00401F9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1.1.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Количество молодых людей, принимающих участие в районных, региональных, </w:t>
            </w: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межрегиональных и международных конкурсных мероприятиях, направленных на продвижение инициативной и талантливой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02E6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ED2DED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1E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06674" w:rsidRPr="00A11E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ED2DED" w:rsidRDefault="00A11E3F" w:rsidP="00E066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4E8" w:rsidRPr="006E75CE" w:rsidTr="00401F9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Показатель 1.2. Доля молодежи, вовлеченной в деятельность по развитию молодежного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A21741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696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787790" w:rsidRDefault="00D10F1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787790" w:rsidRDefault="00A06965" w:rsidP="00D67EA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4E8" w:rsidRPr="006E75CE" w:rsidTr="00401F9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1.3.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молодежи, вовлеченной в позитивную социально-культурную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A21741" w:rsidP="00A217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67E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04E8" w:rsidRPr="00D67E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7E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7B6509" w:rsidRDefault="00D10F1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787790" w:rsidRDefault="00787790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7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  </w:t>
            </w: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6E75CE">
              <w:rPr>
                <w:rFonts w:ascii="Times New Roman" w:hAnsi="Times New Roman" w:cs="Times New Roman"/>
                <w:kern w:val="2"/>
              </w:rPr>
              <w:t>Формирование патриотизма в молодежной среде</w:t>
            </w:r>
            <w:r w:rsidRPr="006E75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2.1</w:t>
            </w:r>
          </w:p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молодежи, охваченной гражданскими акциями и мероприятиями, направленными на формирование  российской идентичности, единства российской нации, содействие межкультурному и межконфессиональному диалогу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A217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1741" w:rsidRPr="000321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1741" w:rsidRPr="000321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5127A7" w:rsidRDefault="004E6144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37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504E8" w:rsidRPr="00F637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5127A7" w:rsidRDefault="004504E8" w:rsidP="005127A7">
            <w:pPr>
              <w:jc w:val="center"/>
              <w:rPr>
                <w:highlight w:val="yellow"/>
              </w:rPr>
            </w:pP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2.2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Доля молодежи, охваченной гражданско-патриотическими акциями и мероприятиями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225B9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9A2296" w:rsidRPr="000321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91" w:rsidRPr="00F637D9" w:rsidRDefault="00C765E4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7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504E8" w:rsidRPr="00F637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504E8" w:rsidRPr="00F637D9" w:rsidRDefault="004504E8" w:rsidP="00225B91">
            <w:pPr>
              <w:jc w:val="center"/>
              <w:rPr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F637D9" w:rsidRDefault="00C765E4" w:rsidP="005127A7">
            <w:pPr>
              <w:jc w:val="center"/>
            </w:pPr>
            <w:r w:rsidRPr="00F637D9">
              <w:rPr>
                <w:sz w:val="20"/>
                <w:szCs w:val="20"/>
              </w:rPr>
              <w:t xml:space="preserve">Увеличение показателя связано с повышением у молодежи района чувства патриотизма 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ind w:firstLine="709"/>
              <w:jc w:val="both"/>
            </w:pPr>
            <w:r w:rsidRPr="006E75CE">
              <w:rPr>
                <w:kern w:val="2"/>
              </w:rPr>
              <w:t>Подпрограмма 3 «Формирование эффективной системы поддержки добровольческой деятельности»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3.1</w:t>
            </w:r>
            <w:r>
              <w:rPr>
                <w:kern w:val="2"/>
                <w:sz w:val="20"/>
                <w:szCs w:val="20"/>
              </w:rPr>
              <w:t xml:space="preserve">. </w:t>
            </w:r>
            <w:r w:rsidRPr="006E75CE">
              <w:rPr>
                <w:kern w:val="2"/>
                <w:sz w:val="20"/>
                <w:szCs w:val="20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человек / 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9A229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2296" w:rsidRPr="000321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F637D9" w:rsidRDefault="004504E8" w:rsidP="0003214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21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37D9">
              <w:rPr>
                <w:rFonts w:ascii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F637D9" w:rsidRDefault="004504E8" w:rsidP="005127A7">
            <w:pPr>
              <w:jc w:val="both"/>
            </w:pPr>
            <w:r w:rsidRPr="00F637D9">
              <w:rPr>
                <w:sz w:val="20"/>
                <w:szCs w:val="20"/>
              </w:rPr>
              <w:t xml:space="preserve">Превышение планового показателя связано с увеличением количества граждан, </w:t>
            </w:r>
            <w:r w:rsidRPr="00F637D9">
              <w:rPr>
                <w:kern w:val="2"/>
                <w:sz w:val="20"/>
                <w:szCs w:val="20"/>
              </w:rPr>
              <w:t>зарегистрированных в единой информационной системе «Добровольцы России»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3.2</w:t>
            </w:r>
            <w:r>
              <w:rPr>
                <w:kern w:val="2"/>
                <w:sz w:val="20"/>
                <w:szCs w:val="20"/>
              </w:rPr>
              <w:t xml:space="preserve">. </w:t>
            </w:r>
            <w:r w:rsidRPr="006E75CE">
              <w:rPr>
                <w:kern w:val="2"/>
                <w:sz w:val="20"/>
                <w:szCs w:val="20"/>
              </w:rPr>
              <w:t>Количество граждан Российской Федерации, проживающих на территории Усть-Донецкого района, которым была оказана безвозмездная волонтерская помощь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03214A" w:rsidRDefault="005C115F" w:rsidP="000B49A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F637D9" w:rsidRDefault="00F637D9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7D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F637D9" w:rsidRDefault="004504E8" w:rsidP="005127A7">
            <w:pPr>
              <w:jc w:val="both"/>
              <w:rPr>
                <w:sz w:val="20"/>
                <w:szCs w:val="20"/>
              </w:rPr>
            </w:pPr>
            <w:r w:rsidRPr="00F637D9">
              <w:rPr>
                <w:sz w:val="20"/>
                <w:szCs w:val="20"/>
              </w:rPr>
              <w:t>Увеличение показателя произошло за счет реализации акции взаимопомощи #МыВместе.</w:t>
            </w:r>
          </w:p>
        </w:tc>
      </w:tr>
      <w:tr w:rsidR="004504E8" w:rsidRPr="006E75CE" w:rsidTr="005127A7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Показатель 3.3</w:t>
            </w:r>
          </w:p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Доля молодежи, вовлеченной в добровольческое (волонтерское) движение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rPr>
                <w:kern w:val="2"/>
                <w:sz w:val="20"/>
                <w:szCs w:val="20"/>
              </w:rPr>
            </w:pPr>
            <w:r w:rsidRPr="006E75CE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4504E8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6E75CE" w:rsidRDefault="00151271" w:rsidP="005127A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214A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7F58F8" w:rsidRDefault="00A77CDF" w:rsidP="008412A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F58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504E8" w:rsidRPr="007F58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12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E8" w:rsidRPr="007F58F8" w:rsidRDefault="00A77CDF" w:rsidP="005127A7">
            <w:pPr>
              <w:jc w:val="center"/>
            </w:pPr>
            <w:r w:rsidRPr="007F58F8">
              <w:rPr>
                <w:sz w:val="20"/>
                <w:szCs w:val="20"/>
              </w:rPr>
              <w:t>Увеличение показателя произошло за счет реализации акции взаимопомощи #МыВместе.</w:t>
            </w:r>
          </w:p>
        </w:tc>
      </w:tr>
    </w:tbl>
    <w:p w:rsidR="004504E8" w:rsidRDefault="004504E8" w:rsidP="004504E8">
      <w:pPr>
        <w:widowControl w:val="0"/>
        <w:autoSpaceDE w:val="0"/>
        <w:autoSpaceDN w:val="0"/>
        <w:adjustRightInd w:val="0"/>
        <w:ind w:firstLine="540"/>
        <w:jc w:val="both"/>
        <w:sectPr w:rsidR="004504E8" w:rsidSect="005127A7">
          <w:pgSz w:w="16838" w:h="11906" w:orient="landscape"/>
          <w:pgMar w:top="709" w:right="851" w:bottom="1134" w:left="1304" w:header="709" w:footer="709" w:gutter="0"/>
          <w:cols w:space="708"/>
          <w:docGrid w:linePitch="360"/>
        </w:sectPr>
      </w:pPr>
      <w:bookmarkStart w:id="1" w:name="Par1462"/>
      <w:bookmarkEnd w:id="1"/>
    </w:p>
    <w:p w:rsidR="004504E8" w:rsidRPr="006E75CE" w:rsidRDefault="004504E8" w:rsidP="004504E8">
      <w:pPr>
        <w:ind w:firstLine="720"/>
        <w:jc w:val="center"/>
        <w:rPr>
          <w:b/>
          <w:bCs/>
          <w:iCs/>
          <w:sz w:val="28"/>
          <w:szCs w:val="28"/>
        </w:rPr>
      </w:pPr>
      <w:r w:rsidRPr="006E75CE">
        <w:rPr>
          <w:b/>
          <w:bCs/>
          <w:iCs/>
          <w:sz w:val="28"/>
          <w:szCs w:val="28"/>
          <w:lang w:val="en-US"/>
        </w:rPr>
        <w:lastRenderedPageBreak/>
        <w:t>IV</w:t>
      </w:r>
      <w:r w:rsidRPr="006E75CE">
        <w:rPr>
          <w:b/>
          <w:bCs/>
          <w:iCs/>
          <w:sz w:val="28"/>
          <w:szCs w:val="28"/>
        </w:rPr>
        <w:t>. Оценка эффективности результатов реализации муниципальной  программы «Развитие культуры».</w:t>
      </w:r>
    </w:p>
    <w:p w:rsidR="004504E8" w:rsidRPr="006E75CE" w:rsidRDefault="004504E8" w:rsidP="004504E8">
      <w:pPr>
        <w:jc w:val="center"/>
      </w:pPr>
    </w:p>
    <w:p w:rsidR="004504E8" w:rsidRPr="006E75CE" w:rsidRDefault="004504E8" w:rsidP="004504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>Эффективность муниципальной</w:t>
      </w:r>
      <w:r w:rsidRPr="006E75CE">
        <w:rPr>
          <w:spacing w:val="-2"/>
          <w:sz w:val="28"/>
          <w:szCs w:val="28"/>
        </w:rPr>
        <w:t xml:space="preserve"> программы </w:t>
      </w:r>
      <w:r w:rsidRPr="006E75CE">
        <w:rPr>
          <w:kern w:val="2"/>
          <w:sz w:val="28"/>
          <w:szCs w:val="28"/>
          <w:lang w:eastAsia="en-US"/>
        </w:rPr>
        <w:t xml:space="preserve">определяется на основании степени выполнения целевых показателей, основных мероприятий и оценки бюджетной эффективности муниципальной программы. </w:t>
      </w:r>
    </w:p>
    <w:p w:rsidR="004504E8" w:rsidRPr="006E75CE" w:rsidRDefault="004504E8" w:rsidP="004504E8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 xml:space="preserve">Степень </w:t>
      </w:r>
      <w:r w:rsidRPr="006E75CE">
        <w:rPr>
          <w:kern w:val="2"/>
          <w:sz w:val="28"/>
          <w:szCs w:val="28"/>
        </w:rPr>
        <w:t xml:space="preserve">достижения целевых показателей муниципальной </w:t>
      </w:r>
      <w:r w:rsidRPr="006E75CE">
        <w:rPr>
          <w:kern w:val="2"/>
          <w:sz w:val="28"/>
          <w:szCs w:val="28"/>
          <w:lang w:eastAsia="en-US"/>
        </w:rPr>
        <w:t>программы:</w:t>
      </w:r>
    </w:p>
    <w:p w:rsidR="004504E8" w:rsidRPr="00BD47F1" w:rsidRDefault="004504E8" w:rsidP="004504E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spacing w:val="-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1–1,</w:t>
      </w:r>
      <w:r w:rsidR="00105BF9">
        <w:rPr>
          <w:spacing w:val="-2"/>
          <w:sz w:val="28"/>
          <w:szCs w:val="28"/>
        </w:rPr>
        <w:t>08</w:t>
      </w:r>
      <w:r w:rsidRPr="00BD47F1">
        <w:rPr>
          <w:spacing w:val="-2"/>
          <w:sz w:val="28"/>
          <w:szCs w:val="28"/>
        </w:rPr>
        <w:t>;</w:t>
      </w:r>
    </w:p>
    <w:p w:rsidR="004504E8" w:rsidRPr="00BD47F1" w:rsidRDefault="004504E8" w:rsidP="004504E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2–</w:t>
      </w:r>
      <w:r w:rsidR="00105BF9">
        <w:rPr>
          <w:spacing w:val="-2"/>
          <w:sz w:val="28"/>
          <w:szCs w:val="28"/>
        </w:rPr>
        <w:t>1</w:t>
      </w:r>
      <w:r w:rsidRPr="00BD47F1">
        <w:rPr>
          <w:spacing w:val="-2"/>
          <w:sz w:val="28"/>
          <w:szCs w:val="28"/>
        </w:rPr>
        <w:t>,</w:t>
      </w:r>
      <w:r w:rsidR="00105BF9">
        <w:rPr>
          <w:spacing w:val="-2"/>
          <w:sz w:val="28"/>
          <w:szCs w:val="28"/>
        </w:rPr>
        <w:t>0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3–1,0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1.1</w:t>
      </w:r>
      <w:r w:rsidRPr="00BD47F1">
        <w:rPr>
          <w:kern w:val="2"/>
          <w:sz w:val="28"/>
          <w:szCs w:val="28"/>
        </w:rPr>
        <w:t>–1,0;</w:t>
      </w:r>
    </w:p>
    <w:p w:rsidR="004504E8" w:rsidRPr="00BD47F1" w:rsidRDefault="004504E8" w:rsidP="004504E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1.2</w:t>
      </w:r>
      <w:r>
        <w:rPr>
          <w:kern w:val="2"/>
          <w:sz w:val="28"/>
          <w:szCs w:val="28"/>
        </w:rPr>
        <w:t>–</w:t>
      </w:r>
      <w:r w:rsidR="00105BF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,</w:t>
      </w:r>
      <w:r w:rsidR="00105BF9">
        <w:rPr>
          <w:kern w:val="2"/>
          <w:sz w:val="28"/>
          <w:szCs w:val="28"/>
        </w:rPr>
        <w:t>0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1.3–</w:t>
      </w:r>
      <w:r w:rsidR="00501265">
        <w:rPr>
          <w:spacing w:val="-2"/>
          <w:sz w:val="28"/>
          <w:szCs w:val="28"/>
        </w:rPr>
        <w:t>1</w:t>
      </w:r>
      <w:r>
        <w:rPr>
          <w:kern w:val="2"/>
          <w:sz w:val="28"/>
          <w:szCs w:val="28"/>
        </w:rPr>
        <w:t>,</w:t>
      </w:r>
      <w:r w:rsidR="00501265">
        <w:rPr>
          <w:kern w:val="2"/>
          <w:sz w:val="28"/>
          <w:szCs w:val="28"/>
        </w:rPr>
        <w:t>0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2</w:t>
      </w:r>
      <w:r w:rsidRPr="00BD47F1">
        <w:rPr>
          <w:kern w:val="2"/>
          <w:sz w:val="28"/>
          <w:szCs w:val="28"/>
        </w:rPr>
        <w:t>.1–</w:t>
      </w:r>
      <w:r>
        <w:rPr>
          <w:kern w:val="2"/>
          <w:sz w:val="28"/>
          <w:szCs w:val="28"/>
        </w:rPr>
        <w:t>1,0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2</w:t>
      </w:r>
      <w:r w:rsidRPr="00BD47F1">
        <w:rPr>
          <w:kern w:val="2"/>
          <w:sz w:val="28"/>
          <w:szCs w:val="28"/>
        </w:rPr>
        <w:t>.2–</w:t>
      </w:r>
      <w:r>
        <w:rPr>
          <w:kern w:val="2"/>
          <w:sz w:val="28"/>
          <w:szCs w:val="28"/>
        </w:rPr>
        <w:t>1,0</w:t>
      </w:r>
      <w:r w:rsidR="00105BF9">
        <w:rPr>
          <w:kern w:val="2"/>
          <w:sz w:val="28"/>
          <w:szCs w:val="28"/>
        </w:rPr>
        <w:t>4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3</w:t>
      </w:r>
      <w:r w:rsidRPr="00BD47F1">
        <w:rPr>
          <w:kern w:val="2"/>
          <w:sz w:val="28"/>
          <w:szCs w:val="28"/>
        </w:rPr>
        <w:t>.1–</w:t>
      </w:r>
      <w:r>
        <w:rPr>
          <w:kern w:val="2"/>
          <w:sz w:val="28"/>
          <w:szCs w:val="28"/>
        </w:rPr>
        <w:t>1,0</w:t>
      </w:r>
      <w:r w:rsidR="00105BF9">
        <w:rPr>
          <w:kern w:val="2"/>
          <w:sz w:val="28"/>
          <w:szCs w:val="28"/>
        </w:rPr>
        <w:t>4</w:t>
      </w:r>
      <w:r w:rsidRPr="00BD47F1">
        <w:rPr>
          <w:kern w:val="2"/>
          <w:sz w:val="28"/>
          <w:szCs w:val="28"/>
        </w:rPr>
        <w:t>;</w:t>
      </w:r>
    </w:p>
    <w:p w:rsidR="004504E8" w:rsidRPr="00BD47F1" w:rsidRDefault="004504E8" w:rsidP="004504E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3</w:t>
      </w:r>
      <w:r w:rsidRPr="00BD47F1">
        <w:rPr>
          <w:kern w:val="2"/>
          <w:sz w:val="28"/>
          <w:szCs w:val="28"/>
        </w:rPr>
        <w:t>.2–</w:t>
      </w:r>
      <w:r w:rsidR="00105BF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,</w:t>
      </w:r>
      <w:r w:rsidR="00105BF9">
        <w:rPr>
          <w:kern w:val="2"/>
          <w:sz w:val="28"/>
          <w:szCs w:val="28"/>
        </w:rPr>
        <w:t>75</w:t>
      </w:r>
      <w:r w:rsidRPr="00BD47F1">
        <w:rPr>
          <w:kern w:val="2"/>
          <w:sz w:val="28"/>
          <w:szCs w:val="28"/>
        </w:rPr>
        <w:t>;</w:t>
      </w:r>
    </w:p>
    <w:p w:rsidR="004504E8" w:rsidRPr="006E75CE" w:rsidRDefault="004504E8" w:rsidP="004504E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BD47F1">
        <w:rPr>
          <w:spacing w:val="-2"/>
          <w:sz w:val="28"/>
          <w:szCs w:val="28"/>
        </w:rPr>
        <w:t>степень достижения целевого показателя 3</w:t>
      </w:r>
      <w:r w:rsidRPr="00BD47F1">
        <w:rPr>
          <w:kern w:val="2"/>
          <w:sz w:val="28"/>
          <w:szCs w:val="28"/>
        </w:rPr>
        <w:t>.3–</w:t>
      </w:r>
      <w:r>
        <w:rPr>
          <w:kern w:val="2"/>
          <w:sz w:val="28"/>
          <w:szCs w:val="28"/>
        </w:rPr>
        <w:t>1,</w:t>
      </w:r>
      <w:r w:rsidR="00105BF9">
        <w:rPr>
          <w:kern w:val="2"/>
          <w:sz w:val="28"/>
          <w:szCs w:val="28"/>
        </w:rPr>
        <w:t>16</w:t>
      </w:r>
      <w:r w:rsidRPr="00BD47F1">
        <w:rPr>
          <w:kern w:val="2"/>
          <w:sz w:val="28"/>
          <w:szCs w:val="28"/>
        </w:rPr>
        <w:t>.</w:t>
      </w:r>
    </w:p>
    <w:p w:rsidR="004504E8" w:rsidRPr="006E75CE" w:rsidRDefault="004504E8" w:rsidP="004504E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>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:rsidR="004504E8" w:rsidRPr="006E75CE" w:rsidRDefault="004504E8" w:rsidP="004504E8">
      <w:pPr>
        <w:shd w:val="clear" w:color="auto" w:fill="FFFFFF"/>
        <w:spacing w:line="232" w:lineRule="auto"/>
        <w:ind w:firstLine="709"/>
        <w:jc w:val="both"/>
        <w:rPr>
          <w:kern w:val="2"/>
          <w:sz w:val="22"/>
          <w:szCs w:val="22"/>
          <w:lang w:eastAsia="en-US"/>
        </w:rPr>
      </w:pPr>
    </w:p>
    <w:p w:rsidR="004504E8" w:rsidRPr="004504E8" w:rsidRDefault="004504E8" w:rsidP="004504E8">
      <w:pPr>
        <w:autoSpaceDE w:val="0"/>
        <w:autoSpaceDN w:val="0"/>
        <w:adjustRightInd w:val="0"/>
        <w:jc w:val="both"/>
        <w:rPr>
          <w:kern w:val="2"/>
          <w:sz w:val="22"/>
          <w:szCs w:val="22"/>
          <w:lang w:eastAsia="en-US"/>
        </w:rPr>
      </w:pPr>
      <w:r w:rsidRPr="006E75CE">
        <w:rPr>
          <w:kern w:val="2"/>
          <w:sz w:val="22"/>
          <w:szCs w:val="22"/>
          <w:lang w:val="en-US" w:eastAsia="en-US"/>
        </w:rPr>
        <w:t>n</w:t>
      </w:r>
    </w:p>
    <w:p w:rsidR="004504E8" w:rsidRPr="006E75CE" w:rsidRDefault="004504E8" w:rsidP="004504E8">
      <w:pPr>
        <w:autoSpaceDE w:val="0"/>
        <w:autoSpaceDN w:val="0"/>
        <w:adjustRightInd w:val="0"/>
        <w:jc w:val="both"/>
        <w:rPr>
          <w:kern w:val="2"/>
          <w:sz w:val="32"/>
          <w:szCs w:val="32"/>
          <w:lang w:eastAsia="en-US"/>
        </w:rPr>
      </w:pPr>
      <w:r w:rsidRPr="006E75CE">
        <w:rPr>
          <w:kern w:val="2"/>
          <w:sz w:val="52"/>
          <w:szCs w:val="52"/>
          <w:lang w:eastAsia="en-US"/>
        </w:rPr>
        <w:t xml:space="preserve">              С</w:t>
      </w:r>
      <w:r w:rsidRPr="006E75CE">
        <w:rPr>
          <w:kern w:val="2"/>
          <w:sz w:val="52"/>
          <w:szCs w:val="52"/>
          <w:vertAlign w:val="subscript"/>
          <w:lang w:eastAsia="en-US"/>
        </w:rPr>
        <w:t xml:space="preserve">о  </w:t>
      </w:r>
      <w:r w:rsidRPr="006E75CE">
        <w:rPr>
          <w:kern w:val="2"/>
          <w:sz w:val="52"/>
          <w:szCs w:val="52"/>
          <w:lang w:eastAsia="en-US"/>
        </w:rPr>
        <w:t xml:space="preserve">= </w:t>
      </w:r>
      <w:r w:rsidRPr="006E75CE">
        <w:rPr>
          <w:noProof/>
          <w:kern w:val="2"/>
          <w:sz w:val="52"/>
          <w:szCs w:val="52"/>
        </w:rPr>
        <w:sym w:font="Symbol" w:char="F053"/>
      </w:r>
      <w:r w:rsidRPr="006E75CE">
        <w:rPr>
          <w:kern w:val="2"/>
          <w:sz w:val="40"/>
          <w:szCs w:val="40"/>
          <w:lang w:eastAsia="en-US"/>
        </w:rPr>
        <w:t>С</w:t>
      </w:r>
      <w:r w:rsidRPr="006E75CE">
        <w:rPr>
          <w:kern w:val="2"/>
          <w:sz w:val="40"/>
          <w:szCs w:val="40"/>
          <w:vertAlign w:val="subscript"/>
          <w:lang w:eastAsia="en-US"/>
        </w:rPr>
        <w:t>п</w:t>
      </w:r>
      <w:r w:rsidRPr="006E75CE">
        <w:rPr>
          <w:kern w:val="2"/>
          <w:sz w:val="40"/>
          <w:szCs w:val="40"/>
          <w:vertAlign w:val="subscript"/>
          <w:lang w:val="en-US" w:eastAsia="en-US"/>
        </w:rPr>
        <w:t>i</w:t>
      </w:r>
      <w:r w:rsidRPr="006E75CE">
        <w:rPr>
          <w:kern w:val="2"/>
          <w:sz w:val="28"/>
          <w:szCs w:val="28"/>
          <w:lang w:eastAsia="en-US"/>
        </w:rPr>
        <w:t> </w:t>
      </w:r>
      <w:r w:rsidRPr="004504E8">
        <w:rPr>
          <w:kern w:val="2"/>
          <w:sz w:val="44"/>
          <w:szCs w:val="44"/>
          <w:lang w:eastAsia="en-US"/>
        </w:rPr>
        <w:t>/</w:t>
      </w:r>
      <w:r w:rsidRPr="006E75CE">
        <w:rPr>
          <w:kern w:val="2"/>
          <w:sz w:val="32"/>
          <w:szCs w:val="32"/>
          <w:lang w:val="en-US" w:eastAsia="en-US"/>
        </w:rPr>
        <w:t>n</w:t>
      </w:r>
      <w:r w:rsidRPr="004504E8">
        <w:rPr>
          <w:kern w:val="2"/>
          <w:sz w:val="32"/>
          <w:szCs w:val="32"/>
          <w:lang w:eastAsia="en-US"/>
        </w:rPr>
        <w:t xml:space="preserve">  = </w:t>
      </w:r>
      <w:r w:rsidRPr="00BD47F1">
        <w:rPr>
          <w:kern w:val="2"/>
          <w:sz w:val="32"/>
          <w:szCs w:val="32"/>
          <w:lang w:eastAsia="en-US"/>
        </w:rPr>
        <w:t>1</w:t>
      </w:r>
      <w:r w:rsidR="00F75CB0">
        <w:rPr>
          <w:kern w:val="2"/>
          <w:sz w:val="32"/>
          <w:szCs w:val="32"/>
          <w:lang w:eastAsia="en-US"/>
        </w:rPr>
        <w:t>5</w:t>
      </w:r>
      <w:r w:rsidRPr="00BD47F1">
        <w:rPr>
          <w:kern w:val="2"/>
          <w:sz w:val="32"/>
          <w:szCs w:val="32"/>
          <w:lang w:eastAsia="en-US"/>
        </w:rPr>
        <w:t>,</w:t>
      </w:r>
      <w:r w:rsidR="00AA18F3">
        <w:rPr>
          <w:kern w:val="2"/>
          <w:sz w:val="32"/>
          <w:szCs w:val="32"/>
          <w:lang w:eastAsia="en-US"/>
        </w:rPr>
        <w:t>07</w:t>
      </w:r>
      <w:r w:rsidRPr="004504E8">
        <w:rPr>
          <w:kern w:val="2"/>
          <w:sz w:val="32"/>
          <w:szCs w:val="32"/>
          <w:lang w:eastAsia="en-US"/>
        </w:rPr>
        <w:t xml:space="preserve"> / 1</w:t>
      </w:r>
      <w:r w:rsidRPr="006E75CE">
        <w:rPr>
          <w:kern w:val="2"/>
          <w:sz w:val="32"/>
          <w:szCs w:val="32"/>
          <w:lang w:eastAsia="en-US"/>
        </w:rPr>
        <w:t xml:space="preserve">1 </w:t>
      </w:r>
      <w:r w:rsidRPr="004504E8">
        <w:rPr>
          <w:kern w:val="2"/>
          <w:sz w:val="32"/>
          <w:szCs w:val="32"/>
          <w:lang w:eastAsia="en-US"/>
        </w:rPr>
        <w:t xml:space="preserve">= </w:t>
      </w:r>
      <w:r w:rsidRPr="006E75CE">
        <w:rPr>
          <w:kern w:val="2"/>
          <w:sz w:val="32"/>
          <w:szCs w:val="32"/>
          <w:lang w:eastAsia="en-US"/>
        </w:rPr>
        <w:t>1,</w:t>
      </w:r>
      <w:r w:rsidR="00AA18F3">
        <w:rPr>
          <w:kern w:val="2"/>
          <w:sz w:val="32"/>
          <w:szCs w:val="32"/>
          <w:lang w:eastAsia="en-US"/>
        </w:rPr>
        <w:t>37</w:t>
      </w:r>
    </w:p>
    <w:p w:rsidR="004504E8" w:rsidRPr="006E75CE" w:rsidRDefault="004504E8" w:rsidP="004504E8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</w:p>
    <w:p w:rsidR="004504E8" w:rsidRPr="006E75CE" w:rsidRDefault="004504E8" w:rsidP="004504E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 xml:space="preserve">где: </w:t>
      </w:r>
    </w:p>
    <w:p w:rsidR="004504E8" w:rsidRPr="006E75CE" w:rsidRDefault="004504E8" w:rsidP="004504E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>С</w:t>
      </w:r>
      <w:r w:rsidRPr="006E75CE">
        <w:rPr>
          <w:kern w:val="2"/>
          <w:sz w:val="28"/>
          <w:szCs w:val="28"/>
          <w:vertAlign w:val="subscript"/>
          <w:lang w:eastAsia="en-US"/>
        </w:rPr>
        <w:t>о</w:t>
      </w:r>
      <w:r w:rsidRPr="006E75CE">
        <w:rPr>
          <w:kern w:val="2"/>
          <w:sz w:val="28"/>
          <w:szCs w:val="28"/>
          <w:lang w:eastAsia="en-US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:rsidR="004504E8" w:rsidRPr="006E75CE" w:rsidRDefault="004504E8" w:rsidP="004504E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>С</w:t>
      </w:r>
      <w:r w:rsidRPr="006E75CE">
        <w:rPr>
          <w:kern w:val="2"/>
          <w:sz w:val="28"/>
          <w:szCs w:val="28"/>
          <w:vertAlign w:val="subscript"/>
          <w:lang w:eastAsia="en-US"/>
        </w:rPr>
        <w:t>п</w:t>
      </w:r>
      <w:r w:rsidRPr="006E75CE">
        <w:rPr>
          <w:kern w:val="2"/>
          <w:sz w:val="28"/>
          <w:szCs w:val="28"/>
          <w:lang w:eastAsia="en-US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4504E8" w:rsidRPr="006E75CE" w:rsidRDefault="004504E8" w:rsidP="004504E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val="en-US" w:eastAsia="en-US"/>
        </w:rPr>
        <w:t>i</w:t>
      </w:r>
      <w:r w:rsidRPr="006E75CE">
        <w:rPr>
          <w:kern w:val="2"/>
          <w:sz w:val="28"/>
          <w:szCs w:val="28"/>
          <w:lang w:eastAsia="en-US"/>
        </w:rPr>
        <w:t> – номер показателя муниципальной программы, подпрограммы муниципальной программы;</w:t>
      </w:r>
    </w:p>
    <w:p w:rsidR="004504E8" w:rsidRPr="006E75CE" w:rsidRDefault="004504E8" w:rsidP="004504E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val="en-US" w:eastAsia="en-US"/>
        </w:rPr>
        <w:t>n</w:t>
      </w:r>
      <w:r w:rsidRPr="006E75CE">
        <w:rPr>
          <w:kern w:val="2"/>
          <w:sz w:val="28"/>
          <w:szCs w:val="28"/>
          <w:lang w:eastAsia="en-US"/>
        </w:rPr>
        <w:t> – количество целевых показателей муниципальной программы, подпрограмм муниципальной программы.</w:t>
      </w:r>
    </w:p>
    <w:p w:rsidR="004504E8" w:rsidRPr="006E75CE" w:rsidRDefault="004504E8" w:rsidP="004504E8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6E75CE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муниципальной программы, подпрограмм муниципальной программы составляет </w:t>
      </w:r>
      <w:r w:rsidRPr="006E75CE">
        <w:rPr>
          <w:rFonts w:eastAsia="Calibri"/>
          <w:spacing w:val="-4"/>
          <w:sz w:val="28"/>
          <w:szCs w:val="28"/>
          <w:lang w:eastAsia="en-US"/>
        </w:rPr>
        <w:t>0,95 и выше</w:t>
      </w:r>
      <w:r w:rsidRPr="006E75CE">
        <w:rPr>
          <w:spacing w:val="-4"/>
          <w:kern w:val="2"/>
          <w:sz w:val="28"/>
          <w:szCs w:val="28"/>
          <w:lang w:eastAsia="en-US"/>
        </w:rPr>
        <w:t>, это характеризует высокий уровень эффективности реализации муниципальной программы по степени достижения целевых показателей.</w:t>
      </w:r>
    </w:p>
    <w:p w:rsidR="004504E8" w:rsidRPr="006E75CE" w:rsidRDefault="004504E8" w:rsidP="004504E8">
      <w:pPr>
        <w:shd w:val="clear" w:color="auto" w:fill="FFFFFF"/>
        <w:ind w:left="1069"/>
        <w:jc w:val="both"/>
        <w:rPr>
          <w:spacing w:val="-4"/>
          <w:kern w:val="2"/>
          <w:sz w:val="28"/>
          <w:szCs w:val="28"/>
          <w:lang w:eastAsia="en-US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E75CE">
        <w:rPr>
          <w:spacing w:val="-4"/>
          <w:sz w:val="28"/>
          <w:szCs w:val="28"/>
        </w:rPr>
        <w:t xml:space="preserve">2. Степень реализации основных мероприятий, приоритетных основных мероприятий и </w:t>
      </w:r>
      <w:r w:rsidRPr="006E75CE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</w:t>
      </w:r>
      <w:r w:rsidRPr="006E75CE">
        <w:rPr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Pr="006E75CE">
        <w:rPr>
          <w:rStyle w:val="af8"/>
          <w:b w:val="0"/>
          <w:sz w:val="28"/>
          <w:szCs w:val="28"/>
        </w:rPr>
        <w:t>Усть-Донецкого района,</w:t>
      </w:r>
      <w:r w:rsidR="00401F9D">
        <w:rPr>
          <w:rStyle w:val="af8"/>
          <w:b w:val="0"/>
          <w:sz w:val="28"/>
          <w:szCs w:val="28"/>
        </w:rPr>
        <w:t xml:space="preserve"> </w:t>
      </w:r>
      <w:r w:rsidRPr="006E75CE">
        <w:rPr>
          <w:spacing w:val="-4"/>
          <w:sz w:val="28"/>
          <w:szCs w:val="28"/>
        </w:rPr>
        <w:t xml:space="preserve">областного бюджета, безвозмездных поступлений в бюджет района и местных </w:t>
      </w:r>
      <w:r w:rsidRPr="006E75CE">
        <w:rPr>
          <w:spacing w:val="-4"/>
          <w:sz w:val="28"/>
          <w:szCs w:val="28"/>
        </w:rPr>
        <w:lastRenderedPageBreak/>
        <w:t>бюджетов поселений района, оценивается как доля мероприятий, выполненных в полном объеме, по следующей формуле: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E75CE">
        <w:rPr>
          <w:sz w:val="28"/>
          <w:szCs w:val="28"/>
        </w:rPr>
        <w:t>СРм = Мв / М = 3 / 3 = 1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 xml:space="preserve">где: 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СРм – степень реализации мероприятий;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Мв – количество мероприятий, выполненных в полном объеме, из числа мероприятий, запланированных к реализации в отчетном году;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М – общее количество мероприятий, запланированных к реализации в отчетном году.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Мероприятие может считаться выполненным в полном объеме при достижении следующих результатов: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если фактически достигнутое значение показателя составляет 95 и более процентов от запланированного.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 xml:space="preserve">3. Степень соответствия запланированному уровню расходов за счет средств бюджета </w:t>
      </w:r>
      <w:r w:rsidRPr="006E75CE">
        <w:rPr>
          <w:rStyle w:val="af8"/>
          <w:b w:val="0"/>
          <w:sz w:val="28"/>
          <w:szCs w:val="28"/>
        </w:rPr>
        <w:t>Усть-Донецкого района</w:t>
      </w:r>
      <w:r w:rsidRPr="006E75CE">
        <w:rPr>
          <w:b/>
          <w:sz w:val="28"/>
          <w:szCs w:val="28"/>
        </w:rPr>
        <w:t xml:space="preserve">, </w:t>
      </w:r>
      <w:r w:rsidRPr="006E75CE">
        <w:rPr>
          <w:sz w:val="28"/>
          <w:szCs w:val="28"/>
        </w:rPr>
        <w:t xml:space="preserve">безвозмездных поступлений в бюджет района </w:t>
      </w:r>
      <w:r w:rsidRPr="006E75CE">
        <w:rPr>
          <w:spacing w:val="-4"/>
          <w:sz w:val="28"/>
          <w:szCs w:val="28"/>
        </w:rPr>
        <w:t>и местных бюджетов поселений оценивается как отношение фактически произведенных в отчетном году бюджетных расходов на реализацию муниципальной программы</w:t>
      </w:r>
      <w:r w:rsidRPr="006E75CE">
        <w:rPr>
          <w:sz w:val="28"/>
          <w:szCs w:val="28"/>
        </w:rPr>
        <w:t xml:space="preserve"> к их плановым значениям по следующей формуле: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r w:rsidRPr="00210FF7">
        <w:rPr>
          <w:sz w:val="28"/>
          <w:szCs w:val="28"/>
        </w:rPr>
        <w:t xml:space="preserve">ССуз = Зф / Зп = </w:t>
      </w:r>
      <w:r w:rsidR="004D197C" w:rsidRPr="00210FF7">
        <w:rPr>
          <w:sz w:val="28"/>
          <w:szCs w:val="28"/>
        </w:rPr>
        <w:t>452,4</w:t>
      </w:r>
      <w:r w:rsidRPr="00210FF7">
        <w:rPr>
          <w:sz w:val="28"/>
          <w:szCs w:val="28"/>
        </w:rPr>
        <w:t xml:space="preserve"> / </w:t>
      </w:r>
      <w:r w:rsidR="004D197C" w:rsidRPr="00210FF7">
        <w:rPr>
          <w:sz w:val="28"/>
          <w:szCs w:val="28"/>
        </w:rPr>
        <w:t>452,5</w:t>
      </w:r>
      <w:r w:rsidRPr="00210FF7">
        <w:rPr>
          <w:sz w:val="28"/>
          <w:szCs w:val="28"/>
        </w:rPr>
        <w:t xml:space="preserve"> = 1,0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 xml:space="preserve">где: 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ССуз – степень соответствия запланированному уровню расходов;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Зф – фактические бюджетные расходы на реализацию муниципальной программы в отчетном году;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Зп – плановые бюджетные ассигнования на реализацию муниципальной программы в отчетном году.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pacing w:val="-4"/>
          <w:kern w:val="2"/>
          <w:sz w:val="28"/>
          <w:szCs w:val="28"/>
          <w:lang w:eastAsia="en-US"/>
        </w:rPr>
        <w:t>4.</w:t>
      </w:r>
      <w:r w:rsidRPr="006E75CE">
        <w:rPr>
          <w:spacing w:val="-4"/>
          <w:sz w:val="28"/>
          <w:szCs w:val="28"/>
        </w:rPr>
        <w:t xml:space="preserve"> Эффективность использования средств бюджета </w:t>
      </w:r>
      <w:r w:rsidRPr="006E75CE">
        <w:rPr>
          <w:rStyle w:val="af8"/>
          <w:b w:val="0"/>
          <w:sz w:val="28"/>
          <w:szCs w:val="28"/>
        </w:rPr>
        <w:t>Усть-Донецкого района</w:t>
      </w:r>
      <w:r w:rsidRPr="006E75CE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Pr="006E75CE">
        <w:rPr>
          <w:rStyle w:val="af8"/>
          <w:b w:val="0"/>
          <w:sz w:val="28"/>
          <w:szCs w:val="28"/>
        </w:rPr>
        <w:t>Усть-Донецкого района</w:t>
      </w:r>
      <w:r w:rsidRPr="006E75CE">
        <w:rPr>
          <w:spacing w:val="-4"/>
          <w:sz w:val="28"/>
          <w:szCs w:val="28"/>
        </w:rPr>
        <w:t>, безвозмездных поступлений в бюджет района и местных бюджетов поселений по следующей формуле</w:t>
      </w:r>
      <w:r w:rsidRPr="006E75CE">
        <w:rPr>
          <w:sz w:val="28"/>
          <w:szCs w:val="28"/>
        </w:rPr>
        <w:t>: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ind w:firstLine="709"/>
        <w:jc w:val="both"/>
        <w:rPr>
          <w:spacing w:val="-4"/>
          <w:kern w:val="2"/>
          <w:sz w:val="40"/>
          <w:szCs w:val="40"/>
          <w:lang w:eastAsia="en-US"/>
        </w:rPr>
      </w:pPr>
      <w:r w:rsidRPr="006E75CE">
        <w:rPr>
          <w:spacing w:val="-4"/>
          <w:kern w:val="2"/>
          <w:sz w:val="40"/>
          <w:szCs w:val="40"/>
          <w:lang w:eastAsia="en-US"/>
        </w:rPr>
        <w:t xml:space="preserve"> Э </w:t>
      </w:r>
      <w:r w:rsidRPr="006E75CE">
        <w:rPr>
          <w:spacing w:val="-4"/>
          <w:kern w:val="2"/>
          <w:sz w:val="16"/>
          <w:szCs w:val="16"/>
          <w:lang w:eastAsia="en-US"/>
        </w:rPr>
        <w:t xml:space="preserve">ис  </w:t>
      </w:r>
      <w:r w:rsidRPr="006E75CE">
        <w:rPr>
          <w:spacing w:val="-4"/>
          <w:kern w:val="2"/>
          <w:sz w:val="28"/>
          <w:szCs w:val="28"/>
          <w:lang w:eastAsia="en-US"/>
        </w:rPr>
        <w:t>=</w:t>
      </w:r>
      <w:r w:rsidRPr="006E75CE">
        <w:rPr>
          <w:spacing w:val="-4"/>
          <w:kern w:val="2"/>
          <w:sz w:val="40"/>
          <w:szCs w:val="40"/>
          <w:lang w:eastAsia="en-US"/>
        </w:rPr>
        <w:t xml:space="preserve"> СР </w:t>
      </w:r>
      <w:r w:rsidRPr="006E75CE">
        <w:rPr>
          <w:spacing w:val="-4"/>
          <w:kern w:val="2"/>
          <w:sz w:val="16"/>
          <w:szCs w:val="16"/>
          <w:lang w:eastAsia="en-US"/>
        </w:rPr>
        <w:t xml:space="preserve">м  </w:t>
      </w:r>
      <w:r w:rsidRPr="006E75CE">
        <w:rPr>
          <w:spacing w:val="-4"/>
          <w:kern w:val="2"/>
          <w:sz w:val="40"/>
          <w:szCs w:val="40"/>
          <w:lang w:eastAsia="en-US"/>
        </w:rPr>
        <w:t xml:space="preserve">/ СС </w:t>
      </w:r>
      <w:r w:rsidRPr="006E75CE">
        <w:rPr>
          <w:spacing w:val="-4"/>
          <w:kern w:val="2"/>
          <w:sz w:val="16"/>
          <w:szCs w:val="16"/>
          <w:lang w:eastAsia="en-US"/>
        </w:rPr>
        <w:t xml:space="preserve">уз  </w:t>
      </w:r>
      <w:r w:rsidRPr="006E75CE">
        <w:rPr>
          <w:spacing w:val="-4"/>
          <w:kern w:val="2"/>
          <w:sz w:val="40"/>
          <w:szCs w:val="40"/>
          <w:lang w:eastAsia="en-US"/>
        </w:rPr>
        <w:t>= 1 / 1 = 1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где: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3238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5CE">
        <w:rPr>
          <w:sz w:val="28"/>
          <w:szCs w:val="28"/>
        </w:rPr>
        <w:t> – эффективность использования финансовых ресурсов на реализацию программы;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28625" cy="304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5CE">
        <w:rPr>
          <w:sz w:val="28"/>
          <w:szCs w:val="28"/>
        </w:rPr>
        <w:t> – степень реализации всех мероприятий программы;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>
            <wp:extent cx="476250" cy="3333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5CE">
        <w:rPr>
          <w:sz w:val="28"/>
          <w:szCs w:val="28"/>
        </w:rPr>
        <w:t xml:space="preserve"> – степень соответствия запланированному уровню расходов </w:t>
      </w:r>
      <w:r w:rsidRPr="006E75CE">
        <w:rPr>
          <w:sz w:val="28"/>
          <w:szCs w:val="28"/>
        </w:rPr>
        <w:br/>
        <w:t xml:space="preserve">из бюджета </w:t>
      </w:r>
      <w:r w:rsidRPr="006E75CE">
        <w:rPr>
          <w:rStyle w:val="af8"/>
          <w:b w:val="0"/>
          <w:sz w:val="28"/>
          <w:szCs w:val="28"/>
        </w:rPr>
        <w:t>Усть-Донецкого района</w:t>
      </w:r>
      <w:r w:rsidRPr="006E75CE">
        <w:rPr>
          <w:b/>
          <w:sz w:val="28"/>
          <w:szCs w:val="28"/>
        </w:rPr>
        <w:t>.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Бюджетная эффективность реализации программы признается:</w:t>
      </w:r>
    </w:p>
    <w:p w:rsidR="004504E8" w:rsidRPr="006E75CE" w:rsidRDefault="004504E8" w:rsidP="004504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5CE">
        <w:rPr>
          <w:sz w:val="28"/>
          <w:szCs w:val="28"/>
        </w:rPr>
        <w:t>высокой в случае, если значение Э</w:t>
      </w:r>
      <w:r w:rsidRPr="006E75CE">
        <w:rPr>
          <w:sz w:val="28"/>
          <w:szCs w:val="28"/>
          <w:vertAlign w:val="subscript"/>
        </w:rPr>
        <w:t xml:space="preserve">ис </w:t>
      </w:r>
      <w:r w:rsidRPr="006E75CE">
        <w:rPr>
          <w:sz w:val="28"/>
          <w:szCs w:val="28"/>
        </w:rPr>
        <w:t>составляет 0,95 и более;</w:t>
      </w:r>
    </w:p>
    <w:p w:rsidR="004504E8" w:rsidRPr="006E75CE" w:rsidRDefault="004504E8" w:rsidP="004504E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75CE">
        <w:rPr>
          <w:kern w:val="2"/>
          <w:sz w:val="28"/>
          <w:szCs w:val="28"/>
          <w:lang w:eastAsia="en-US"/>
        </w:rPr>
        <w:t>5.</w:t>
      </w:r>
      <w:r w:rsidRPr="006E75CE">
        <w:rPr>
          <w:rFonts w:eastAsia="Calibri"/>
          <w:sz w:val="28"/>
          <w:szCs w:val="28"/>
          <w:lang w:eastAsia="en-US"/>
        </w:rPr>
        <w:t xml:space="preserve">  Для оценки эффективности реализации программы применяются следующие коэффициенты значимости:</w:t>
      </w: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75CE"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75CE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75CE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4504E8" w:rsidRPr="006E75CE" w:rsidRDefault="004504E8" w:rsidP="004504E8">
      <w:pPr>
        <w:shd w:val="clear" w:color="auto" w:fill="FFFFFF"/>
        <w:ind w:left="-57" w:right="-57" w:firstLine="709"/>
        <w:jc w:val="both"/>
        <w:rPr>
          <w:rFonts w:eastAsia="Calibri"/>
          <w:sz w:val="28"/>
          <w:szCs w:val="28"/>
          <w:lang w:eastAsia="en-US"/>
        </w:rPr>
      </w:pPr>
      <w:r w:rsidRPr="006E75CE">
        <w:rPr>
          <w:rFonts w:eastAsia="Calibri"/>
          <w:sz w:val="28"/>
          <w:szCs w:val="28"/>
          <w:lang w:eastAsia="en-US"/>
        </w:rPr>
        <w:t> Уровень реализации муниципальной программы в целом оценивается по формуле:</w:t>
      </w:r>
    </w:p>
    <w:p w:rsidR="004504E8" w:rsidRPr="006E75CE" w:rsidRDefault="004504E8" w:rsidP="004504E8">
      <w:pPr>
        <w:shd w:val="clear" w:color="auto" w:fill="FFFFFF"/>
        <w:ind w:left="-57" w:right="-57" w:firstLine="709"/>
        <w:jc w:val="center"/>
        <w:rPr>
          <w:rFonts w:eastAsia="Calibri"/>
          <w:sz w:val="28"/>
          <w:szCs w:val="28"/>
          <w:lang w:eastAsia="en-US"/>
        </w:rPr>
      </w:pPr>
    </w:p>
    <w:p w:rsidR="004504E8" w:rsidRPr="006E75CE" w:rsidRDefault="004504E8" w:rsidP="004504E8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  <w:r w:rsidRPr="006E75CE">
        <w:rPr>
          <w:rFonts w:eastAsia="Calibri"/>
          <w:sz w:val="28"/>
          <w:szCs w:val="28"/>
          <w:lang w:eastAsia="en-US"/>
        </w:rPr>
        <w:t>УР</w:t>
      </w:r>
      <w:r w:rsidRPr="006E75CE">
        <w:rPr>
          <w:rFonts w:eastAsia="Calibri"/>
          <w:sz w:val="28"/>
          <w:szCs w:val="28"/>
          <w:vertAlign w:val="subscript"/>
          <w:lang w:eastAsia="en-US"/>
        </w:rPr>
        <w:t xml:space="preserve">пр </w:t>
      </w:r>
      <w:r w:rsidRPr="006E75CE">
        <w:rPr>
          <w:rFonts w:eastAsia="Calibri"/>
          <w:sz w:val="28"/>
          <w:szCs w:val="28"/>
          <w:lang w:eastAsia="en-US"/>
        </w:rPr>
        <w:t xml:space="preserve">= </w:t>
      </w:r>
      <w:r w:rsidRPr="006E75CE">
        <w:rPr>
          <w:rFonts w:eastAsia="Calibri"/>
          <w:sz w:val="28"/>
          <w:szCs w:val="28"/>
          <w:lang w:val="en-US" w:eastAsia="en-US"/>
        </w:rPr>
        <w:t>C</w:t>
      </w:r>
      <w:r w:rsidRPr="006E75CE">
        <w:rPr>
          <w:rFonts w:eastAsia="Calibri"/>
          <w:sz w:val="28"/>
          <w:szCs w:val="28"/>
          <w:vertAlign w:val="subscript"/>
          <w:lang w:eastAsia="en-US"/>
        </w:rPr>
        <w:t xml:space="preserve">о </w:t>
      </w:r>
      <w:r w:rsidRPr="006E75CE">
        <w:rPr>
          <w:rFonts w:eastAsia="Calibri"/>
          <w:sz w:val="28"/>
          <w:szCs w:val="28"/>
          <w:lang w:eastAsia="en-US"/>
        </w:rPr>
        <w:t>х0,5 + СР</w:t>
      </w:r>
      <w:r w:rsidRPr="006E75CE">
        <w:rPr>
          <w:rFonts w:eastAsia="Calibri"/>
          <w:sz w:val="28"/>
          <w:szCs w:val="28"/>
          <w:vertAlign w:val="subscript"/>
          <w:lang w:eastAsia="en-US"/>
        </w:rPr>
        <w:t xml:space="preserve">м </w:t>
      </w:r>
      <w:r w:rsidRPr="006E75CE">
        <w:rPr>
          <w:rFonts w:eastAsia="Calibri"/>
          <w:sz w:val="28"/>
          <w:szCs w:val="28"/>
          <w:lang w:eastAsia="en-US"/>
        </w:rPr>
        <w:t>х 0,3 + Э</w:t>
      </w:r>
      <w:r w:rsidRPr="006E75CE">
        <w:rPr>
          <w:rFonts w:eastAsia="Calibri"/>
          <w:sz w:val="28"/>
          <w:szCs w:val="28"/>
          <w:vertAlign w:val="subscript"/>
          <w:lang w:eastAsia="en-US"/>
        </w:rPr>
        <w:t xml:space="preserve">ис </w:t>
      </w:r>
      <w:r w:rsidRPr="006E75CE">
        <w:rPr>
          <w:rFonts w:eastAsia="Calibri"/>
          <w:sz w:val="28"/>
          <w:szCs w:val="28"/>
          <w:lang w:eastAsia="en-US"/>
        </w:rPr>
        <w:t>х 0,2 = 1,</w:t>
      </w:r>
      <w:r w:rsidR="008717CF">
        <w:rPr>
          <w:rFonts w:eastAsia="Calibri"/>
          <w:sz w:val="28"/>
          <w:szCs w:val="28"/>
          <w:lang w:eastAsia="en-US"/>
        </w:rPr>
        <w:t>37</w:t>
      </w:r>
      <w:r w:rsidRPr="006E75CE">
        <w:rPr>
          <w:rFonts w:eastAsia="Calibri"/>
          <w:sz w:val="28"/>
          <w:szCs w:val="28"/>
          <w:lang w:eastAsia="en-US"/>
        </w:rPr>
        <w:t xml:space="preserve"> х 0,5 + 1 х 0,3 + 1 х 0,2 = 1,</w:t>
      </w:r>
      <w:r w:rsidR="008717CF">
        <w:rPr>
          <w:rFonts w:eastAsia="Calibri"/>
          <w:sz w:val="28"/>
          <w:szCs w:val="28"/>
          <w:lang w:eastAsia="en-US"/>
        </w:rPr>
        <w:t>19</w:t>
      </w:r>
    </w:p>
    <w:p w:rsidR="004504E8" w:rsidRPr="006E75CE" w:rsidRDefault="004504E8" w:rsidP="004504E8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6E75CE">
        <w:rPr>
          <w:rFonts w:eastAsia="Calibri"/>
          <w:spacing w:val="-4"/>
          <w:sz w:val="28"/>
          <w:szCs w:val="28"/>
          <w:lang w:eastAsia="en-US"/>
        </w:rPr>
        <w:t>Уровень реализации муниципальной программы в отчетном году признается высоким, если УР</w:t>
      </w:r>
      <w:r w:rsidRPr="006E75CE">
        <w:rPr>
          <w:rFonts w:eastAsia="Calibri"/>
          <w:spacing w:val="-4"/>
          <w:sz w:val="28"/>
          <w:szCs w:val="28"/>
          <w:vertAlign w:val="subscript"/>
          <w:lang w:eastAsia="en-US"/>
        </w:rPr>
        <w:t xml:space="preserve">пр </w:t>
      </w:r>
      <w:r w:rsidRPr="006E75CE">
        <w:rPr>
          <w:rFonts w:eastAsia="Calibri"/>
          <w:spacing w:val="-4"/>
          <w:sz w:val="28"/>
          <w:szCs w:val="28"/>
          <w:lang w:eastAsia="en-US"/>
        </w:rPr>
        <w:t>составляет 0,95 и более.</w:t>
      </w: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504E8" w:rsidRPr="006E75CE" w:rsidRDefault="004504E8" w:rsidP="004504E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504E8" w:rsidRPr="006E75CE" w:rsidRDefault="004504E8" w:rsidP="004504E8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</w:t>
      </w:r>
      <w:r w:rsidRPr="006E75CE">
        <w:rPr>
          <w:kern w:val="2"/>
          <w:sz w:val="28"/>
          <w:szCs w:val="28"/>
        </w:rPr>
        <w:t xml:space="preserve"> отдела культуры, спорта</w:t>
      </w:r>
    </w:p>
    <w:p w:rsidR="004504E8" w:rsidRPr="006E75CE" w:rsidRDefault="004504E8" w:rsidP="004504E8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6E75CE">
        <w:rPr>
          <w:kern w:val="2"/>
          <w:sz w:val="28"/>
          <w:szCs w:val="28"/>
        </w:rPr>
        <w:t xml:space="preserve">и молодежной политики Администрации </w:t>
      </w:r>
    </w:p>
    <w:p w:rsidR="00FF75B7" w:rsidRPr="00C865DA" w:rsidRDefault="004504E8" w:rsidP="004504E8">
      <w:pPr>
        <w:suppressAutoHyphens w:val="0"/>
        <w:spacing w:after="200" w:line="276" w:lineRule="auto"/>
        <w:rPr>
          <w:sz w:val="18"/>
          <w:szCs w:val="18"/>
        </w:rPr>
      </w:pPr>
      <w:r w:rsidRPr="006E75CE">
        <w:rPr>
          <w:kern w:val="2"/>
          <w:sz w:val="28"/>
          <w:szCs w:val="28"/>
        </w:rPr>
        <w:t xml:space="preserve">Усть-Донецкого района                   </w:t>
      </w:r>
      <w:r w:rsidR="0090605F">
        <w:rPr>
          <w:kern w:val="2"/>
          <w:sz w:val="28"/>
          <w:szCs w:val="28"/>
        </w:rPr>
        <w:t xml:space="preserve">                                        </w:t>
      </w:r>
      <w:r w:rsidRPr="006E75CE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И.А. Щебуняев</w:t>
      </w:r>
    </w:p>
    <w:sectPr w:rsidR="00FF75B7" w:rsidRPr="00C865DA" w:rsidSect="005B463E">
      <w:headerReference w:type="default" r:id="rId13"/>
      <w:pgSz w:w="11906" w:h="16838" w:code="9"/>
      <w:pgMar w:top="127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051" w:rsidRDefault="00283051" w:rsidP="00FF75B7">
      <w:r>
        <w:separator/>
      </w:r>
    </w:p>
  </w:endnote>
  <w:endnote w:type="continuationSeparator" w:id="1">
    <w:p w:rsidR="00283051" w:rsidRDefault="00283051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817547"/>
      <w:docPartObj>
        <w:docPartGallery w:val="Page Numbers (Bottom of Page)"/>
        <w:docPartUnique/>
      </w:docPartObj>
    </w:sdtPr>
    <w:sdtContent>
      <w:p w:rsidR="0090605F" w:rsidRDefault="00CC5C0C">
        <w:pPr>
          <w:pStyle w:val="aa"/>
          <w:jc w:val="center"/>
        </w:pPr>
        <w:fldSimple w:instr=" PAGE   \* MERGEFORMAT ">
          <w:r w:rsidR="0090605F">
            <w:rPr>
              <w:noProof/>
            </w:rPr>
            <w:t>1</w:t>
          </w:r>
        </w:fldSimple>
      </w:p>
    </w:sdtContent>
  </w:sdt>
  <w:p w:rsidR="00D10F18" w:rsidRDefault="00D10F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051" w:rsidRDefault="00283051" w:rsidP="00FF75B7">
      <w:r>
        <w:separator/>
      </w:r>
    </w:p>
  </w:footnote>
  <w:footnote w:type="continuationSeparator" w:id="1">
    <w:p w:rsidR="00283051" w:rsidRDefault="00283051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F18" w:rsidRDefault="00CC5C0C">
    <w:pPr>
      <w:pStyle w:val="a5"/>
      <w:jc w:val="center"/>
    </w:pPr>
    <w:r>
      <w:fldChar w:fldCharType="begin"/>
    </w:r>
    <w:r w:rsidR="00D10F18">
      <w:instrText xml:space="preserve"> PAGE    \* MERGEFORMAT </w:instrText>
    </w:r>
    <w:r>
      <w:fldChar w:fldCharType="separate"/>
    </w:r>
    <w:r w:rsidR="00675861">
      <w:rPr>
        <w:noProof/>
      </w:rPr>
      <w:t>10</w:t>
    </w:r>
    <w:r>
      <w:rPr>
        <w:noProof/>
      </w:rPr>
      <w:fldChar w:fldCharType="end"/>
    </w:r>
  </w:p>
  <w:p w:rsidR="00D10F18" w:rsidRDefault="00D10F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F18" w:rsidRDefault="00CC5C0C">
    <w:pPr>
      <w:pStyle w:val="a5"/>
      <w:jc w:val="center"/>
    </w:pPr>
    <w:r>
      <w:fldChar w:fldCharType="begin"/>
    </w:r>
    <w:r w:rsidR="00D10F18">
      <w:instrText xml:space="preserve"> PAGE   \* MERGEFORMAT </w:instrText>
    </w:r>
    <w:r>
      <w:fldChar w:fldCharType="separate"/>
    </w:r>
    <w:r w:rsidR="00675861">
      <w:rPr>
        <w:noProof/>
      </w:rPr>
      <w:t>13</w:t>
    </w:r>
    <w:r>
      <w:rPr>
        <w:noProof/>
      </w:rPr>
      <w:fldChar w:fldCharType="end"/>
    </w:r>
  </w:p>
  <w:p w:rsidR="00D10F18" w:rsidRDefault="00D10F18">
    <w:pPr>
      <w:pStyle w:val="a5"/>
      <w:jc w:val="center"/>
    </w:pPr>
  </w:p>
  <w:p w:rsidR="00D10F18" w:rsidRDefault="00D10F1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F18" w:rsidRDefault="00CC5C0C">
    <w:pPr>
      <w:pStyle w:val="a5"/>
      <w:jc w:val="center"/>
    </w:pPr>
    <w:r>
      <w:fldChar w:fldCharType="begin"/>
    </w:r>
    <w:r w:rsidR="00D10F18">
      <w:instrText>PAGE   \* MERGEFORMAT</w:instrText>
    </w:r>
    <w:r>
      <w:fldChar w:fldCharType="separate"/>
    </w:r>
    <w:r w:rsidR="00675861">
      <w:rPr>
        <w:noProof/>
      </w:rPr>
      <w:t>16</w:t>
    </w:r>
    <w:r>
      <w:rPr>
        <w:noProof/>
      </w:rPr>
      <w:fldChar w:fldCharType="end"/>
    </w:r>
  </w:p>
  <w:p w:rsidR="00D10F18" w:rsidRDefault="00D10F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0F0"/>
    <w:multiLevelType w:val="hybridMultilevel"/>
    <w:tmpl w:val="344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54168"/>
    <w:multiLevelType w:val="multilevel"/>
    <w:tmpl w:val="21F8B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08" w:hanging="120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56" w:hanging="120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604" w:hanging="120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952" w:hanging="120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300" w:hanging="120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sz w:val="24"/>
      </w:rPr>
    </w:lvl>
  </w:abstractNum>
  <w:abstractNum w:abstractNumId="2">
    <w:nsid w:val="35DC01BD"/>
    <w:multiLevelType w:val="hybridMultilevel"/>
    <w:tmpl w:val="9634C5CE"/>
    <w:lvl w:ilvl="0" w:tplc="7324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C90A64"/>
    <w:multiLevelType w:val="hybridMultilevel"/>
    <w:tmpl w:val="AAA2A310"/>
    <w:lvl w:ilvl="0" w:tplc="000E7F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9D56AD5"/>
    <w:multiLevelType w:val="hybridMultilevel"/>
    <w:tmpl w:val="A70C2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7B00AE"/>
    <w:multiLevelType w:val="hybridMultilevel"/>
    <w:tmpl w:val="CDD0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292405"/>
    <w:multiLevelType w:val="hybridMultilevel"/>
    <w:tmpl w:val="09426CE2"/>
    <w:lvl w:ilvl="0" w:tplc="F198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F4618"/>
    <w:rsid w:val="00024F03"/>
    <w:rsid w:val="00025A58"/>
    <w:rsid w:val="00026D2E"/>
    <w:rsid w:val="0003214A"/>
    <w:rsid w:val="0003334B"/>
    <w:rsid w:val="00033A58"/>
    <w:rsid w:val="0005127E"/>
    <w:rsid w:val="00056AEC"/>
    <w:rsid w:val="00087197"/>
    <w:rsid w:val="000A4DEC"/>
    <w:rsid w:val="000A5E4A"/>
    <w:rsid w:val="000B49A5"/>
    <w:rsid w:val="000E4701"/>
    <w:rsid w:val="000E4723"/>
    <w:rsid w:val="000F4618"/>
    <w:rsid w:val="000F5A32"/>
    <w:rsid w:val="00105BF9"/>
    <w:rsid w:val="00151271"/>
    <w:rsid w:val="00151D92"/>
    <w:rsid w:val="0017776B"/>
    <w:rsid w:val="001837B2"/>
    <w:rsid w:val="00193968"/>
    <w:rsid w:val="00193DD5"/>
    <w:rsid w:val="001A01B6"/>
    <w:rsid w:val="001A03BB"/>
    <w:rsid w:val="001A1399"/>
    <w:rsid w:val="001A289E"/>
    <w:rsid w:val="001A5944"/>
    <w:rsid w:val="00203FB3"/>
    <w:rsid w:val="00210FF7"/>
    <w:rsid w:val="00225B91"/>
    <w:rsid w:val="00230691"/>
    <w:rsid w:val="00244860"/>
    <w:rsid w:val="0026282D"/>
    <w:rsid w:val="00266A4F"/>
    <w:rsid w:val="00283051"/>
    <w:rsid w:val="002A4E1E"/>
    <w:rsid w:val="002B0D68"/>
    <w:rsid w:val="002C1511"/>
    <w:rsid w:val="002C3EA4"/>
    <w:rsid w:val="002D66C1"/>
    <w:rsid w:val="002F2B3C"/>
    <w:rsid w:val="00300F68"/>
    <w:rsid w:val="00301C5A"/>
    <w:rsid w:val="00311FA3"/>
    <w:rsid w:val="003132DB"/>
    <w:rsid w:val="003205EB"/>
    <w:rsid w:val="00333B56"/>
    <w:rsid w:val="003723FE"/>
    <w:rsid w:val="00387323"/>
    <w:rsid w:val="003A66EC"/>
    <w:rsid w:val="003B4C5C"/>
    <w:rsid w:val="003D2046"/>
    <w:rsid w:val="003E56D1"/>
    <w:rsid w:val="003F0D98"/>
    <w:rsid w:val="003F2CB6"/>
    <w:rsid w:val="00401F9D"/>
    <w:rsid w:val="00402E6A"/>
    <w:rsid w:val="004169E2"/>
    <w:rsid w:val="00417E10"/>
    <w:rsid w:val="0043109C"/>
    <w:rsid w:val="0044164C"/>
    <w:rsid w:val="004504E8"/>
    <w:rsid w:val="00456C23"/>
    <w:rsid w:val="00461DA3"/>
    <w:rsid w:val="0046631C"/>
    <w:rsid w:val="00472918"/>
    <w:rsid w:val="00477113"/>
    <w:rsid w:val="004813BD"/>
    <w:rsid w:val="004A1D8F"/>
    <w:rsid w:val="004B76B3"/>
    <w:rsid w:val="004C4B1A"/>
    <w:rsid w:val="004D197C"/>
    <w:rsid w:val="004E2C4D"/>
    <w:rsid w:val="004E6144"/>
    <w:rsid w:val="00501265"/>
    <w:rsid w:val="005124C1"/>
    <w:rsid w:val="005127A7"/>
    <w:rsid w:val="005218DD"/>
    <w:rsid w:val="00523AF3"/>
    <w:rsid w:val="0053798B"/>
    <w:rsid w:val="005431C2"/>
    <w:rsid w:val="00553622"/>
    <w:rsid w:val="005A50D2"/>
    <w:rsid w:val="005B1CD9"/>
    <w:rsid w:val="005B2A9A"/>
    <w:rsid w:val="005B463E"/>
    <w:rsid w:val="005C0B3C"/>
    <w:rsid w:val="005C115F"/>
    <w:rsid w:val="005D2EBA"/>
    <w:rsid w:val="005F3053"/>
    <w:rsid w:val="005F7255"/>
    <w:rsid w:val="00622DD0"/>
    <w:rsid w:val="00631B6B"/>
    <w:rsid w:val="00632ECC"/>
    <w:rsid w:val="006442BA"/>
    <w:rsid w:val="00656302"/>
    <w:rsid w:val="00656991"/>
    <w:rsid w:val="00657457"/>
    <w:rsid w:val="006700F6"/>
    <w:rsid w:val="00675861"/>
    <w:rsid w:val="00685390"/>
    <w:rsid w:val="00687328"/>
    <w:rsid w:val="00693767"/>
    <w:rsid w:val="00695A64"/>
    <w:rsid w:val="006D2598"/>
    <w:rsid w:val="006E1095"/>
    <w:rsid w:val="007167CA"/>
    <w:rsid w:val="00733D1C"/>
    <w:rsid w:val="0073716A"/>
    <w:rsid w:val="007462D4"/>
    <w:rsid w:val="0075036F"/>
    <w:rsid w:val="0076026E"/>
    <w:rsid w:val="00774468"/>
    <w:rsid w:val="00784915"/>
    <w:rsid w:val="00787790"/>
    <w:rsid w:val="007B1D55"/>
    <w:rsid w:val="007B5E8F"/>
    <w:rsid w:val="007B6509"/>
    <w:rsid w:val="007C45DD"/>
    <w:rsid w:val="007F58F8"/>
    <w:rsid w:val="008243B4"/>
    <w:rsid w:val="00830FA5"/>
    <w:rsid w:val="00834091"/>
    <w:rsid w:val="008412AC"/>
    <w:rsid w:val="008570C2"/>
    <w:rsid w:val="00862141"/>
    <w:rsid w:val="00866D75"/>
    <w:rsid w:val="008717CF"/>
    <w:rsid w:val="008751AA"/>
    <w:rsid w:val="00894693"/>
    <w:rsid w:val="008E2E17"/>
    <w:rsid w:val="008F06DD"/>
    <w:rsid w:val="008F2A59"/>
    <w:rsid w:val="00902860"/>
    <w:rsid w:val="0090605F"/>
    <w:rsid w:val="00913745"/>
    <w:rsid w:val="00923D67"/>
    <w:rsid w:val="00962079"/>
    <w:rsid w:val="00964FE5"/>
    <w:rsid w:val="00984E90"/>
    <w:rsid w:val="009A2296"/>
    <w:rsid w:val="009A5401"/>
    <w:rsid w:val="009F446D"/>
    <w:rsid w:val="00A024BE"/>
    <w:rsid w:val="00A066E9"/>
    <w:rsid w:val="00A06965"/>
    <w:rsid w:val="00A11E3F"/>
    <w:rsid w:val="00A17289"/>
    <w:rsid w:val="00A21741"/>
    <w:rsid w:val="00A44C83"/>
    <w:rsid w:val="00A53602"/>
    <w:rsid w:val="00A77CDF"/>
    <w:rsid w:val="00A80F2A"/>
    <w:rsid w:val="00A84ACB"/>
    <w:rsid w:val="00A857A0"/>
    <w:rsid w:val="00A8693B"/>
    <w:rsid w:val="00AA1306"/>
    <w:rsid w:val="00AA18F3"/>
    <w:rsid w:val="00AD0D24"/>
    <w:rsid w:val="00B010FA"/>
    <w:rsid w:val="00B04FD3"/>
    <w:rsid w:val="00B127CC"/>
    <w:rsid w:val="00B1425F"/>
    <w:rsid w:val="00B21340"/>
    <w:rsid w:val="00B231EC"/>
    <w:rsid w:val="00B3195F"/>
    <w:rsid w:val="00B34FF9"/>
    <w:rsid w:val="00B40625"/>
    <w:rsid w:val="00B60D6C"/>
    <w:rsid w:val="00BA2E8D"/>
    <w:rsid w:val="00BB7719"/>
    <w:rsid w:val="00BC47C6"/>
    <w:rsid w:val="00C141FD"/>
    <w:rsid w:val="00C5120B"/>
    <w:rsid w:val="00C5494A"/>
    <w:rsid w:val="00C60749"/>
    <w:rsid w:val="00C615A9"/>
    <w:rsid w:val="00C61B73"/>
    <w:rsid w:val="00C67546"/>
    <w:rsid w:val="00C675DF"/>
    <w:rsid w:val="00C765E4"/>
    <w:rsid w:val="00C865DA"/>
    <w:rsid w:val="00C873B8"/>
    <w:rsid w:val="00CA6D8E"/>
    <w:rsid w:val="00CB11FC"/>
    <w:rsid w:val="00CC5C0C"/>
    <w:rsid w:val="00D023E2"/>
    <w:rsid w:val="00D10F18"/>
    <w:rsid w:val="00D13351"/>
    <w:rsid w:val="00D14483"/>
    <w:rsid w:val="00D445E9"/>
    <w:rsid w:val="00D511A5"/>
    <w:rsid w:val="00D52E37"/>
    <w:rsid w:val="00D67EA0"/>
    <w:rsid w:val="00D7203C"/>
    <w:rsid w:val="00D827AB"/>
    <w:rsid w:val="00D8484C"/>
    <w:rsid w:val="00D86262"/>
    <w:rsid w:val="00D923C5"/>
    <w:rsid w:val="00DA6AB1"/>
    <w:rsid w:val="00DC5A99"/>
    <w:rsid w:val="00DD4B3D"/>
    <w:rsid w:val="00DE0742"/>
    <w:rsid w:val="00DF50C6"/>
    <w:rsid w:val="00E06674"/>
    <w:rsid w:val="00E16142"/>
    <w:rsid w:val="00E162D4"/>
    <w:rsid w:val="00E25047"/>
    <w:rsid w:val="00E34F77"/>
    <w:rsid w:val="00E35580"/>
    <w:rsid w:val="00E40CA8"/>
    <w:rsid w:val="00E60DE6"/>
    <w:rsid w:val="00E642D8"/>
    <w:rsid w:val="00E942A4"/>
    <w:rsid w:val="00E943F3"/>
    <w:rsid w:val="00EC5BCC"/>
    <w:rsid w:val="00EC5FF3"/>
    <w:rsid w:val="00ED028F"/>
    <w:rsid w:val="00ED2274"/>
    <w:rsid w:val="00ED2DED"/>
    <w:rsid w:val="00ED65EF"/>
    <w:rsid w:val="00EF1B7C"/>
    <w:rsid w:val="00F013E6"/>
    <w:rsid w:val="00F02BD2"/>
    <w:rsid w:val="00F637D9"/>
    <w:rsid w:val="00F6620C"/>
    <w:rsid w:val="00F75CB0"/>
    <w:rsid w:val="00F91032"/>
    <w:rsid w:val="00F93DBB"/>
    <w:rsid w:val="00F96A15"/>
    <w:rsid w:val="00F97902"/>
    <w:rsid w:val="00FE58A7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7E10"/>
    <w:pPr>
      <w:keepNext/>
      <w:outlineLvl w:val="0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4504E8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50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504E8"/>
    <w:rPr>
      <w:rFonts w:ascii="Calibri" w:eastAsia="Times New Roman" w:hAnsi="Calibri" w:cs="Times New Roman"/>
      <w:b/>
      <w:bCs/>
      <w:lang w:eastAsia="ru-RU"/>
    </w:rPr>
  </w:style>
  <w:style w:type="paragraph" w:styleId="ac">
    <w:name w:val="Balloon Text"/>
    <w:basedOn w:val="a"/>
    <w:link w:val="ad"/>
    <w:uiPriority w:val="99"/>
    <w:rsid w:val="004504E8"/>
    <w:pPr>
      <w:suppressAutoHyphens w:val="0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504E8"/>
    <w:rPr>
      <w:rFonts w:ascii="Tahoma" w:eastAsia="Times New Roman" w:hAnsi="Tahoma" w:cs="Times New Roman"/>
      <w:sz w:val="16"/>
      <w:szCs w:val="16"/>
    </w:rPr>
  </w:style>
  <w:style w:type="paragraph" w:styleId="2">
    <w:name w:val="Body Text Indent 2"/>
    <w:basedOn w:val="a"/>
    <w:link w:val="20"/>
    <w:rsid w:val="004504E8"/>
    <w:pPr>
      <w:suppressAutoHyphens w:val="0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504E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4504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04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sid w:val="004504E8"/>
    <w:rPr>
      <w:color w:val="0000FF"/>
      <w:u w:val="single"/>
    </w:rPr>
  </w:style>
  <w:style w:type="character" w:styleId="af">
    <w:name w:val="FollowedHyperlink"/>
    <w:semiHidden/>
    <w:rsid w:val="004504E8"/>
    <w:rPr>
      <w:rFonts w:cs="Times New Roman"/>
      <w:color w:val="800080"/>
      <w:u w:val="single"/>
    </w:rPr>
  </w:style>
  <w:style w:type="paragraph" w:customStyle="1" w:styleId="14">
    <w:name w:val="Обычный + 14 пт"/>
    <w:aliases w:val="уплотненный на  0,2 пт"/>
    <w:basedOn w:val="a"/>
    <w:rsid w:val="004504E8"/>
    <w:pPr>
      <w:suppressAutoHyphens w:val="0"/>
      <w:ind w:left="3600" w:firstLine="720"/>
    </w:pPr>
    <w:rPr>
      <w:spacing w:val="-4"/>
      <w:sz w:val="28"/>
      <w:szCs w:val="28"/>
      <w:lang w:eastAsia="ru-RU"/>
    </w:rPr>
  </w:style>
  <w:style w:type="paragraph" w:customStyle="1" w:styleId="ConsPlusCell">
    <w:name w:val="ConsPlusCell"/>
    <w:qFormat/>
    <w:rsid w:val="004504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504E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f1">
    <w:name w:val="List Paragraph"/>
    <w:basedOn w:val="a"/>
    <w:uiPriority w:val="34"/>
    <w:qFormat/>
    <w:rsid w:val="004504E8"/>
    <w:pPr>
      <w:suppressAutoHyphens w:val="0"/>
      <w:ind w:left="708"/>
    </w:pPr>
    <w:rPr>
      <w:lang w:eastAsia="ru-RU"/>
    </w:rPr>
  </w:style>
  <w:style w:type="paragraph" w:styleId="af2">
    <w:name w:val="Body Text"/>
    <w:basedOn w:val="a"/>
    <w:link w:val="af3"/>
    <w:rsid w:val="004504E8"/>
    <w:pPr>
      <w:suppressAutoHyphens w:val="0"/>
      <w:spacing w:after="120"/>
    </w:pPr>
  </w:style>
  <w:style w:type="character" w:customStyle="1" w:styleId="af3">
    <w:name w:val="Основной текст Знак"/>
    <w:basedOn w:val="a0"/>
    <w:link w:val="af2"/>
    <w:rsid w:val="004504E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4504E8"/>
    <w:pPr>
      <w:suppressAutoHyphens w:val="0"/>
      <w:jc w:val="center"/>
    </w:pPr>
    <w:rPr>
      <w:sz w:val="28"/>
      <w:szCs w:val="20"/>
    </w:rPr>
  </w:style>
  <w:style w:type="character" w:customStyle="1" w:styleId="af5">
    <w:name w:val="Название Знак"/>
    <w:basedOn w:val="a0"/>
    <w:link w:val="af4"/>
    <w:uiPriority w:val="99"/>
    <w:rsid w:val="004504E8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nhideWhenUsed/>
    <w:rsid w:val="004504E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Strong"/>
    <w:qFormat/>
    <w:rsid w:val="004504E8"/>
    <w:rPr>
      <w:b/>
      <w:bCs/>
    </w:rPr>
  </w:style>
  <w:style w:type="character" w:customStyle="1" w:styleId="af8">
    <w:name w:val="Цветовое выделение"/>
    <w:rsid w:val="004504E8"/>
    <w:rPr>
      <w:b/>
      <w:bCs/>
      <w:color w:val="26282F"/>
      <w:sz w:val="26"/>
      <w:szCs w:val="26"/>
    </w:rPr>
  </w:style>
  <w:style w:type="character" w:customStyle="1" w:styleId="21">
    <w:name w:val="Основной текст (2)_"/>
    <w:link w:val="22"/>
    <w:rsid w:val="004504E8"/>
    <w:rPr>
      <w:i/>
      <w:iCs/>
      <w:spacing w:val="2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rsid w:val="004504E8"/>
    <w:rPr>
      <w:i/>
      <w:iCs/>
      <w:color w:val="000000"/>
      <w:spacing w:val="2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04E8"/>
    <w:pPr>
      <w:widowControl w:val="0"/>
      <w:shd w:val="clear" w:color="auto" w:fill="FFFFFF"/>
      <w:suppressAutoHyphens w:val="0"/>
      <w:spacing w:line="278" w:lineRule="exact"/>
      <w:jc w:val="both"/>
    </w:pPr>
    <w:rPr>
      <w:rFonts w:asciiTheme="minorHAnsi" w:eastAsiaTheme="minorHAnsi" w:hAnsiTheme="minorHAnsi" w:cstheme="minorBidi"/>
      <w:i/>
      <w:iCs/>
      <w:spacing w:val="2"/>
      <w:sz w:val="21"/>
      <w:szCs w:val="21"/>
      <w:lang w:eastAsia="en-US"/>
    </w:rPr>
  </w:style>
  <w:style w:type="paragraph" w:customStyle="1" w:styleId="p3">
    <w:name w:val="p3"/>
    <w:basedOn w:val="a"/>
    <w:rsid w:val="00EC5BCC"/>
    <w:pPr>
      <w:suppressAutoHyphens w:val="0"/>
    </w:pPr>
    <w:rPr>
      <w:rFonts w:ascii=".AppleSystemUIFont" w:hAnsi=".AppleSystemUIFont"/>
      <w:sz w:val="26"/>
      <w:szCs w:val="26"/>
      <w:lang w:eastAsia="ru-RU"/>
    </w:rPr>
  </w:style>
  <w:style w:type="character" w:customStyle="1" w:styleId="s2">
    <w:name w:val="s2"/>
    <w:basedOn w:val="a0"/>
    <w:rsid w:val="00EC5BCC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Default">
    <w:name w:val="Default"/>
    <w:rsid w:val="00ED0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15</Pages>
  <Words>3646</Words>
  <Characters>20784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158</cp:revision>
  <cp:lastPrinted>2023-03-10T12:25:00Z</cp:lastPrinted>
  <dcterms:created xsi:type="dcterms:W3CDTF">2020-10-15T09:35:00Z</dcterms:created>
  <dcterms:modified xsi:type="dcterms:W3CDTF">2023-03-10T13:53:00Z</dcterms:modified>
</cp:coreProperties>
</file>