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1"/>
        <w:tblW w:w="9554" w:type="dxa"/>
        <w:tblLook w:val="00A0"/>
      </w:tblPr>
      <w:tblGrid>
        <w:gridCol w:w="4964"/>
        <w:gridCol w:w="4590"/>
      </w:tblGrid>
      <w:tr w:rsidR="008E6E69" w:rsidRPr="00535632" w:rsidTr="00500D52">
        <w:trPr>
          <w:trHeight w:val="1485"/>
        </w:trPr>
        <w:tc>
          <w:tcPr>
            <w:tcW w:w="4964" w:type="dxa"/>
          </w:tcPr>
          <w:p w:rsidR="008E6E69" w:rsidRPr="00535632" w:rsidRDefault="008E6E69" w:rsidP="00500D52"/>
        </w:tc>
        <w:tc>
          <w:tcPr>
            <w:tcW w:w="4590" w:type="dxa"/>
          </w:tcPr>
          <w:p w:rsidR="008E6E69" w:rsidRDefault="008E6E69" w:rsidP="00500D52"/>
          <w:p w:rsidR="008E6E69" w:rsidRPr="007C19B7" w:rsidRDefault="004D2B73" w:rsidP="00500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8E6E69" w:rsidRPr="007C19B7">
              <w:rPr>
                <w:sz w:val="28"/>
                <w:szCs w:val="28"/>
              </w:rPr>
              <w:t xml:space="preserve">Приложение к постановлению </w:t>
            </w:r>
          </w:p>
          <w:p w:rsidR="008E6E69" w:rsidRDefault="004D2B73" w:rsidP="00500D52">
            <w:pPr>
              <w:ind w:left="4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8E6E69" w:rsidRPr="007C19B7">
              <w:rPr>
                <w:sz w:val="28"/>
                <w:szCs w:val="28"/>
              </w:rPr>
              <w:t>Администрации</w:t>
            </w:r>
          </w:p>
          <w:p w:rsidR="008E6E69" w:rsidRPr="007C19B7" w:rsidRDefault="004D2B73" w:rsidP="00500D52">
            <w:pPr>
              <w:ind w:left="4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8E6E69" w:rsidRPr="007C19B7">
              <w:rPr>
                <w:sz w:val="28"/>
                <w:szCs w:val="28"/>
              </w:rPr>
              <w:t>Усть-Донецкого</w:t>
            </w:r>
            <w:r>
              <w:rPr>
                <w:sz w:val="28"/>
                <w:szCs w:val="28"/>
              </w:rPr>
              <w:t xml:space="preserve"> </w:t>
            </w:r>
            <w:r w:rsidR="008E6E69" w:rsidRPr="007C19B7">
              <w:rPr>
                <w:sz w:val="28"/>
                <w:szCs w:val="28"/>
              </w:rPr>
              <w:t>района</w:t>
            </w:r>
          </w:p>
          <w:p w:rsidR="008E6E69" w:rsidRPr="007C19B7" w:rsidRDefault="008E6E69" w:rsidP="00500D52">
            <w:pPr>
              <w:ind w:left="423"/>
              <w:rPr>
                <w:sz w:val="28"/>
                <w:szCs w:val="28"/>
              </w:rPr>
            </w:pPr>
            <w:r w:rsidRPr="007C19B7">
              <w:rPr>
                <w:sz w:val="28"/>
                <w:szCs w:val="28"/>
              </w:rPr>
              <w:t xml:space="preserve">от </w:t>
            </w:r>
            <w:r w:rsidRPr="00141976">
              <w:rPr>
                <w:sz w:val="28"/>
                <w:szCs w:val="28"/>
              </w:rPr>
              <w:t>____________  № __________</w:t>
            </w:r>
          </w:p>
          <w:p w:rsidR="008E6E69" w:rsidRPr="00535632" w:rsidRDefault="008E6E69" w:rsidP="00500D5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D7C1D" w:rsidRDefault="003D7C1D" w:rsidP="00C615A9">
      <w:pPr>
        <w:rPr>
          <w:sz w:val="18"/>
          <w:szCs w:val="18"/>
        </w:rPr>
      </w:pPr>
    </w:p>
    <w:p w:rsidR="003D7C1D" w:rsidRDefault="003D7C1D" w:rsidP="00C615A9">
      <w:pPr>
        <w:rPr>
          <w:sz w:val="18"/>
          <w:szCs w:val="18"/>
        </w:rPr>
      </w:pPr>
    </w:p>
    <w:p w:rsidR="003D7C1D" w:rsidRPr="00340C15" w:rsidRDefault="003D7C1D" w:rsidP="003D7C1D">
      <w:pPr>
        <w:jc w:val="center"/>
        <w:rPr>
          <w:b/>
          <w:sz w:val="28"/>
          <w:szCs w:val="28"/>
        </w:rPr>
      </w:pPr>
    </w:p>
    <w:p w:rsidR="003D7C1D" w:rsidRDefault="003D7C1D" w:rsidP="003D7C1D">
      <w:pPr>
        <w:jc w:val="center"/>
        <w:rPr>
          <w:b/>
          <w:sz w:val="28"/>
          <w:szCs w:val="28"/>
        </w:rPr>
      </w:pPr>
    </w:p>
    <w:p w:rsidR="003D7C1D" w:rsidRPr="008C1D7E" w:rsidRDefault="003D7C1D" w:rsidP="003D7C1D">
      <w:pPr>
        <w:jc w:val="center"/>
        <w:rPr>
          <w:b/>
          <w:sz w:val="28"/>
          <w:szCs w:val="28"/>
        </w:rPr>
      </w:pPr>
      <w:r w:rsidRPr="00340C15">
        <w:rPr>
          <w:b/>
          <w:sz w:val="28"/>
          <w:szCs w:val="28"/>
        </w:rPr>
        <w:t>ОТЧЕТ</w:t>
      </w:r>
    </w:p>
    <w:p w:rsidR="003D7C1D" w:rsidRDefault="003D7C1D" w:rsidP="003D7C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D01DD">
        <w:rPr>
          <w:sz w:val="28"/>
          <w:szCs w:val="28"/>
        </w:rPr>
        <w:t xml:space="preserve">о </w:t>
      </w:r>
      <w:r>
        <w:rPr>
          <w:sz w:val="28"/>
          <w:szCs w:val="28"/>
        </w:rPr>
        <w:t>реализации</w:t>
      </w:r>
      <w:r w:rsidR="004D2B73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5D01DD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5D01D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4D2B73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Усть-Донецкого района </w:t>
      </w:r>
    </w:p>
    <w:p w:rsidR="003D7C1D" w:rsidRPr="00340C15" w:rsidRDefault="003D7C1D" w:rsidP="003D7C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4E0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культуры»</w:t>
      </w:r>
      <w:r>
        <w:rPr>
          <w:sz w:val="28"/>
          <w:szCs w:val="28"/>
        </w:rPr>
        <w:t xml:space="preserve"> за 202</w:t>
      </w:r>
      <w:r w:rsidR="000657F3">
        <w:rPr>
          <w:sz w:val="28"/>
          <w:szCs w:val="28"/>
        </w:rPr>
        <w:t>2</w:t>
      </w:r>
      <w:r>
        <w:rPr>
          <w:sz w:val="28"/>
          <w:szCs w:val="28"/>
        </w:rPr>
        <w:t>год</w:t>
      </w:r>
    </w:p>
    <w:p w:rsidR="003D7C1D" w:rsidRDefault="003D7C1D" w:rsidP="003D7C1D">
      <w:pPr>
        <w:ind w:firstLine="540"/>
        <w:jc w:val="center"/>
        <w:rPr>
          <w:sz w:val="28"/>
          <w:szCs w:val="28"/>
        </w:rPr>
      </w:pPr>
    </w:p>
    <w:p w:rsidR="003D7C1D" w:rsidRPr="00340C15" w:rsidRDefault="003D7C1D" w:rsidP="003D7C1D">
      <w:pPr>
        <w:ind w:firstLine="540"/>
        <w:jc w:val="center"/>
        <w:rPr>
          <w:sz w:val="28"/>
          <w:szCs w:val="28"/>
        </w:rPr>
      </w:pPr>
    </w:p>
    <w:p w:rsidR="003D7C1D" w:rsidRPr="00630F47" w:rsidRDefault="003D7C1D" w:rsidP="003D7C1D">
      <w:pPr>
        <w:ind w:firstLine="540"/>
        <w:jc w:val="center"/>
        <w:rPr>
          <w:b/>
          <w:sz w:val="28"/>
          <w:szCs w:val="28"/>
        </w:rPr>
      </w:pPr>
      <w:r w:rsidRPr="00340C15">
        <w:rPr>
          <w:b/>
          <w:sz w:val="28"/>
          <w:szCs w:val="28"/>
          <w:lang w:val="en-US"/>
        </w:rPr>
        <w:t>I</w:t>
      </w:r>
      <w:r w:rsidRPr="00340C15">
        <w:rPr>
          <w:b/>
          <w:sz w:val="28"/>
          <w:szCs w:val="28"/>
        </w:rPr>
        <w:t xml:space="preserve">. Основные </w:t>
      </w:r>
      <w:r w:rsidRPr="00630F47">
        <w:rPr>
          <w:b/>
          <w:sz w:val="28"/>
          <w:szCs w:val="28"/>
        </w:rPr>
        <w:t>результаты.</w:t>
      </w:r>
    </w:p>
    <w:p w:rsidR="003D7C1D" w:rsidRDefault="003D7C1D" w:rsidP="003D7C1D">
      <w:pPr>
        <w:ind w:firstLine="540"/>
        <w:jc w:val="both"/>
        <w:rPr>
          <w:sz w:val="28"/>
          <w:szCs w:val="28"/>
        </w:rPr>
      </w:pPr>
    </w:p>
    <w:p w:rsidR="003D7C1D" w:rsidRPr="008E30DF" w:rsidRDefault="003D7C1D" w:rsidP="003D7C1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30DF">
        <w:rPr>
          <w:kern w:val="2"/>
          <w:sz w:val="28"/>
          <w:szCs w:val="28"/>
        </w:rPr>
        <w:t xml:space="preserve">Важным фактором социально-экономического и политического развития российского общества является стабильное развитие сферы культуры, сохранение культурных и нравственных ценностей, межрегиональных и межнациональных культурных связей, укрепление духовного единства общества. Муниципальная политика в сфере культуры также направлена на создание условий, в которых активно формируется культурный и духовный потенциал личности, и возможна его максимально полная реализация. </w:t>
      </w:r>
    </w:p>
    <w:p w:rsidR="003D7C1D" w:rsidRPr="008E30DF" w:rsidRDefault="003D7C1D" w:rsidP="003D7C1D">
      <w:pPr>
        <w:ind w:firstLine="709"/>
        <w:jc w:val="both"/>
        <w:rPr>
          <w:kern w:val="2"/>
          <w:sz w:val="28"/>
          <w:szCs w:val="28"/>
        </w:rPr>
      </w:pPr>
      <w:r w:rsidRPr="008E30DF">
        <w:rPr>
          <w:kern w:val="2"/>
          <w:sz w:val="28"/>
          <w:szCs w:val="28"/>
        </w:rPr>
        <w:t>Основой инфраструктуры культуры Усть-Донецкого района являются 9 муниципальных учреждений, оказывающих услуги в сфере культуры.</w:t>
      </w:r>
    </w:p>
    <w:p w:rsidR="003D7C1D" w:rsidRPr="008E30DF" w:rsidRDefault="003D7C1D" w:rsidP="003D7C1D">
      <w:pPr>
        <w:ind w:firstLine="709"/>
        <w:jc w:val="both"/>
        <w:rPr>
          <w:kern w:val="2"/>
          <w:sz w:val="28"/>
          <w:szCs w:val="28"/>
        </w:rPr>
      </w:pPr>
      <w:r w:rsidRPr="008E30DF">
        <w:rPr>
          <w:kern w:val="2"/>
          <w:sz w:val="28"/>
          <w:szCs w:val="28"/>
        </w:rPr>
        <w:t>Реализацию образовательных программ в сфере культуры и искусства оказывает 1 муниципальная детская школа искусств.</w:t>
      </w:r>
    </w:p>
    <w:p w:rsidR="003D7C1D" w:rsidRPr="008E30DF" w:rsidRDefault="003D7C1D" w:rsidP="003D7C1D">
      <w:pPr>
        <w:ind w:firstLine="540"/>
        <w:jc w:val="both"/>
        <w:rPr>
          <w:sz w:val="28"/>
          <w:szCs w:val="28"/>
        </w:rPr>
      </w:pPr>
      <w:r w:rsidRPr="008E30DF">
        <w:rPr>
          <w:sz w:val="28"/>
          <w:szCs w:val="28"/>
        </w:rPr>
        <w:t>Муниципальной программой Усть-Донецкого района «Развитие культуры» на 202</w:t>
      </w:r>
      <w:r w:rsidR="00D312E2" w:rsidRPr="008E30DF">
        <w:rPr>
          <w:sz w:val="28"/>
          <w:szCs w:val="28"/>
        </w:rPr>
        <w:t>2</w:t>
      </w:r>
      <w:r w:rsidRPr="008E30DF">
        <w:rPr>
          <w:sz w:val="28"/>
          <w:szCs w:val="28"/>
        </w:rPr>
        <w:t xml:space="preserve"> год предусмотрено финансирование в сумме </w:t>
      </w:r>
      <w:r w:rsidR="00D312E2" w:rsidRPr="008E30DF">
        <w:rPr>
          <w:sz w:val="28"/>
          <w:szCs w:val="28"/>
        </w:rPr>
        <w:t>6</w:t>
      </w:r>
      <w:r w:rsidR="004C5D4C" w:rsidRPr="008E30DF">
        <w:rPr>
          <w:sz w:val="28"/>
          <w:szCs w:val="28"/>
        </w:rPr>
        <w:t>0</w:t>
      </w:r>
      <w:r w:rsidR="00D312E2" w:rsidRPr="008E30DF">
        <w:rPr>
          <w:sz w:val="28"/>
          <w:szCs w:val="28"/>
        </w:rPr>
        <w:t> 118,4</w:t>
      </w:r>
      <w:r w:rsidRPr="008E30DF">
        <w:rPr>
          <w:sz w:val="28"/>
          <w:szCs w:val="28"/>
        </w:rPr>
        <w:t xml:space="preserve"> тыс. рублей, в том числе федеральный бюджет 1</w:t>
      </w:r>
      <w:r w:rsidR="00D312E2" w:rsidRPr="008E30DF">
        <w:rPr>
          <w:sz w:val="28"/>
          <w:szCs w:val="28"/>
        </w:rPr>
        <w:t> 921,5</w:t>
      </w:r>
      <w:r w:rsidRPr="008E30DF">
        <w:rPr>
          <w:sz w:val="28"/>
          <w:szCs w:val="28"/>
        </w:rPr>
        <w:t xml:space="preserve"> тыс. руб., областной бюджет – </w:t>
      </w:r>
      <w:r w:rsidR="00F654CE" w:rsidRPr="008E30DF">
        <w:rPr>
          <w:sz w:val="28"/>
          <w:szCs w:val="28"/>
        </w:rPr>
        <w:t>1 000,3</w:t>
      </w:r>
      <w:r w:rsidRPr="008E30DF">
        <w:rPr>
          <w:sz w:val="28"/>
          <w:szCs w:val="28"/>
        </w:rPr>
        <w:t xml:space="preserve"> тыс. руб., местный бюджет – </w:t>
      </w:r>
      <w:r w:rsidR="00F654CE" w:rsidRPr="008E30DF">
        <w:rPr>
          <w:sz w:val="28"/>
          <w:szCs w:val="28"/>
        </w:rPr>
        <w:t>55 430,1</w:t>
      </w:r>
      <w:r w:rsidRPr="008E30DF">
        <w:rPr>
          <w:sz w:val="28"/>
          <w:szCs w:val="28"/>
        </w:rPr>
        <w:t xml:space="preserve"> тыс. руб.,</w:t>
      </w:r>
      <w:r w:rsidR="00EE4EEB" w:rsidRPr="008E30DF">
        <w:rPr>
          <w:sz w:val="28"/>
          <w:szCs w:val="28"/>
        </w:rPr>
        <w:t xml:space="preserve"> межбюджетные трансферты из бюджетов поселений – </w:t>
      </w:r>
      <w:r w:rsidR="00F654CE" w:rsidRPr="008E30DF">
        <w:rPr>
          <w:sz w:val="28"/>
          <w:szCs w:val="28"/>
        </w:rPr>
        <w:t>0,0</w:t>
      </w:r>
      <w:r w:rsidR="00EE4EEB" w:rsidRPr="008E30DF">
        <w:rPr>
          <w:sz w:val="28"/>
          <w:szCs w:val="28"/>
        </w:rPr>
        <w:t xml:space="preserve"> тыс.руб.,</w:t>
      </w:r>
      <w:r w:rsidRPr="008E30DF">
        <w:rPr>
          <w:sz w:val="28"/>
          <w:szCs w:val="28"/>
        </w:rPr>
        <w:t xml:space="preserve"> внебюджетные источники – </w:t>
      </w:r>
      <w:r w:rsidR="00F654CE" w:rsidRPr="008E30DF">
        <w:rPr>
          <w:sz w:val="28"/>
          <w:szCs w:val="28"/>
        </w:rPr>
        <w:t>1 766,5</w:t>
      </w:r>
      <w:r w:rsidRPr="008E30DF">
        <w:rPr>
          <w:sz w:val="28"/>
          <w:szCs w:val="28"/>
        </w:rPr>
        <w:t xml:space="preserve"> тыс. руб. </w:t>
      </w:r>
    </w:p>
    <w:p w:rsidR="003D7C1D" w:rsidRDefault="003D7C1D" w:rsidP="003D7C1D">
      <w:pPr>
        <w:ind w:firstLine="540"/>
        <w:jc w:val="both"/>
        <w:rPr>
          <w:sz w:val="28"/>
          <w:szCs w:val="28"/>
        </w:rPr>
      </w:pPr>
      <w:r w:rsidRPr="008E30DF">
        <w:rPr>
          <w:spacing w:val="-4"/>
          <w:sz w:val="28"/>
          <w:szCs w:val="28"/>
        </w:rPr>
        <w:t>Объем фактически произведенных расходов по источникам финансирования</w:t>
      </w:r>
      <w:r w:rsidRPr="008E30DF">
        <w:rPr>
          <w:sz w:val="28"/>
          <w:szCs w:val="28"/>
        </w:rPr>
        <w:t xml:space="preserve"> приведен в таблице № 1.</w:t>
      </w:r>
    </w:p>
    <w:p w:rsidR="003D7C1D" w:rsidRDefault="003D7C1D" w:rsidP="003D7C1D">
      <w:pPr>
        <w:widowControl w:val="0"/>
        <w:autoSpaceDE w:val="0"/>
        <w:autoSpaceDN w:val="0"/>
        <w:adjustRightInd w:val="0"/>
        <w:jc w:val="right"/>
      </w:pPr>
    </w:p>
    <w:p w:rsidR="003D7C1D" w:rsidRDefault="003D7C1D" w:rsidP="003D7C1D">
      <w:pPr>
        <w:widowControl w:val="0"/>
        <w:autoSpaceDE w:val="0"/>
        <w:autoSpaceDN w:val="0"/>
        <w:adjustRightInd w:val="0"/>
        <w:jc w:val="right"/>
      </w:pPr>
    </w:p>
    <w:p w:rsidR="003D7C1D" w:rsidRPr="00B12D29" w:rsidRDefault="003D7C1D" w:rsidP="003D7C1D">
      <w:pPr>
        <w:widowControl w:val="0"/>
        <w:autoSpaceDE w:val="0"/>
        <w:autoSpaceDN w:val="0"/>
        <w:adjustRightInd w:val="0"/>
        <w:jc w:val="right"/>
      </w:pPr>
      <w:r w:rsidRPr="00B12D29">
        <w:t xml:space="preserve">Таблица </w:t>
      </w:r>
      <w:r w:rsidR="00204A48">
        <w:t xml:space="preserve">№ </w:t>
      </w:r>
      <w:r w:rsidRPr="00B12D29">
        <w:t>1</w:t>
      </w:r>
    </w:p>
    <w:p w:rsidR="003D7C1D" w:rsidRPr="00B12D29" w:rsidRDefault="003D7C1D" w:rsidP="003D7C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2D29">
        <w:rPr>
          <w:sz w:val="28"/>
          <w:szCs w:val="28"/>
        </w:rPr>
        <w:t>СВЕДЕНИЯ</w:t>
      </w:r>
    </w:p>
    <w:p w:rsidR="003D7C1D" w:rsidRPr="00B12D29" w:rsidRDefault="003D7C1D" w:rsidP="003D7C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2D29">
        <w:rPr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</w:p>
    <w:p w:rsidR="003D7C1D" w:rsidRPr="00B12D29" w:rsidRDefault="003D7C1D" w:rsidP="003D7C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2D29">
        <w:rPr>
          <w:sz w:val="28"/>
          <w:szCs w:val="28"/>
        </w:rPr>
        <w:t>муниципальной программы за 20</w:t>
      </w:r>
      <w:r>
        <w:rPr>
          <w:sz w:val="28"/>
          <w:szCs w:val="28"/>
        </w:rPr>
        <w:t>2</w:t>
      </w:r>
      <w:r w:rsidR="00455127">
        <w:rPr>
          <w:sz w:val="28"/>
          <w:szCs w:val="28"/>
        </w:rPr>
        <w:t>2</w:t>
      </w:r>
      <w:r w:rsidRPr="00B12D29">
        <w:rPr>
          <w:sz w:val="28"/>
          <w:szCs w:val="28"/>
        </w:rPr>
        <w:t xml:space="preserve"> г.</w:t>
      </w:r>
    </w:p>
    <w:p w:rsidR="003D7C1D" w:rsidRPr="00B12D29" w:rsidRDefault="003D7C1D" w:rsidP="003D7C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2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2694"/>
        <w:gridCol w:w="2126"/>
        <w:gridCol w:w="1843"/>
        <w:gridCol w:w="1275"/>
      </w:tblGrid>
      <w:tr w:rsidR="003D7C1D" w:rsidRPr="0093771B" w:rsidTr="003D7C1D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программы,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подпрограммы, основного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(тыс.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D7C1D" w:rsidRPr="0093771B" w:rsidTr="003D7C1D">
        <w:trPr>
          <w:trHeight w:val="1178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3D7C1D" w:rsidRPr="0093771B" w:rsidRDefault="003D7C1D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C1D" w:rsidRPr="0093771B" w:rsidRDefault="003D7C1D" w:rsidP="003D7C1D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992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4"/>
        <w:gridCol w:w="2695"/>
        <w:gridCol w:w="2126"/>
        <w:gridCol w:w="1843"/>
        <w:gridCol w:w="1275"/>
      </w:tblGrid>
      <w:tr w:rsidR="003D7C1D" w:rsidRPr="0093771B" w:rsidTr="009A5FE0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6B6B" w:rsidRPr="008E30DF" w:rsidTr="009A5FE0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8E30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«Развитие культуры»     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rPr>
                <w:color w:val="000000"/>
              </w:rPr>
            </w:pPr>
            <w:r w:rsidRPr="008E30DF">
              <w:rPr>
                <w:color w:val="000000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455127" w:rsidP="00455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60 118,4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C4143D" w:rsidP="00C414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6B6B" w:rsidRPr="008E30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 351,9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AE6AED" w:rsidP="00CE3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59 926,1</w:t>
            </w:r>
          </w:p>
        </w:tc>
      </w:tr>
      <w:tr w:rsidR="00106B6B" w:rsidRPr="008E30DF" w:rsidTr="009A5FE0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rPr>
                <w:color w:val="000000"/>
              </w:rPr>
            </w:pPr>
            <w:r w:rsidRPr="008E30DF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455127" w:rsidP="00D32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55 430,1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D109D5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55 430,1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5E33CC" w:rsidP="00C76E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55 238,1</w:t>
            </w:r>
          </w:p>
        </w:tc>
      </w:tr>
      <w:tr w:rsidR="00106B6B" w:rsidRPr="008E30DF" w:rsidTr="009A5FE0">
        <w:trPr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rPr>
                <w:bCs/>
                <w:color w:val="000000"/>
              </w:rPr>
            </w:pPr>
            <w:r w:rsidRPr="008E30DF">
              <w:rPr>
                <w:bCs/>
                <w:color w:val="000000"/>
              </w:rPr>
              <w:t xml:space="preserve">безвозмездные поступления в местный бюджет,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455127" w:rsidP="00C91E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2 921,8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D109D5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2 921,8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577BB0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2 921,6</w:t>
            </w:r>
          </w:p>
        </w:tc>
      </w:tr>
      <w:tr w:rsidR="00106B6B" w:rsidRPr="008E30DF" w:rsidTr="009A5FE0">
        <w:trPr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rPr>
                <w:bCs/>
                <w:i/>
                <w:iCs/>
                <w:color w:val="000000"/>
              </w:rPr>
            </w:pPr>
            <w:r w:rsidRPr="008E30DF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8B" w:rsidRPr="008E30DF" w:rsidTr="009A5FE0">
        <w:trPr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A8B" w:rsidRPr="008E30DF" w:rsidRDefault="00B73A8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8B" w:rsidRPr="008E30DF" w:rsidRDefault="00B73A8B" w:rsidP="009A5FE0">
            <w:pPr>
              <w:rPr>
                <w:color w:val="000000"/>
              </w:rPr>
            </w:pPr>
            <w:r w:rsidRPr="008E30DF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8B" w:rsidRPr="008E30DF" w:rsidRDefault="00455127" w:rsidP="00D86B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1921,5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8B" w:rsidRPr="008E30DF" w:rsidRDefault="00D109D5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1 921,5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8B" w:rsidRPr="008E30DF" w:rsidRDefault="009B293F" w:rsidP="00F30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1 921,4</w:t>
            </w:r>
          </w:p>
        </w:tc>
      </w:tr>
      <w:tr w:rsidR="00B73A8B" w:rsidRPr="008E30DF" w:rsidTr="009A5FE0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A8B" w:rsidRPr="008E30DF" w:rsidRDefault="00B73A8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8B" w:rsidRPr="008E30DF" w:rsidRDefault="00B73A8B" w:rsidP="009A5FE0">
            <w:pPr>
              <w:rPr>
                <w:color w:val="000000"/>
              </w:rPr>
            </w:pPr>
            <w:r w:rsidRPr="008E30DF">
              <w:rPr>
                <w:color w:val="000000"/>
              </w:rPr>
              <w:t>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8B" w:rsidRPr="008E30DF" w:rsidRDefault="00455127" w:rsidP="00455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1 000,3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8B" w:rsidRPr="008E30DF" w:rsidRDefault="00D109D5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1 000,3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8B" w:rsidRPr="008E30DF" w:rsidRDefault="009B293F" w:rsidP="00F30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1000,2</w:t>
            </w:r>
          </w:p>
        </w:tc>
      </w:tr>
      <w:tr w:rsidR="00106B6B" w:rsidRPr="008E30DF" w:rsidTr="009A5FE0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rPr>
                <w:bCs/>
                <w:color w:val="000000"/>
              </w:rPr>
            </w:pPr>
            <w:r w:rsidRPr="008E30DF">
              <w:rPr>
                <w:bCs/>
                <w:color w:val="000000"/>
              </w:rPr>
              <w:t>- Фонда содействия реформированию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06B6B" w:rsidRPr="008E30DF" w:rsidTr="009A5FE0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106B6B" w:rsidP="009A5FE0">
            <w:pPr>
              <w:rPr>
                <w:bCs/>
                <w:color w:val="000000"/>
              </w:rPr>
            </w:pPr>
            <w:r w:rsidRPr="008E30DF">
              <w:rPr>
                <w:bCs/>
                <w:color w:val="000000"/>
              </w:rPr>
              <w:t>бюджет поселений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455127" w:rsidP="00D32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D109D5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6B" w:rsidRPr="008E30DF" w:rsidRDefault="009B293F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7C1D" w:rsidRPr="008E30DF" w:rsidTr="009A5FE0">
        <w:trPr>
          <w:trHeight w:val="27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rPr>
                <w:color w:val="000000"/>
              </w:rPr>
            </w:pPr>
            <w:r w:rsidRPr="008E30DF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455127" w:rsidP="00D32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1 766,5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9B293F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1 766,4</w:t>
            </w:r>
          </w:p>
        </w:tc>
      </w:tr>
      <w:tr w:rsidR="003D7C1D" w:rsidRPr="008E30DF" w:rsidTr="009A5FE0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</w:p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rPr>
                <w:color w:val="000000"/>
              </w:rPr>
            </w:pPr>
            <w:r w:rsidRPr="008E30DF">
              <w:rPr>
                <w:color w:val="000000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78708E" w:rsidP="007870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7C1D" w:rsidRPr="008E30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 219,2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78708E" w:rsidP="007870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4C2B" w:rsidRPr="008E3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 452,7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6C76DE" w:rsidP="000E3E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E3E9A" w:rsidRPr="008E30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3E9A" w:rsidRPr="008E30DF"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400C51" w:rsidRPr="008E30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4C2B" w:rsidRPr="008E30DF" w:rsidTr="009A5FE0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C2B" w:rsidRPr="008E30DF" w:rsidRDefault="00034C2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034C2B" w:rsidP="009A5FE0">
            <w:pPr>
              <w:rPr>
                <w:color w:val="000000"/>
              </w:rPr>
            </w:pPr>
            <w:r w:rsidRPr="008E30DF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034C2B" w:rsidP="00BA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7A35" w:rsidRPr="008E30DF">
              <w:rPr>
                <w:rFonts w:ascii="Times New Roman" w:hAnsi="Times New Roman" w:cs="Times New Roman"/>
                <w:sz w:val="24"/>
                <w:szCs w:val="24"/>
              </w:rPr>
              <w:t>9 530,9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034C2B" w:rsidP="00BA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7A35" w:rsidRPr="008E30DF">
              <w:rPr>
                <w:rFonts w:ascii="Times New Roman" w:hAnsi="Times New Roman" w:cs="Times New Roman"/>
                <w:sz w:val="24"/>
                <w:szCs w:val="24"/>
              </w:rPr>
              <w:t>9 530,9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034C2B" w:rsidP="000E3E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786C" w:rsidRPr="008E30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E3E9A" w:rsidRPr="008E30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786C" w:rsidRPr="008E3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E9A" w:rsidRPr="008E30DF">
              <w:rPr>
                <w:rFonts w:ascii="Times New Roman" w:hAnsi="Times New Roman" w:cs="Times New Roman"/>
                <w:sz w:val="24"/>
                <w:szCs w:val="24"/>
              </w:rPr>
              <w:t>68,</w:t>
            </w:r>
            <w:r w:rsidR="00400C51" w:rsidRPr="008E30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4C2B" w:rsidRPr="008E30DF" w:rsidTr="009A5FE0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C2B" w:rsidRPr="008E30DF" w:rsidRDefault="00034C2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034C2B" w:rsidP="009A5FE0">
            <w:pPr>
              <w:rPr>
                <w:bCs/>
                <w:color w:val="000000"/>
              </w:rPr>
            </w:pPr>
            <w:r w:rsidRPr="008E30DF">
              <w:rPr>
                <w:bCs/>
                <w:color w:val="000000"/>
              </w:rPr>
              <w:t xml:space="preserve">безвозмездные поступления в местный бюджет,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930AC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2 921,8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2D3415" w:rsidP="00F30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2 921,8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744356" w:rsidP="00134E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2 921,6</w:t>
            </w:r>
          </w:p>
        </w:tc>
      </w:tr>
      <w:tr w:rsidR="00034C2B" w:rsidRPr="008E30DF" w:rsidTr="009A5FE0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C2B" w:rsidRPr="008E30DF" w:rsidRDefault="00034C2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034C2B" w:rsidP="009A5FE0">
            <w:pPr>
              <w:rPr>
                <w:bCs/>
                <w:i/>
                <w:iCs/>
                <w:color w:val="000000"/>
              </w:rPr>
            </w:pPr>
            <w:r w:rsidRPr="008E30DF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034C2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034C2B" w:rsidP="00F30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034C2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2B" w:rsidRPr="008E30DF" w:rsidTr="009A5FE0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C2B" w:rsidRPr="008E30DF" w:rsidRDefault="00034C2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034C2B" w:rsidP="009A5FE0">
            <w:pPr>
              <w:rPr>
                <w:color w:val="000000"/>
              </w:rPr>
            </w:pPr>
            <w:r w:rsidRPr="008E30DF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930AC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1 921,5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2D3415" w:rsidP="00F30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1 921,5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744356" w:rsidP="00134E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1 921,4</w:t>
            </w:r>
          </w:p>
        </w:tc>
      </w:tr>
      <w:tr w:rsidR="00034C2B" w:rsidRPr="008E30DF" w:rsidTr="009A5FE0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C2B" w:rsidRPr="008E30DF" w:rsidRDefault="00034C2B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034C2B" w:rsidP="009A5FE0">
            <w:pPr>
              <w:rPr>
                <w:bCs/>
                <w:color w:val="000000"/>
              </w:rPr>
            </w:pPr>
            <w:r w:rsidRPr="008E30DF">
              <w:rPr>
                <w:color w:val="000000"/>
              </w:rPr>
              <w:t>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930AC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1 000,3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2D3415" w:rsidP="00F30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1 000,3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2B" w:rsidRPr="008E30DF" w:rsidRDefault="00744356" w:rsidP="00134E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1000,2</w:t>
            </w:r>
          </w:p>
        </w:tc>
      </w:tr>
      <w:tr w:rsidR="009A5FE0" w:rsidRPr="008E30DF" w:rsidTr="009A5FE0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FE0" w:rsidRPr="008E30DF" w:rsidRDefault="009A5FE0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E0" w:rsidRPr="008E30DF" w:rsidRDefault="009A5FE0" w:rsidP="009A5FE0">
            <w:pPr>
              <w:rPr>
                <w:bCs/>
                <w:color w:val="000000"/>
              </w:rPr>
            </w:pPr>
            <w:r w:rsidRPr="008E30DF">
              <w:rPr>
                <w:bCs/>
                <w:color w:val="000000"/>
              </w:rPr>
              <w:t>- Фонда содействия реформированию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E0" w:rsidRPr="008E30DF" w:rsidRDefault="009A5FE0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E0" w:rsidRPr="008E30DF" w:rsidRDefault="009A5FE0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E0" w:rsidRPr="008E30DF" w:rsidRDefault="009A5FE0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5FE0" w:rsidRPr="008E30DF" w:rsidTr="009A5FE0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FE0" w:rsidRPr="008E30DF" w:rsidRDefault="009A5FE0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E0" w:rsidRPr="008E30DF" w:rsidRDefault="009A5FE0" w:rsidP="009A5FE0">
            <w:pPr>
              <w:rPr>
                <w:bCs/>
                <w:color w:val="000000"/>
              </w:rPr>
            </w:pPr>
            <w:r w:rsidRPr="008E30DF">
              <w:rPr>
                <w:bCs/>
                <w:color w:val="000000"/>
              </w:rPr>
              <w:t>бюджет поселений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E0" w:rsidRPr="008E30DF" w:rsidRDefault="009A5FE0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E0" w:rsidRPr="008E30DF" w:rsidRDefault="009A5FE0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E0" w:rsidRPr="008E30DF" w:rsidRDefault="009A5FE0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5FE0" w:rsidRPr="008E30DF" w:rsidTr="009A5FE0">
        <w:trPr>
          <w:trHeight w:val="26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E0" w:rsidRPr="008E30DF" w:rsidRDefault="009A5FE0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E0" w:rsidRPr="008E30DF" w:rsidRDefault="009A5FE0" w:rsidP="009A5FE0">
            <w:pPr>
              <w:rPr>
                <w:color w:val="000000"/>
              </w:rPr>
            </w:pPr>
            <w:r w:rsidRPr="008E30DF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E0" w:rsidRPr="008E30DF" w:rsidRDefault="00930AC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1 766,5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E0" w:rsidRPr="008E30DF" w:rsidRDefault="009A5FE0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E0" w:rsidRPr="008E30DF" w:rsidRDefault="00744356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1 766,4</w:t>
            </w:r>
          </w:p>
        </w:tc>
      </w:tr>
      <w:tr w:rsidR="003D7C1D" w:rsidRPr="008E30DF" w:rsidTr="009A5FE0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</w:t>
            </w:r>
          </w:p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«Охрана и сохранение объектов культурного наследия Усть-Донецкого района»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rPr>
                <w:color w:val="000000"/>
              </w:rPr>
            </w:pPr>
            <w:r w:rsidRPr="008E30DF">
              <w:rPr>
                <w:color w:val="000000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7C1D" w:rsidRPr="008E30DF" w:rsidTr="009A5FE0">
        <w:trPr>
          <w:trHeight w:val="15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r w:rsidRPr="008E30DF">
              <w:t>Основное мероприятие 1.2</w:t>
            </w:r>
          </w:p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материально-технической базы </w:t>
            </w:r>
            <w:r w:rsidRPr="008E3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 культуры»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8A6F60" w:rsidP="00F073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3 297,5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8A6F60" w:rsidP="00F073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3 297,5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0C7D09" w:rsidP="00071D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3 297,2</w:t>
            </w:r>
          </w:p>
        </w:tc>
      </w:tr>
      <w:tr w:rsidR="003D7C1D" w:rsidRPr="008E30DF" w:rsidTr="009A5FE0">
        <w:trPr>
          <w:trHeight w:val="347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r w:rsidRPr="008E30DF">
              <w:lastRenderedPageBreak/>
              <w:t>Основное мероприятие 1.3</w:t>
            </w:r>
          </w:p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rPr>
                <w:color w:val="000000"/>
              </w:rPr>
            </w:pPr>
            <w:r w:rsidRPr="008E30DF">
              <w:rPr>
                <w:color w:val="000000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AE3521" w:rsidP="00960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15 120,1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AE35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3521" w:rsidRPr="008E30DF">
              <w:rPr>
                <w:rFonts w:ascii="Times New Roman" w:hAnsi="Times New Roman" w:cs="Times New Roman"/>
                <w:sz w:val="24"/>
                <w:szCs w:val="24"/>
              </w:rPr>
              <w:t>5 040,1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41A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A38" w:rsidRPr="008E30DF">
              <w:rPr>
                <w:rFonts w:ascii="Times New Roman" w:hAnsi="Times New Roman" w:cs="Times New Roman"/>
                <w:sz w:val="24"/>
                <w:szCs w:val="24"/>
              </w:rPr>
              <w:t>5 120,1</w:t>
            </w:r>
          </w:p>
        </w:tc>
      </w:tr>
      <w:tr w:rsidR="003D7C1D" w:rsidRPr="008E30DF" w:rsidTr="009A5FE0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r w:rsidRPr="008E30DF">
              <w:t>Основное мероприятие 1.4</w:t>
            </w:r>
          </w:p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8F6E0C" w:rsidP="008F6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18 130,4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8F6E0C" w:rsidP="008F6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17 095,4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123324" w:rsidP="005325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18 130,4</w:t>
            </w:r>
          </w:p>
        </w:tc>
      </w:tr>
      <w:tr w:rsidR="003D7C1D" w:rsidRPr="008E30DF" w:rsidTr="009A5FE0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r w:rsidRPr="008E30DF">
              <w:t>Основное мероприятие 1.5</w:t>
            </w:r>
          </w:p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в сфере культуры и искусства»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AB1F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1FE2" w:rsidRPr="008E30DF">
              <w:rPr>
                <w:rFonts w:ascii="Times New Roman" w:hAnsi="Times New Roman" w:cs="Times New Roman"/>
                <w:sz w:val="24"/>
                <w:szCs w:val="24"/>
              </w:rPr>
              <w:t>7 671,1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AB1F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1FE2" w:rsidRPr="008E30DF">
              <w:rPr>
                <w:rFonts w:ascii="Times New Roman" w:hAnsi="Times New Roman" w:cs="Times New Roman"/>
                <w:sz w:val="24"/>
                <w:szCs w:val="24"/>
              </w:rPr>
              <w:t>7 019,7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3D38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B3A" w:rsidRPr="008E30DF">
              <w:rPr>
                <w:rFonts w:ascii="Times New Roman" w:hAnsi="Times New Roman" w:cs="Times New Roman"/>
                <w:sz w:val="24"/>
                <w:szCs w:val="24"/>
              </w:rPr>
              <w:t>7 508,</w:t>
            </w:r>
            <w:r w:rsidR="003D3842" w:rsidRPr="008E3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7C1D" w:rsidRPr="008E30DF" w:rsidTr="009A5FE0">
        <w:trPr>
          <w:trHeight w:val="328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«Обеспечение реализации  муниципальной программы «Развитие культуры»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1B1453" w:rsidP="00162A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5 899,2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1B1453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5 899,2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CE5C25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5 870,1</w:t>
            </w:r>
          </w:p>
        </w:tc>
      </w:tr>
      <w:tr w:rsidR="003D7C1D" w:rsidRPr="008E30DF" w:rsidTr="009A5FE0">
        <w:trPr>
          <w:trHeight w:val="32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1B1453" w:rsidP="00162A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5 899,2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1B1453" w:rsidP="00162A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5 899,2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25783D" w:rsidP="00FF5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5 870,1</w:t>
            </w:r>
          </w:p>
        </w:tc>
      </w:tr>
      <w:tr w:rsidR="003D7C1D" w:rsidRPr="008E30DF" w:rsidTr="009A5FE0">
        <w:trPr>
          <w:trHeight w:val="32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местный бюджет,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7C1D" w:rsidRPr="008E30DF" w:rsidTr="009A5FE0">
        <w:trPr>
          <w:trHeight w:val="32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C1D" w:rsidRPr="008E30DF" w:rsidTr="009A5FE0">
        <w:trPr>
          <w:trHeight w:val="32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7C1D" w:rsidRPr="008E30DF" w:rsidTr="009A5FE0">
        <w:trPr>
          <w:trHeight w:val="32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7C1D" w:rsidRPr="008E30DF" w:rsidTr="009A5FE0">
        <w:trPr>
          <w:trHeight w:val="32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- Фонда содействия реформированию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7C1D" w:rsidRPr="008E30DF" w:rsidTr="009A5FE0">
        <w:trPr>
          <w:trHeight w:val="32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rPr>
                <w:bCs/>
                <w:color w:val="000000"/>
              </w:rPr>
            </w:pPr>
            <w:r w:rsidRPr="008E30DF">
              <w:rPr>
                <w:bCs/>
                <w:color w:val="000000"/>
              </w:rPr>
              <w:t>бюджет поселений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D67D05" w:rsidP="00162A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D67D05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25783D" w:rsidP="009B52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7C1D" w:rsidRPr="008E30DF" w:rsidTr="009A5FE0">
        <w:trPr>
          <w:trHeight w:val="32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8E30DF" w:rsidRDefault="003D7C1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B284F" w:rsidRPr="008E30DF" w:rsidTr="009A5FE0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4F" w:rsidRPr="008E30DF" w:rsidRDefault="005B284F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  <w:p w:rsidR="005B284F" w:rsidRPr="008E30DF" w:rsidRDefault="005B284F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аппарата отдела культуры, спорта и молодежной политики Администрации Усть-Донецкого района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4F" w:rsidRPr="008E30DF" w:rsidRDefault="005B284F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4F" w:rsidRPr="008E30DF" w:rsidRDefault="008030DD" w:rsidP="00F30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5 899,2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4F" w:rsidRPr="008E30DF" w:rsidRDefault="008030DD" w:rsidP="00F30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5 899,2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4F" w:rsidRPr="008E30DF" w:rsidRDefault="0025783D" w:rsidP="009A5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0DF">
              <w:rPr>
                <w:rFonts w:ascii="Times New Roman" w:hAnsi="Times New Roman" w:cs="Times New Roman"/>
                <w:sz w:val="24"/>
                <w:szCs w:val="24"/>
              </w:rPr>
              <w:t>5 870,1</w:t>
            </w:r>
          </w:p>
        </w:tc>
      </w:tr>
    </w:tbl>
    <w:p w:rsidR="003D7C1D" w:rsidRPr="008E30DF" w:rsidRDefault="003D7C1D" w:rsidP="003D7C1D">
      <w:pPr>
        <w:widowControl w:val="0"/>
        <w:autoSpaceDE w:val="0"/>
        <w:autoSpaceDN w:val="0"/>
        <w:adjustRightInd w:val="0"/>
        <w:outlineLvl w:val="2"/>
        <w:rPr>
          <w:bCs/>
          <w:color w:val="000000"/>
        </w:rPr>
      </w:pPr>
    </w:p>
    <w:p w:rsidR="003D7C1D" w:rsidRPr="008E30DF" w:rsidRDefault="003D7C1D" w:rsidP="003D7C1D">
      <w:pPr>
        <w:widowControl w:val="0"/>
        <w:autoSpaceDE w:val="0"/>
        <w:autoSpaceDN w:val="0"/>
        <w:adjustRightInd w:val="0"/>
        <w:ind w:left="-284"/>
        <w:jc w:val="both"/>
        <w:outlineLvl w:val="2"/>
        <w:rPr>
          <w:bCs/>
          <w:color w:val="000000"/>
        </w:rPr>
      </w:pPr>
    </w:p>
    <w:p w:rsidR="003D7C1D" w:rsidRPr="008E30DF" w:rsidRDefault="003D7C1D" w:rsidP="003D7C1D">
      <w:pPr>
        <w:widowControl w:val="0"/>
        <w:autoSpaceDE w:val="0"/>
        <w:autoSpaceDN w:val="0"/>
        <w:adjustRightInd w:val="0"/>
        <w:ind w:right="422"/>
        <w:jc w:val="both"/>
        <w:outlineLvl w:val="2"/>
        <w:rPr>
          <w:sz w:val="28"/>
          <w:szCs w:val="28"/>
        </w:rPr>
      </w:pPr>
      <w:r w:rsidRPr="008E30DF">
        <w:rPr>
          <w:sz w:val="28"/>
          <w:szCs w:val="28"/>
        </w:rPr>
        <w:t>Средства использованы строго по целевому назначению на выполнение программных мероприятий.</w:t>
      </w:r>
    </w:p>
    <w:p w:rsidR="003D7C1D" w:rsidRPr="008E30DF" w:rsidRDefault="003D7C1D" w:rsidP="00A836EA">
      <w:pPr>
        <w:ind w:firstLine="720"/>
        <w:jc w:val="both"/>
        <w:rPr>
          <w:sz w:val="28"/>
          <w:szCs w:val="28"/>
        </w:rPr>
      </w:pPr>
      <w:r w:rsidRPr="008E30DF">
        <w:rPr>
          <w:sz w:val="28"/>
          <w:szCs w:val="28"/>
        </w:rPr>
        <w:lastRenderedPageBreak/>
        <w:t xml:space="preserve">Средства </w:t>
      </w:r>
      <w:r w:rsidR="00A836EA" w:rsidRPr="008E30DF">
        <w:rPr>
          <w:sz w:val="28"/>
          <w:szCs w:val="28"/>
        </w:rPr>
        <w:t xml:space="preserve">федерального и </w:t>
      </w:r>
      <w:r w:rsidRPr="008E30DF">
        <w:rPr>
          <w:sz w:val="28"/>
          <w:szCs w:val="28"/>
        </w:rPr>
        <w:t xml:space="preserve">областного бюджета в сумме </w:t>
      </w:r>
      <w:r w:rsidR="00A836EA" w:rsidRPr="008E30DF">
        <w:rPr>
          <w:sz w:val="28"/>
          <w:szCs w:val="28"/>
        </w:rPr>
        <w:t>3</w:t>
      </w:r>
      <w:r w:rsidR="00356517" w:rsidRPr="008E30DF">
        <w:rPr>
          <w:sz w:val="28"/>
          <w:szCs w:val="28"/>
        </w:rPr>
        <w:t>55,5</w:t>
      </w:r>
      <w:r w:rsidRPr="008E30DF">
        <w:rPr>
          <w:sz w:val="28"/>
          <w:szCs w:val="28"/>
        </w:rPr>
        <w:t xml:space="preserve"> тыс. рублей МРБУК У-Д МЦБ  были направлены на приобретение библиотечного фонда</w:t>
      </w:r>
      <w:r w:rsidR="00A836EA" w:rsidRPr="008E30DF">
        <w:rPr>
          <w:sz w:val="28"/>
          <w:szCs w:val="28"/>
        </w:rPr>
        <w:t>.</w:t>
      </w:r>
    </w:p>
    <w:p w:rsidR="003D7C1D" w:rsidRPr="008E30DF" w:rsidRDefault="003D7C1D" w:rsidP="003D7C1D">
      <w:pPr>
        <w:ind w:firstLine="720"/>
        <w:jc w:val="both"/>
        <w:rPr>
          <w:sz w:val="28"/>
          <w:szCs w:val="28"/>
        </w:rPr>
      </w:pPr>
      <w:r w:rsidRPr="008E30DF">
        <w:rPr>
          <w:sz w:val="28"/>
          <w:szCs w:val="28"/>
        </w:rPr>
        <w:t xml:space="preserve">Средства федерального и областного бюджета в сумме </w:t>
      </w:r>
      <w:r w:rsidR="00356517" w:rsidRPr="008E30DF">
        <w:rPr>
          <w:sz w:val="28"/>
          <w:szCs w:val="28"/>
        </w:rPr>
        <w:t>2 067,3</w:t>
      </w:r>
      <w:r w:rsidRPr="008E30DF">
        <w:rPr>
          <w:sz w:val="28"/>
          <w:szCs w:val="28"/>
        </w:rPr>
        <w:t xml:space="preserve"> тыс. руб. МБУК «</w:t>
      </w:r>
      <w:r w:rsidR="00356517" w:rsidRPr="008E30DF">
        <w:rPr>
          <w:sz w:val="28"/>
          <w:szCs w:val="28"/>
        </w:rPr>
        <w:t>РДК</w:t>
      </w:r>
      <w:r w:rsidRPr="008E30DF">
        <w:rPr>
          <w:color w:val="000000"/>
          <w:sz w:val="27"/>
          <w:szCs w:val="27"/>
        </w:rPr>
        <w:t>»</w:t>
      </w:r>
      <w:r w:rsidRPr="008E30DF">
        <w:rPr>
          <w:sz w:val="28"/>
          <w:szCs w:val="28"/>
        </w:rPr>
        <w:t xml:space="preserve"> направил</w:t>
      </w:r>
      <w:r w:rsidR="009336D3" w:rsidRPr="008E30DF">
        <w:rPr>
          <w:sz w:val="28"/>
          <w:szCs w:val="28"/>
        </w:rPr>
        <w:t>и</w:t>
      </w:r>
      <w:r w:rsidRPr="008E30DF">
        <w:rPr>
          <w:sz w:val="28"/>
          <w:szCs w:val="28"/>
        </w:rPr>
        <w:t xml:space="preserve"> на приобретение светового</w:t>
      </w:r>
      <w:r w:rsidR="004D2B73">
        <w:rPr>
          <w:sz w:val="28"/>
          <w:szCs w:val="28"/>
        </w:rPr>
        <w:t xml:space="preserve"> </w:t>
      </w:r>
      <w:r w:rsidRPr="008E30DF">
        <w:rPr>
          <w:sz w:val="28"/>
          <w:szCs w:val="28"/>
        </w:rPr>
        <w:t>оборудования</w:t>
      </w:r>
      <w:r w:rsidR="009336D3" w:rsidRPr="008E30DF">
        <w:rPr>
          <w:sz w:val="28"/>
          <w:szCs w:val="28"/>
        </w:rPr>
        <w:t>.</w:t>
      </w:r>
    </w:p>
    <w:p w:rsidR="003D7C1D" w:rsidRPr="008E30DF" w:rsidRDefault="003D7C1D" w:rsidP="003D7C1D">
      <w:pPr>
        <w:ind w:firstLine="720"/>
        <w:jc w:val="both"/>
        <w:rPr>
          <w:sz w:val="28"/>
          <w:szCs w:val="28"/>
        </w:rPr>
      </w:pPr>
      <w:r w:rsidRPr="008E30DF">
        <w:rPr>
          <w:sz w:val="28"/>
          <w:szCs w:val="28"/>
        </w:rPr>
        <w:t xml:space="preserve">Средства областного бюджета в сумме </w:t>
      </w:r>
      <w:r w:rsidR="00581112" w:rsidRPr="008E30DF">
        <w:rPr>
          <w:sz w:val="28"/>
          <w:szCs w:val="28"/>
        </w:rPr>
        <w:t>486,6</w:t>
      </w:r>
      <w:r w:rsidRPr="008E30DF">
        <w:rPr>
          <w:sz w:val="28"/>
          <w:szCs w:val="28"/>
        </w:rPr>
        <w:t xml:space="preserve"> тыс. руб. направлены на </w:t>
      </w:r>
      <w:r w:rsidR="00581112" w:rsidRPr="008E30DF">
        <w:rPr>
          <w:sz w:val="28"/>
          <w:szCs w:val="28"/>
        </w:rPr>
        <w:t>приобретение компьютерного оборудования для МРБУК У-Д МЦБ</w:t>
      </w:r>
      <w:r w:rsidRPr="008E30DF">
        <w:rPr>
          <w:bCs/>
          <w:sz w:val="28"/>
          <w:szCs w:val="28"/>
        </w:rPr>
        <w:t xml:space="preserve">.  </w:t>
      </w:r>
    </w:p>
    <w:p w:rsidR="003D7C1D" w:rsidRPr="008E30DF" w:rsidRDefault="003D7C1D" w:rsidP="003D7C1D">
      <w:pPr>
        <w:ind w:firstLine="720"/>
        <w:jc w:val="both"/>
        <w:rPr>
          <w:sz w:val="28"/>
          <w:szCs w:val="28"/>
        </w:rPr>
      </w:pPr>
      <w:r w:rsidRPr="008E30DF">
        <w:rPr>
          <w:sz w:val="28"/>
          <w:szCs w:val="28"/>
        </w:rPr>
        <w:t xml:space="preserve">Средства муниципального бюджета направлены на финансирование мероприятий в рамках выполнения доведенных муниципальных заданий на предоставление муниципальных услуг. </w:t>
      </w:r>
    </w:p>
    <w:p w:rsidR="003D7C1D" w:rsidRDefault="003D7C1D" w:rsidP="003D7C1D">
      <w:pPr>
        <w:ind w:firstLine="720"/>
        <w:jc w:val="both"/>
        <w:rPr>
          <w:sz w:val="28"/>
          <w:szCs w:val="28"/>
        </w:rPr>
      </w:pPr>
      <w:r w:rsidRPr="008E30DF">
        <w:rPr>
          <w:sz w:val="28"/>
          <w:szCs w:val="28"/>
        </w:rPr>
        <w:t>В 202</w:t>
      </w:r>
      <w:r w:rsidR="009248BD" w:rsidRPr="008E30DF">
        <w:rPr>
          <w:sz w:val="28"/>
          <w:szCs w:val="28"/>
        </w:rPr>
        <w:t>2</w:t>
      </w:r>
      <w:r w:rsidRPr="008E30DF">
        <w:rPr>
          <w:sz w:val="28"/>
          <w:szCs w:val="28"/>
        </w:rPr>
        <w:t xml:space="preserve"> году в муниципальную программу «Развитие культуры» вносились изменения в целях приведения объема финансирования отраженного в муниципальной программе и в соответствии с постановлением Администрации Усть-Донецкого района от 17.09.2018г. № 100/735-п-18г. «Об утверждении Порядка разработки, реализации и оценки эффективности муниципальных программ Усть-Донецкого района»,  решения Собрания депутатов Усть-Донецкого района от 2</w:t>
      </w:r>
      <w:r w:rsidR="009248BD" w:rsidRPr="008E30DF">
        <w:rPr>
          <w:sz w:val="28"/>
          <w:szCs w:val="28"/>
        </w:rPr>
        <w:t>1</w:t>
      </w:r>
      <w:r w:rsidRPr="008E30DF">
        <w:rPr>
          <w:sz w:val="28"/>
          <w:szCs w:val="28"/>
        </w:rPr>
        <w:t>.12.20</w:t>
      </w:r>
      <w:r w:rsidR="00324C5D" w:rsidRPr="008E30DF">
        <w:rPr>
          <w:sz w:val="28"/>
          <w:szCs w:val="28"/>
        </w:rPr>
        <w:t>2</w:t>
      </w:r>
      <w:r w:rsidR="009248BD" w:rsidRPr="008E30DF">
        <w:rPr>
          <w:sz w:val="28"/>
          <w:szCs w:val="28"/>
        </w:rPr>
        <w:t>1</w:t>
      </w:r>
      <w:r w:rsidRPr="008E30DF">
        <w:rPr>
          <w:sz w:val="28"/>
          <w:szCs w:val="28"/>
        </w:rPr>
        <w:t xml:space="preserve">г. № </w:t>
      </w:r>
      <w:r w:rsidR="009248BD" w:rsidRPr="008E30DF">
        <w:rPr>
          <w:sz w:val="28"/>
          <w:szCs w:val="28"/>
        </w:rPr>
        <w:t>28</w:t>
      </w:r>
      <w:r w:rsidRPr="008E30DF">
        <w:rPr>
          <w:sz w:val="28"/>
          <w:szCs w:val="28"/>
        </w:rPr>
        <w:t xml:space="preserve"> «О бюдже</w:t>
      </w:r>
      <w:r w:rsidR="008F08AA" w:rsidRPr="008E30DF">
        <w:rPr>
          <w:sz w:val="28"/>
          <w:szCs w:val="28"/>
        </w:rPr>
        <w:t>те Усть-Донецкого района на 202</w:t>
      </w:r>
      <w:r w:rsidR="009248BD" w:rsidRPr="008E30DF">
        <w:rPr>
          <w:sz w:val="28"/>
          <w:szCs w:val="28"/>
        </w:rPr>
        <w:t>2</w:t>
      </w:r>
      <w:r w:rsidRPr="008E30DF">
        <w:rPr>
          <w:sz w:val="28"/>
          <w:szCs w:val="28"/>
        </w:rPr>
        <w:t xml:space="preserve"> год и плановый период 202</w:t>
      </w:r>
      <w:r w:rsidR="009248BD" w:rsidRPr="008E30DF">
        <w:rPr>
          <w:sz w:val="28"/>
          <w:szCs w:val="28"/>
        </w:rPr>
        <w:t>3</w:t>
      </w:r>
      <w:r w:rsidRPr="008E30DF">
        <w:rPr>
          <w:sz w:val="28"/>
          <w:szCs w:val="28"/>
        </w:rPr>
        <w:t xml:space="preserve"> и 202</w:t>
      </w:r>
      <w:r w:rsidR="009248BD" w:rsidRPr="008E30DF">
        <w:rPr>
          <w:sz w:val="28"/>
          <w:szCs w:val="28"/>
        </w:rPr>
        <w:t>4</w:t>
      </w:r>
      <w:r w:rsidRPr="008E30DF">
        <w:rPr>
          <w:sz w:val="28"/>
          <w:szCs w:val="28"/>
        </w:rPr>
        <w:t xml:space="preserve"> годов».</w:t>
      </w:r>
    </w:p>
    <w:p w:rsidR="003D7C1D" w:rsidRDefault="003D7C1D" w:rsidP="003D7C1D">
      <w:pPr>
        <w:rPr>
          <w:b/>
          <w:bCs/>
          <w:iCs/>
          <w:sz w:val="28"/>
          <w:szCs w:val="28"/>
        </w:rPr>
      </w:pPr>
    </w:p>
    <w:p w:rsidR="003D7C1D" w:rsidRDefault="003D7C1D" w:rsidP="003D7C1D">
      <w:pPr>
        <w:ind w:left="108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t>II</w:t>
      </w:r>
      <w:r w:rsidRPr="00630F47">
        <w:rPr>
          <w:b/>
          <w:bCs/>
          <w:iCs/>
          <w:sz w:val="28"/>
          <w:szCs w:val="28"/>
        </w:rPr>
        <w:t xml:space="preserve">. </w:t>
      </w:r>
      <w:r w:rsidRPr="00622924">
        <w:rPr>
          <w:b/>
          <w:bCs/>
          <w:iCs/>
          <w:sz w:val="28"/>
          <w:szCs w:val="28"/>
        </w:rPr>
        <w:t>Информация о ходе и полноте выполнения программных мероприятий</w:t>
      </w:r>
      <w:r>
        <w:rPr>
          <w:b/>
          <w:bCs/>
          <w:iCs/>
          <w:sz w:val="28"/>
          <w:szCs w:val="28"/>
        </w:rPr>
        <w:t>.</w:t>
      </w:r>
    </w:p>
    <w:p w:rsidR="003D7C1D" w:rsidRDefault="003D7C1D" w:rsidP="003D7C1D">
      <w:pPr>
        <w:ind w:left="1080"/>
        <w:jc w:val="center"/>
        <w:rPr>
          <w:b/>
          <w:bCs/>
          <w:iCs/>
          <w:sz w:val="28"/>
          <w:szCs w:val="28"/>
        </w:rPr>
      </w:pPr>
    </w:p>
    <w:p w:rsidR="003D7C1D" w:rsidRPr="00EE1678" w:rsidRDefault="003D7C1D" w:rsidP="003D7C1D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8E30DF">
        <w:rPr>
          <w:kern w:val="2"/>
          <w:sz w:val="28"/>
          <w:szCs w:val="28"/>
        </w:rPr>
        <w:t>Достижению результатов в 202</w:t>
      </w:r>
      <w:r w:rsidR="00370328" w:rsidRPr="008E30DF">
        <w:rPr>
          <w:kern w:val="2"/>
          <w:sz w:val="28"/>
          <w:szCs w:val="28"/>
        </w:rPr>
        <w:t>2</w:t>
      </w:r>
      <w:r w:rsidRPr="008E30DF">
        <w:rPr>
          <w:kern w:val="2"/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мероприятий. В рамках подпрограммы 1 «Развитие культуры», предусмотрена реализация 5 основных мероприятий.</w:t>
      </w:r>
    </w:p>
    <w:p w:rsidR="003D7C1D" w:rsidRPr="00EE1678" w:rsidRDefault="003D7C1D" w:rsidP="003D7C1D">
      <w:pPr>
        <w:ind w:firstLine="1080"/>
        <w:jc w:val="both"/>
        <w:rPr>
          <w:b/>
          <w:bCs/>
          <w:iCs/>
          <w:sz w:val="28"/>
          <w:szCs w:val="28"/>
        </w:rPr>
      </w:pPr>
    </w:p>
    <w:p w:rsidR="003D7C1D" w:rsidRPr="007014D6" w:rsidRDefault="003D7C1D" w:rsidP="003D7C1D">
      <w:pPr>
        <w:jc w:val="both"/>
        <w:rPr>
          <w:kern w:val="2"/>
          <w:sz w:val="28"/>
          <w:szCs w:val="28"/>
        </w:rPr>
      </w:pPr>
      <w:r w:rsidRPr="007014D6">
        <w:rPr>
          <w:kern w:val="2"/>
          <w:sz w:val="28"/>
          <w:szCs w:val="28"/>
        </w:rPr>
        <w:t xml:space="preserve">Основное мероприятие </w:t>
      </w:r>
      <w:r w:rsidRPr="007014D6">
        <w:rPr>
          <w:sz w:val="28"/>
          <w:szCs w:val="28"/>
        </w:rPr>
        <w:t xml:space="preserve">1.1 «Охрана и сохранение объектов культурного наследия Усть-Донецкого района» </w:t>
      </w:r>
      <w:r w:rsidRPr="007014D6">
        <w:rPr>
          <w:kern w:val="2"/>
          <w:sz w:val="28"/>
          <w:szCs w:val="28"/>
        </w:rPr>
        <w:t xml:space="preserve">выполнено в полном объеме, достигнуты следующие результаты: </w:t>
      </w:r>
    </w:p>
    <w:p w:rsidR="003D7C1D" w:rsidRPr="00B23DF3" w:rsidRDefault="003D7C1D" w:rsidP="003D7C1D">
      <w:pPr>
        <w:jc w:val="both"/>
        <w:rPr>
          <w:sz w:val="28"/>
          <w:szCs w:val="28"/>
        </w:rPr>
      </w:pPr>
      <w:r w:rsidRPr="007014D6">
        <w:rPr>
          <w:kern w:val="2"/>
          <w:sz w:val="28"/>
          <w:szCs w:val="28"/>
        </w:rPr>
        <w:t xml:space="preserve">- в собственности района находятся </w:t>
      </w:r>
      <w:r w:rsidRPr="007014D6">
        <w:rPr>
          <w:color w:val="000000"/>
          <w:sz w:val="28"/>
          <w:szCs w:val="28"/>
          <w:lang w:bidi="ru-RU"/>
        </w:rPr>
        <w:t>объекты культурного наследия регионального значения: «Здание торгового акционерного общества - (станичный банк)», расположенный по адресу: Ростовская область, Усть-Донецкий район, ст. Раздорская, ул. Ленина 29-А, лит. А</w:t>
      </w:r>
      <w:r w:rsidR="00AA5D82" w:rsidRPr="007014D6">
        <w:rPr>
          <w:color w:val="000000"/>
          <w:sz w:val="28"/>
          <w:szCs w:val="28"/>
          <w:lang w:bidi="ru-RU"/>
        </w:rPr>
        <w:t>;</w:t>
      </w:r>
      <w:r w:rsidRPr="007014D6">
        <w:rPr>
          <w:color w:val="000000"/>
          <w:sz w:val="28"/>
          <w:szCs w:val="28"/>
          <w:lang w:bidi="ru-RU"/>
        </w:rPr>
        <w:t xml:space="preserve"> «Памятник В. И. Ленину», расположенный по адресу: Ростовская область, Усть-Донецкий район, с. Раздорская, ул. Ленина 29-А</w:t>
      </w:r>
      <w:r w:rsidR="00AA5D82" w:rsidRPr="007014D6">
        <w:rPr>
          <w:color w:val="000000"/>
          <w:sz w:val="28"/>
          <w:szCs w:val="28"/>
          <w:lang w:bidi="ru-RU"/>
        </w:rPr>
        <w:t>; «Памятник В. И. Ленину», расположенный по адресу: Ростовская область, р.п.Усть-Донецкий</w:t>
      </w:r>
      <w:r w:rsidRPr="007014D6">
        <w:rPr>
          <w:color w:val="000000"/>
          <w:sz w:val="28"/>
          <w:szCs w:val="28"/>
          <w:lang w:bidi="ru-RU"/>
        </w:rPr>
        <w:t>. Объекты культурного наследия находятся в удовлетворительном состоянии.</w:t>
      </w:r>
    </w:p>
    <w:p w:rsidR="003D7C1D" w:rsidRPr="007014D6" w:rsidRDefault="003D7C1D" w:rsidP="003D7C1D">
      <w:pPr>
        <w:jc w:val="both"/>
        <w:rPr>
          <w:kern w:val="2"/>
          <w:sz w:val="28"/>
          <w:szCs w:val="28"/>
        </w:rPr>
      </w:pPr>
      <w:r w:rsidRPr="007014D6">
        <w:rPr>
          <w:kern w:val="2"/>
          <w:sz w:val="28"/>
          <w:szCs w:val="28"/>
        </w:rPr>
        <w:t xml:space="preserve">Основное мероприятие </w:t>
      </w:r>
      <w:r w:rsidRPr="007014D6">
        <w:rPr>
          <w:sz w:val="28"/>
          <w:szCs w:val="28"/>
        </w:rPr>
        <w:t xml:space="preserve">1.2 «Развитие материально-технической базы сферы культуры» </w:t>
      </w:r>
      <w:r w:rsidRPr="007014D6">
        <w:rPr>
          <w:kern w:val="2"/>
          <w:sz w:val="28"/>
          <w:szCs w:val="28"/>
        </w:rPr>
        <w:t xml:space="preserve">выполнено в полном объеме, достигнуты следующие результаты: </w:t>
      </w:r>
    </w:p>
    <w:p w:rsidR="003D7C1D" w:rsidRPr="00711188" w:rsidRDefault="003D7C1D" w:rsidP="003D7C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014D6">
        <w:rPr>
          <w:sz w:val="28"/>
          <w:szCs w:val="28"/>
        </w:rPr>
        <w:t>- приобретено световое оборудование</w:t>
      </w:r>
      <w:r w:rsidR="008C66D3" w:rsidRPr="007014D6">
        <w:rPr>
          <w:sz w:val="28"/>
          <w:szCs w:val="28"/>
        </w:rPr>
        <w:t>;</w:t>
      </w:r>
      <w:r w:rsidR="000A46B2" w:rsidRPr="007014D6">
        <w:rPr>
          <w:sz w:val="28"/>
          <w:szCs w:val="28"/>
        </w:rPr>
        <w:t xml:space="preserve"> компьютерное оборудование, </w:t>
      </w:r>
      <w:r w:rsidR="00097E7D" w:rsidRPr="007014D6">
        <w:rPr>
          <w:sz w:val="28"/>
          <w:szCs w:val="28"/>
        </w:rPr>
        <w:t>оборудован класс хореографии в МБОУ ДО УДДШИ.</w:t>
      </w:r>
    </w:p>
    <w:p w:rsidR="003D7C1D" w:rsidRPr="00EE1678" w:rsidRDefault="003D7C1D" w:rsidP="003D7C1D">
      <w:pPr>
        <w:tabs>
          <w:tab w:val="center" w:pos="5217"/>
        </w:tabs>
        <w:jc w:val="both"/>
        <w:rPr>
          <w:b/>
          <w:bCs/>
          <w:iCs/>
          <w:sz w:val="28"/>
          <w:szCs w:val="28"/>
        </w:rPr>
      </w:pPr>
      <w:r w:rsidRPr="00EE1678">
        <w:rPr>
          <w:kern w:val="2"/>
          <w:sz w:val="28"/>
          <w:szCs w:val="28"/>
        </w:rPr>
        <w:t xml:space="preserve">Основное мероприятие </w:t>
      </w:r>
      <w:r w:rsidRPr="00EE1678">
        <w:rPr>
          <w:sz w:val="28"/>
          <w:szCs w:val="28"/>
        </w:rPr>
        <w:t xml:space="preserve">1.3 «Развитие библиотечного дела» </w:t>
      </w:r>
      <w:r w:rsidRPr="00EE1678">
        <w:rPr>
          <w:kern w:val="2"/>
          <w:sz w:val="28"/>
          <w:szCs w:val="28"/>
        </w:rPr>
        <w:t>выполнено в полном объеме, достигнуты следующие результаты:</w:t>
      </w:r>
    </w:p>
    <w:p w:rsidR="003D7C1D" w:rsidRPr="00EE1678" w:rsidRDefault="003D7C1D" w:rsidP="003D7C1D">
      <w:pPr>
        <w:jc w:val="both"/>
        <w:rPr>
          <w:sz w:val="28"/>
          <w:szCs w:val="28"/>
        </w:rPr>
      </w:pPr>
      <w:r w:rsidRPr="00EE1678">
        <w:rPr>
          <w:b/>
          <w:bCs/>
          <w:iCs/>
          <w:sz w:val="28"/>
          <w:szCs w:val="28"/>
        </w:rPr>
        <w:t xml:space="preserve">- </w:t>
      </w:r>
      <w:r w:rsidRPr="00EE1678">
        <w:rPr>
          <w:bCs/>
          <w:iCs/>
          <w:sz w:val="28"/>
          <w:szCs w:val="28"/>
        </w:rPr>
        <w:t>о</w:t>
      </w:r>
      <w:r w:rsidRPr="00EE1678">
        <w:rPr>
          <w:kern w:val="2"/>
          <w:sz w:val="28"/>
          <w:szCs w:val="28"/>
        </w:rPr>
        <w:t xml:space="preserve">существлено финансовое обеспечение выполнения муниципального задания </w:t>
      </w:r>
      <w:r w:rsidRPr="007014D6">
        <w:rPr>
          <w:kern w:val="2"/>
          <w:sz w:val="28"/>
          <w:szCs w:val="28"/>
        </w:rPr>
        <w:t>МРБУК У-Д МЦБ, к</w:t>
      </w:r>
      <w:r w:rsidRPr="007014D6">
        <w:rPr>
          <w:sz w:val="28"/>
          <w:szCs w:val="28"/>
        </w:rPr>
        <w:t xml:space="preserve">оллектив принял участие в проведении мероприятия, </w:t>
      </w:r>
      <w:r w:rsidRPr="007014D6">
        <w:rPr>
          <w:sz w:val="28"/>
          <w:szCs w:val="28"/>
        </w:rPr>
        <w:lastRenderedPageBreak/>
        <w:t>посвященном 10</w:t>
      </w:r>
      <w:r w:rsidR="005C5E27" w:rsidRPr="007014D6">
        <w:rPr>
          <w:sz w:val="28"/>
          <w:szCs w:val="28"/>
        </w:rPr>
        <w:t>6</w:t>
      </w:r>
      <w:r w:rsidRPr="007014D6">
        <w:rPr>
          <w:sz w:val="28"/>
          <w:szCs w:val="28"/>
        </w:rPr>
        <w:t>-й годовщине со дня рождения А.В.Калинина</w:t>
      </w:r>
      <w:r w:rsidR="00871B83" w:rsidRPr="007014D6">
        <w:rPr>
          <w:sz w:val="28"/>
          <w:szCs w:val="28"/>
        </w:rPr>
        <w:t>, областном</w:t>
      </w:r>
      <w:r w:rsidR="004D2B73">
        <w:rPr>
          <w:sz w:val="28"/>
          <w:szCs w:val="28"/>
        </w:rPr>
        <w:t xml:space="preserve"> </w:t>
      </w:r>
      <w:r w:rsidR="00871B83">
        <w:rPr>
          <w:sz w:val="28"/>
          <w:szCs w:val="28"/>
        </w:rPr>
        <w:t>конкурсе на лучший проект к 350-летию со дня рождения Петра 1 «Петровские достопамя</w:t>
      </w:r>
      <w:r w:rsidR="007014D6">
        <w:rPr>
          <w:sz w:val="28"/>
          <w:szCs w:val="28"/>
        </w:rPr>
        <w:t>т</w:t>
      </w:r>
      <w:r w:rsidR="00871B83">
        <w:rPr>
          <w:sz w:val="28"/>
          <w:szCs w:val="28"/>
        </w:rPr>
        <w:t>ности».</w:t>
      </w:r>
    </w:p>
    <w:p w:rsidR="003D7C1D" w:rsidRPr="00EE1678" w:rsidRDefault="003D7C1D" w:rsidP="003D7C1D">
      <w:pPr>
        <w:tabs>
          <w:tab w:val="center" w:pos="5217"/>
        </w:tabs>
        <w:jc w:val="both"/>
        <w:rPr>
          <w:b/>
          <w:bCs/>
          <w:iCs/>
          <w:sz w:val="28"/>
          <w:szCs w:val="28"/>
        </w:rPr>
      </w:pPr>
      <w:r w:rsidRPr="00EE1678">
        <w:rPr>
          <w:kern w:val="2"/>
          <w:sz w:val="28"/>
          <w:szCs w:val="28"/>
        </w:rPr>
        <w:t xml:space="preserve">Основное мероприятие </w:t>
      </w:r>
      <w:r w:rsidRPr="00EE1678">
        <w:rPr>
          <w:sz w:val="28"/>
          <w:szCs w:val="28"/>
        </w:rPr>
        <w:t xml:space="preserve">1.4 «Развитие культурно-досуговой деятельности» </w:t>
      </w:r>
      <w:r w:rsidRPr="00EE1678">
        <w:rPr>
          <w:kern w:val="2"/>
          <w:sz w:val="28"/>
          <w:szCs w:val="28"/>
        </w:rPr>
        <w:t>выполнено в полном объеме, достигнуты следующие результаты:</w:t>
      </w:r>
    </w:p>
    <w:p w:rsidR="0091272B" w:rsidRPr="0091272B" w:rsidRDefault="003D7C1D" w:rsidP="0091272B">
      <w:pPr>
        <w:jc w:val="both"/>
        <w:rPr>
          <w:sz w:val="28"/>
          <w:szCs w:val="28"/>
        </w:rPr>
      </w:pPr>
      <w:r w:rsidRPr="00EE1678">
        <w:rPr>
          <w:b/>
          <w:bCs/>
          <w:iCs/>
          <w:sz w:val="28"/>
          <w:szCs w:val="28"/>
        </w:rPr>
        <w:t xml:space="preserve">- </w:t>
      </w:r>
      <w:r w:rsidRPr="00EE1678">
        <w:rPr>
          <w:bCs/>
          <w:iCs/>
          <w:sz w:val="28"/>
          <w:szCs w:val="28"/>
        </w:rPr>
        <w:t>о</w:t>
      </w:r>
      <w:r w:rsidRPr="00EE1678">
        <w:rPr>
          <w:kern w:val="2"/>
          <w:sz w:val="28"/>
          <w:szCs w:val="28"/>
        </w:rPr>
        <w:t>существлено финансовое обеспечение выполнения муниципального задания МБУК «РДК», к</w:t>
      </w:r>
      <w:r w:rsidRPr="00EE1678">
        <w:rPr>
          <w:sz w:val="28"/>
          <w:szCs w:val="28"/>
        </w:rPr>
        <w:t xml:space="preserve">оллектив МБУК «РДК» принял участие в областном слёте </w:t>
      </w:r>
      <w:r w:rsidRPr="004A222B">
        <w:rPr>
          <w:sz w:val="28"/>
          <w:szCs w:val="28"/>
        </w:rPr>
        <w:t>культработников «Донские зори»</w:t>
      </w:r>
      <w:r w:rsidR="001236D7" w:rsidRPr="004A222B">
        <w:rPr>
          <w:sz w:val="28"/>
          <w:szCs w:val="28"/>
        </w:rPr>
        <w:t>, в фе</w:t>
      </w:r>
      <w:r w:rsidR="00D97FE0" w:rsidRPr="004A222B">
        <w:rPr>
          <w:sz w:val="28"/>
          <w:szCs w:val="28"/>
        </w:rPr>
        <w:t>стивал</w:t>
      </w:r>
      <w:r w:rsidR="001236D7" w:rsidRPr="004A222B">
        <w:rPr>
          <w:sz w:val="28"/>
          <w:szCs w:val="28"/>
        </w:rPr>
        <w:t>е</w:t>
      </w:r>
      <w:r w:rsidR="00D97FE0" w:rsidRPr="004A222B">
        <w:rPr>
          <w:sz w:val="28"/>
          <w:szCs w:val="28"/>
        </w:rPr>
        <w:t xml:space="preserve"> «</w:t>
      </w:r>
      <w:r w:rsidR="001236D7" w:rsidRPr="004A222B">
        <w:rPr>
          <w:sz w:val="28"/>
          <w:szCs w:val="28"/>
        </w:rPr>
        <w:t>Калининское лето</w:t>
      </w:r>
      <w:r w:rsidR="00D97FE0" w:rsidRPr="004A222B">
        <w:rPr>
          <w:sz w:val="28"/>
          <w:szCs w:val="28"/>
        </w:rPr>
        <w:t>»</w:t>
      </w:r>
      <w:r w:rsidR="001236D7" w:rsidRPr="004A222B">
        <w:rPr>
          <w:sz w:val="28"/>
          <w:szCs w:val="28"/>
        </w:rPr>
        <w:t xml:space="preserve"> посвященный 106</w:t>
      </w:r>
      <w:r w:rsidR="006E2BFE" w:rsidRPr="004A222B">
        <w:rPr>
          <w:sz w:val="28"/>
          <w:szCs w:val="28"/>
        </w:rPr>
        <w:t>-й годовщине со дня рождения А.В.Калинина</w:t>
      </w:r>
      <w:r w:rsidR="00011519" w:rsidRPr="004A222B">
        <w:rPr>
          <w:sz w:val="28"/>
          <w:szCs w:val="28"/>
        </w:rPr>
        <w:t>,</w:t>
      </w:r>
      <w:r w:rsidR="0091272B" w:rsidRPr="004A222B">
        <w:rPr>
          <w:sz w:val="28"/>
          <w:szCs w:val="28"/>
        </w:rPr>
        <w:t>в областном</w:t>
      </w:r>
      <w:r w:rsidR="0091272B" w:rsidRPr="0091272B">
        <w:rPr>
          <w:sz w:val="28"/>
          <w:szCs w:val="28"/>
        </w:rPr>
        <w:t xml:space="preserve"> фестивал</w:t>
      </w:r>
      <w:r w:rsidR="0091272B">
        <w:rPr>
          <w:sz w:val="28"/>
          <w:szCs w:val="28"/>
        </w:rPr>
        <w:t>е</w:t>
      </w:r>
      <w:r w:rsidR="0091272B" w:rsidRPr="0091272B">
        <w:rPr>
          <w:sz w:val="28"/>
          <w:szCs w:val="28"/>
        </w:rPr>
        <w:t>-конкурс</w:t>
      </w:r>
      <w:r w:rsidR="0091272B">
        <w:rPr>
          <w:sz w:val="28"/>
          <w:szCs w:val="28"/>
        </w:rPr>
        <w:t>е</w:t>
      </w:r>
      <w:r w:rsidR="0091272B" w:rsidRPr="0091272B">
        <w:rPr>
          <w:sz w:val="28"/>
          <w:szCs w:val="28"/>
        </w:rPr>
        <w:t xml:space="preserve"> концертных программ «Судьба моя – мой край Донской!»</w:t>
      </w:r>
      <w:r w:rsidR="0091272B">
        <w:rPr>
          <w:sz w:val="28"/>
          <w:szCs w:val="28"/>
        </w:rPr>
        <w:t xml:space="preserve"> посвященный празднованию 85 лет Ростовской области.</w:t>
      </w:r>
    </w:p>
    <w:p w:rsidR="003D7C1D" w:rsidRPr="004A222B" w:rsidRDefault="003D7C1D" w:rsidP="003D7C1D">
      <w:pPr>
        <w:tabs>
          <w:tab w:val="center" w:pos="5217"/>
        </w:tabs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  <w:r w:rsidRPr="004A222B">
        <w:rPr>
          <w:kern w:val="2"/>
          <w:sz w:val="28"/>
          <w:szCs w:val="28"/>
        </w:rPr>
        <w:t xml:space="preserve">Основное мероприятие </w:t>
      </w:r>
      <w:r w:rsidRPr="004A222B">
        <w:rPr>
          <w:sz w:val="28"/>
          <w:szCs w:val="28"/>
        </w:rPr>
        <w:t xml:space="preserve">1.5 «Развитие образования в сфере культуры и искусства» </w:t>
      </w:r>
      <w:r w:rsidRPr="004A222B">
        <w:rPr>
          <w:kern w:val="2"/>
          <w:sz w:val="28"/>
          <w:szCs w:val="28"/>
        </w:rPr>
        <w:t>выполнено в полном объеме, достигнуты следующие результаты:</w:t>
      </w:r>
    </w:p>
    <w:p w:rsidR="003D7C1D" w:rsidRDefault="003D7C1D" w:rsidP="003D7C1D">
      <w:pPr>
        <w:jc w:val="both"/>
        <w:rPr>
          <w:sz w:val="28"/>
          <w:szCs w:val="28"/>
        </w:rPr>
      </w:pPr>
      <w:r w:rsidRPr="004A222B">
        <w:rPr>
          <w:b/>
          <w:bCs/>
          <w:iCs/>
          <w:sz w:val="28"/>
          <w:szCs w:val="28"/>
        </w:rPr>
        <w:t xml:space="preserve">- </w:t>
      </w:r>
      <w:r w:rsidRPr="004A222B">
        <w:rPr>
          <w:bCs/>
          <w:iCs/>
          <w:sz w:val="28"/>
          <w:szCs w:val="28"/>
        </w:rPr>
        <w:t>о</w:t>
      </w:r>
      <w:r w:rsidRPr="004A222B">
        <w:rPr>
          <w:kern w:val="2"/>
          <w:sz w:val="28"/>
          <w:szCs w:val="28"/>
        </w:rPr>
        <w:t>существлено финансовое обеспечение выполнения муниципального задания МБОУ ДО УДДШИ, о</w:t>
      </w:r>
      <w:r w:rsidRPr="004A222B">
        <w:rPr>
          <w:sz w:val="28"/>
          <w:szCs w:val="28"/>
        </w:rPr>
        <w:t>бучающиеся МБОУ ДО УДДШИ активно участвуют в муниципальных, межрайонных, зональных, региональных, международных конкурсах. По итогам участия в конкурсах 202</w:t>
      </w:r>
      <w:r w:rsidR="008A4214" w:rsidRPr="004A222B">
        <w:rPr>
          <w:sz w:val="28"/>
          <w:szCs w:val="28"/>
        </w:rPr>
        <w:t>2</w:t>
      </w:r>
      <w:r w:rsidRPr="004A222B">
        <w:rPr>
          <w:sz w:val="28"/>
          <w:szCs w:val="28"/>
        </w:rPr>
        <w:t xml:space="preserve"> года стали обладателями </w:t>
      </w:r>
      <w:r w:rsidR="001674A8" w:rsidRPr="004A222B">
        <w:rPr>
          <w:sz w:val="28"/>
          <w:szCs w:val="28"/>
        </w:rPr>
        <w:t>5</w:t>
      </w:r>
      <w:r w:rsidRPr="004A222B">
        <w:rPr>
          <w:sz w:val="28"/>
          <w:szCs w:val="28"/>
        </w:rPr>
        <w:t xml:space="preserve"> Гран При, </w:t>
      </w:r>
      <w:r w:rsidR="00725AE8" w:rsidRPr="004A222B">
        <w:rPr>
          <w:sz w:val="28"/>
          <w:szCs w:val="28"/>
        </w:rPr>
        <w:t>1</w:t>
      </w:r>
      <w:r w:rsidR="00B818E4" w:rsidRPr="004A222B">
        <w:rPr>
          <w:sz w:val="28"/>
          <w:szCs w:val="28"/>
        </w:rPr>
        <w:t>5</w:t>
      </w:r>
      <w:r w:rsidR="00725AE8" w:rsidRPr="004A222B">
        <w:rPr>
          <w:sz w:val="28"/>
          <w:szCs w:val="28"/>
        </w:rPr>
        <w:t>6</w:t>
      </w:r>
      <w:r w:rsidRPr="004A222B">
        <w:rPr>
          <w:sz w:val="28"/>
          <w:szCs w:val="28"/>
        </w:rPr>
        <w:t xml:space="preserve"> участников стали лауреатами, </w:t>
      </w:r>
      <w:r w:rsidR="00A67E63" w:rsidRPr="004A222B">
        <w:rPr>
          <w:sz w:val="28"/>
          <w:szCs w:val="28"/>
        </w:rPr>
        <w:t>35</w:t>
      </w:r>
      <w:r w:rsidRPr="004A222B">
        <w:rPr>
          <w:sz w:val="28"/>
          <w:szCs w:val="28"/>
        </w:rPr>
        <w:t xml:space="preserve"> дипломантами, а всего </w:t>
      </w:r>
      <w:r w:rsidR="001674A8" w:rsidRPr="004A222B">
        <w:rPr>
          <w:sz w:val="28"/>
          <w:szCs w:val="28"/>
        </w:rPr>
        <w:t>190</w:t>
      </w:r>
      <w:r w:rsidRPr="004A222B">
        <w:rPr>
          <w:sz w:val="28"/>
          <w:szCs w:val="28"/>
        </w:rPr>
        <w:t xml:space="preserve"> участник</w:t>
      </w:r>
      <w:r w:rsidR="001674A8" w:rsidRPr="004A222B">
        <w:rPr>
          <w:sz w:val="28"/>
          <w:szCs w:val="28"/>
        </w:rPr>
        <w:t>ов</w:t>
      </w:r>
      <w:r w:rsidRPr="004A222B">
        <w:rPr>
          <w:color w:val="000000"/>
          <w:sz w:val="28"/>
          <w:szCs w:val="28"/>
        </w:rPr>
        <w:t>.</w:t>
      </w:r>
    </w:p>
    <w:p w:rsidR="003D7C1D" w:rsidRPr="004A222B" w:rsidRDefault="003D7C1D" w:rsidP="003D7C1D">
      <w:pPr>
        <w:jc w:val="both"/>
        <w:rPr>
          <w:b/>
          <w:bCs/>
          <w:iCs/>
          <w:sz w:val="28"/>
          <w:szCs w:val="28"/>
        </w:rPr>
      </w:pPr>
      <w:r w:rsidRPr="004A222B">
        <w:rPr>
          <w:kern w:val="2"/>
          <w:sz w:val="28"/>
          <w:szCs w:val="28"/>
        </w:rPr>
        <w:t>В рамках подпрограммы 2 «</w:t>
      </w:r>
      <w:r w:rsidRPr="004A222B">
        <w:rPr>
          <w:sz w:val="28"/>
          <w:szCs w:val="28"/>
        </w:rPr>
        <w:t>Обеспечение реализации муниципальной программы «Развитие культуры»</w:t>
      </w:r>
      <w:r w:rsidRPr="004A222B">
        <w:rPr>
          <w:kern w:val="2"/>
          <w:sz w:val="28"/>
          <w:szCs w:val="28"/>
        </w:rPr>
        <w:t>» предусмотрена реализация 1</w:t>
      </w:r>
      <w:r w:rsidRPr="004A222B">
        <w:rPr>
          <w:spacing w:val="-10"/>
          <w:kern w:val="2"/>
          <w:sz w:val="28"/>
          <w:szCs w:val="28"/>
        </w:rPr>
        <w:t> </w:t>
      </w:r>
      <w:r w:rsidRPr="004A222B">
        <w:rPr>
          <w:kern w:val="2"/>
          <w:sz w:val="28"/>
          <w:szCs w:val="28"/>
        </w:rPr>
        <w:t>основного мероприятия.</w:t>
      </w:r>
    </w:p>
    <w:p w:rsidR="003D7C1D" w:rsidRPr="004A222B" w:rsidRDefault="003D7C1D" w:rsidP="003D7C1D">
      <w:pPr>
        <w:jc w:val="both"/>
        <w:rPr>
          <w:b/>
          <w:bCs/>
          <w:iCs/>
          <w:sz w:val="28"/>
          <w:szCs w:val="28"/>
        </w:rPr>
      </w:pPr>
      <w:r w:rsidRPr="004A222B">
        <w:rPr>
          <w:kern w:val="2"/>
          <w:sz w:val="28"/>
          <w:szCs w:val="28"/>
        </w:rPr>
        <w:t>Основное мероприятие 2.1</w:t>
      </w:r>
      <w:r w:rsidRPr="004A222B">
        <w:rPr>
          <w:sz w:val="28"/>
          <w:szCs w:val="28"/>
        </w:rPr>
        <w:t xml:space="preserve"> «Расходы на содержание аппарата отдела культуры, спорта и молодежной политики Администрации Усть-Донецкого района» </w:t>
      </w:r>
      <w:r w:rsidRPr="004A222B">
        <w:rPr>
          <w:kern w:val="2"/>
          <w:sz w:val="28"/>
          <w:szCs w:val="28"/>
        </w:rPr>
        <w:t>выполнено в полном объеме, достигнуты следующие результаты:</w:t>
      </w:r>
    </w:p>
    <w:p w:rsidR="003D7C1D" w:rsidRDefault="003D7C1D" w:rsidP="003D7C1D">
      <w:pPr>
        <w:jc w:val="both"/>
        <w:rPr>
          <w:sz w:val="28"/>
          <w:szCs w:val="28"/>
        </w:rPr>
      </w:pPr>
      <w:r w:rsidRPr="004A222B">
        <w:rPr>
          <w:sz w:val="28"/>
          <w:szCs w:val="28"/>
        </w:rPr>
        <w:t xml:space="preserve">- </w:t>
      </w:r>
      <w:r w:rsidRPr="004A222B">
        <w:rPr>
          <w:kern w:val="2"/>
          <w:sz w:val="28"/>
          <w:szCs w:val="28"/>
        </w:rPr>
        <w:t>о</w:t>
      </w:r>
      <w:r w:rsidRPr="004A222B">
        <w:rPr>
          <w:sz w:val="28"/>
          <w:szCs w:val="28"/>
        </w:rPr>
        <w:t>беспечена деятельность аппарата отдела культуры, спорта и молодежной политики Администрации Усть-Донецкого района.</w:t>
      </w:r>
    </w:p>
    <w:p w:rsidR="003D7C1D" w:rsidRDefault="003D7C1D" w:rsidP="003D7C1D">
      <w:pPr>
        <w:jc w:val="both"/>
        <w:rPr>
          <w:sz w:val="28"/>
          <w:szCs w:val="28"/>
        </w:rPr>
      </w:pPr>
    </w:p>
    <w:p w:rsidR="003D7C1D" w:rsidRPr="00711188" w:rsidRDefault="003D7C1D" w:rsidP="003D7C1D">
      <w:pPr>
        <w:shd w:val="clear" w:color="auto" w:fill="FFFFFF"/>
        <w:jc w:val="both"/>
        <w:rPr>
          <w:sz w:val="28"/>
          <w:szCs w:val="28"/>
        </w:rPr>
      </w:pPr>
      <w:r w:rsidRPr="00711188">
        <w:rPr>
          <w:spacing w:val="-2"/>
          <w:sz w:val="28"/>
          <w:szCs w:val="28"/>
        </w:rPr>
        <w:t>Сведения</w:t>
      </w:r>
      <w:r w:rsidR="004D2B73">
        <w:rPr>
          <w:spacing w:val="-2"/>
          <w:sz w:val="28"/>
          <w:szCs w:val="28"/>
        </w:rPr>
        <w:t xml:space="preserve"> </w:t>
      </w:r>
      <w:r w:rsidRPr="00711188">
        <w:rPr>
          <w:sz w:val="28"/>
          <w:szCs w:val="28"/>
        </w:rPr>
        <w:t>о</w:t>
      </w:r>
      <w:r w:rsidR="004D2B73">
        <w:rPr>
          <w:sz w:val="28"/>
          <w:szCs w:val="28"/>
        </w:rPr>
        <w:t xml:space="preserve"> </w:t>
      </w:r>
      <w:r w:rsidRPr="00711188">
        <w:rPr>
          <w:sz w:val="28"/>
          <w:szCs w:val="28"/>
        </w:rPr>
        <w:t>выполнении</w:t>
      </w:r>
      <w:r w:rsidR="004D2B73">
        <w:rPr>
          <w:sz w:val="28"/>
          <w:szCs w:val="28"/>
        </w:rPr>
        <w:t xml:space="preserve"> </w:t>
      </w:r>
      <w:r w:rsidRPr="00711188">
        <w:rPr>
          <w:sz w:val="28"/>
          <w:szCs w:val="28"/>
        </w:rPr>
        <w:t>основных</w:t>
      </w:r>
      <w:r w:rsidR="004D2B73">
        <w:rPr>
          <w:sz w:val="28"/>
          <w:szCs w:val="28"/>
        </w:rPr>
        <w:t xml:space="preserve"> </w:t>
      </w:r>
      <w:r w:rsidRPr="00711188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муниципальной </w:t>
      </w:r>
      <w:r w:rsidRPr="00711188">
        <w:rPr>
          <w:sz w:val="28"/>
          <w:szCs w:val="28"/>
        </w:rPr>
        <w:t>программы</w:t>
      </w:r>
      <w:r w:rsidR="004D2B73">
        <w:rPr>
          <w:sz w:val="28"/>
          <w:szCs w:val="28"/>
        </w:rPr>
        <w:t xml:space="preserve"> </w:t>
      </w:r>
      <w:r w:rsidRPr="00711188">
        <w:rPr>
          <w:sz w:val="28"/>
          <w:szCs w:val="28"/>
        </w:rPr>
        <w:t>приведены</w:t>
      </w:r>
      <w:r w:rsidR="004D2B73">
        <w:rPr>
          <w:sz w:val="28"/>
          <w:szCs w:val="28"/>
        </w:rPr>
        <w:t xml:space="preserve"> </w:t>
      </w:r>
      <w:r w:rsidRPr="00711188">
        <w:rPr>
          <w:sz w:val="28"/>
          <w:szCs w:val="28"/>
        </w:rPr>
        <w:t>в</w:t>
      </w:r>
      <w:r>
        <w:rPr>
          <w:sz w:val="28"/>
          <w:szCs w:val="28"/>
        </w:rPr>
        <w:t xml:space="preserve"> таблице </w:t>
      </w:r>
      <w:r w:rsidRPr="00711188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Pr="00711188">
        <w:rPr>
          <w:sz w:val="28"/>
          <w:szCs w:val="28"/>
        </w:rPr>
        <w:t>.</w:t>
      </w:r>
    </w:p>
    <w:p w:rsidR="003D7C1D" w:rsidRDefault="003D7C1D" w:rsidP="003D7C1D">
      <w:pPr>
        <w:jc w:val="both"/>
        <w:rPr>
          <w:sz w:val="28"/>
          <w:szCs w:val="28"/>
        </w:rPr>
      </w:pPr>
    </w:p>
    <w:p w:rsidR="003D7C1D" w:rsidRDefault="003D7C1D" w:rsidP="003D7C1D">
      <w:pPr>
        <w:rPr>
          <w:sz w:val="28"/>
          <w:szCs w:val="28"/>
        </w:rPr>
      </w:pPr>
    </w:p>
    <w:p w:rsidR="003D7C1D" w:rsidRPr="00136DFB" w:rsidRDefault="003D7C1D" w:rsidP="003D7C1D">
      <w:pPr>
        <w:rPr>
          <w:sz w:val="28"/>
          <w:szCs w:val="28"/>
        </w:rPr>
        <w:sectPr w:rsidR="003D7C1D" w:rsidRPr="00136DFB" w:rsidSect="000E53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1" w:bottom="1134" w:left="1418" w:header="709" w:footer="709" w:gutter="0"/>
          <w:pgNumType w:start="2"/>
          <w:cols w:space="708"/>
          <w:docGrid w:linePitch="360"/>
        </w:sectPr>
      </w:pPr>
    </w:p>
    <w:p w:rsidR="003D7C1D" w:rsidRPr="00B12D29" w:rsidRDefault="003D7C1D" w:rsidP="003D7C1D">
      <w:pPr>
        <w:widowControl w:val="0"/>
        <w:autoSpaceDE w:val="0"/>
        <w:autoSpaceDN w:val="0"/>
        <w:adjustRightInd w:val="0"/>
        <w:jc w:val="right"/>
      </w:pPr>
      <w:r w:rsidRPr="00B12D29">
        <w:lastRenderedPageBreak/>
        <w:t xml:space="preserve">Таблица </w:t>
      </w:r>
      <w:r w:rsidR="00204A48">
        <w:t xml:space="preserve">№ </w:t>
      </w:r>
      <w:r>
        <w:t>2</w:t>
      </w:r>
    </w:p>
    <w:p w:rsidR="003D7C1D" w:rsidRPr="004E17DD" w:rsidRDefault="003D7C1D" w:rsidP="003D7C1D">
      <w:pPr>
        <w:rPr>
          <w:bCs/>
          <w:iCs/>
          <w:sz w:val="28"/>
          <w:szCs w:val="28"/>
        </w:rPr>
      </w:pPr>
    </w:p>
    <w:p w:rsidR="003D7C1D" w:rsidRPr="00AB1039" w:rsidRDefault="003D7C1D" w:rsidP="003D7C1D">
      <w:pPr>
        <w:widowControl w:val="0"/>
        <w:autoSpaceDE w:val="0"/>
        <w:autoSpaceDN w:val="0"/>
        <w:adjustRightInd w:val="0"/>
        <w:jc w:val="center"/>
      </w:pPr>
      <w:r w:rsidRPr="00AB1039">
        <w:t>СВЕДЕНИЯ</w:t>
      </w:r>
    </w:p>
    <w:p w:rsidR="003D7C1D" w:rsidRPr="00AB1039" w:rsidRDefault="003D7C1D" w:rsidP="003D7C1D">
      <w:pPr>
        <w:widowControl w:val="0"/>
        <w:autoSpaceDE w:val="0"/>
        <w:autoSpaceDN w:val="0"/>
        <w:adjustRightInd w:val="0"/>
        <w:jc w:val="center"/>
      </w:pPr>
      <w:r w:rsidRPr="00AB1039">
        <w:t xml:space="preserve">о выполнении основных мероприятий подпрограмм и </w:t>
      </w:r>
    </w:p>
    <w:p w:rsidR="003D7C1D" w:rsidRPr="00AB1039" w:rsidRDefault="003D7C1D" w:rsidP="003D7C1D">
      <w:pPr>
        <w:widowControl w:val="0"/>
        <w:autoSpaceDE w:val="0"/>
        <w:autoSpaceDN w:val="0"/>
        <w:adjustRightInd w:val="0"/>
        <w:jc w:val="center"/>
      </w:pPr>
      <w:r w:rsidRPr="00AB1039">
        <w:t xml:space="preserve">мероприятий ведомственных целевых программ, а также контрольных событий муниципальной программы </w:t>
      </w:r>
    </w:p>
    <w:p w:rsidR="003D7C1D" w:rsidRPr="00AB1039" w:rsidRDefault="003D7C1D" w:rsidP="003D7C1D">
      <w:pPr>
        <w:widowControl w:val="0"/>
        <w:autoSpaceDE w:val="0"/>
        <w:autoSpaceDN w:val="0"/>
        <w:adjustRightInd w:val="0"/>
        <w:jc w:val="center"/>
      </w:pPr>
      <w:r w:rsidRPr="00AB1039">
        <w:t>за 20</w:t>
      </w:r>
      <w:r>
        <w:t>2</w:t>
      </w:r>
      <w:r w:rsidR="007508C7">
        <w:t>2</w:t>
      </w:r>
      <w:r w:rsidRPr="00AB1039">
        <w:t xml:space="preserve"> г.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685"/>
        <w:gridCol w:w="1984"/>
        <w:gridCol w:w="1417"/>
        <w:gridCol w:w="1417"/>
        <w:gridCol w:w="1419"/>
        <w:gridCol w:w="1384"/>
        <w:gridCol w:w="1593"/>
        <w:gridCol w:w="1701"/>
      </w:tblGrid>
      <w:tr w:rsidR="003D7C1D" w:rsidRPr="00674418" w:rsidTr="009A5FE0">
        <w:trPr>
          <w:trHeight w:val="552"/>
        </w:trPr>
        <w:tc>
          <w:tcPr>
            <w:tcW w:w="710" w:type="dxa"/>
            <w:vMerge w:val="restart"/>
          </w:tcPr>
          <w:p w:rsidR="003D7C1D" w:rsidRPr="00AB1039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1039">
              <w:t>№ п/п</w:t>
            </w:r>
          </w:p>
        </w:tc>
        <w:tc>
          <w:tcPr>
            <w:tcW w:w="3685" w:type="dxa"/>
            <w:vMerge w:val="restart"/>
          </w:tcPr>
          <w:p w:rsidR="003D7C1D" w:rsidRPr="00AB1039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1039"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3D7C1D" w:rsidRPr="00AB1039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1039">
              <w:t xml:space="preserve">Ответственный </w:t>
            </w:r>
            <w:r w:rsidRPr="00AB1039">
              <w:br/>
              <w:t xml:space="preserve"> исполнитель, соисполнитель, участник  </w:t>
            </w:r>
            <w:r w:rsidRPr="00AB1039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3D7C1D" w:rsidRPr="00AB1039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1039"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3D7C1D" w:rsidRPr="00AB1039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1039">
              <w:t>Фактический срок</w:t>
            </w:r>
          </w:p>
        </w:tc>
        <w:tc>
          <w:tcPr>
            <w:tcW w:w="2977" w:type="dxa"/>
            <w:gridSpan w:val="2"/>
          </w:tcPr>
          <w:p w:rsidR="003D7C1D" w:rsidRPr="00AB1039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1039">
              <w:t>Результаты</w:t>
            </w:r>
          </w:p>
        </w:tc>
        <w:tc>
          <w:tcPr>
            <w:tcW w:w="1701" w:type="dxa"/>
            <w:vMerge w:val="restart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1039">
              <w:t>Причины не реализации/ реализации не в полном объеме</w:t>
            </w:r>
          </w:p>
        </w:tc>
      </w:tr>
      <w:tr w:rsidR="003D7C1D" w:rsidRPr="00674418" w:rsidTr="009A5FE0">
        <w:tc>
          <w:tcPr>
            <w:tcW w:w="710" w:type="dxa"/>
            <w:vMerge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vMerge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418">
              <w:t>начала реализации</w:t>
            </w:r>
          </w:p>
        </w:tc>
        <w:tc>
          <w:tcPr>
            <w:tcW w:w="1419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418">
              <w:t>окончания реализации</w:t>
            </w:r>
          </w:p>
        </w:tc>
        <w:tc>
          <w:tcPr>
            <w:tcW w:w="1384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418">
              <w:t>заплани-рованные</w:t>
            </w:r>
          </w:p>
        </w:tc>
        <w:tc>
          <w:tcPr>
            <w:tcW w:w="1593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418">
              <w:t>достигнутые</w:t>
            </w:r>
          </w:p>
        </w:tc>
        <w:tc>
          <w:tcPr>
            <w:tcW w:w="1701" w:type="dxa"/>
            <w:vMerge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7C1D" w:rsidRPr="00674418" w:rsidTr="009A5FE0">
        <w:tc>
          <w:tcPr>
            <w:tcW w:w="710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418">
              <w:t>1</w:t>
            </w:r>
          </w:p>
        </w:tc>
        <w:tc>
          <w:tcPr>
            <w:tcW w:w="3685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418">
              <w:t>2</w:t>
            </w:r>
          </w:p>
        </w:tc>
        <w:tc>
          <w:tcPr>
            <w:tcW w:w="1984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418">
              <w:t>3</w:t>
            </w:r>
          </w:p>
        </w:tc>
        <w:tc>
          <w:tcPr>
            <w:tcW w:w="1417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418">
              <w:t>4</w:t>
            </w:r>
          </w:p>
        </w:tc>
        <w:tc>
          <w:tcPr>
            <w:tcW w:w="1417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418">
              <w:t>5</w:t>
            </w:r>
          </w:p>
        </w:tc>
        <w:tc>
          <w:tcPr>
            <w:tcW w:w="1419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418">
              <w:t>6</w:t>
            </w:r>
          </w:p>
        </w:tc>
        <w:tc>
          <w:tcPr>
            <w:tcW w:w="1384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418">
              <w:t>7</w:t>
            </w:r>
          </w:p>
        </w:tc>
        <w:tc>
          <w:tcPr>
            <w:tcW w:w="1593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418">
              <w:t>8</w:t>
            </w:r>
          </w:p>
        </w:tc>
        <w:tc>
          <w:tcPr>
            <w:tcW w:w="1701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418">
              <w:t>9</w:t>
            </w:r>
          </w:p>
        </w:tc>
      </w:tr>
      <w:tr w:rsidR="003D7C1D" w:rsidRPr="00674418" w:rsidTr="009A5FE0">
        <w:tc>
          <w:tcPr>
            <w:tcW w:w="710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Подпрограмма 1«Развитие культуры»</w:t>
            </w:r>
          </w:p>
        </w:tc>
        <w:tc>
          <w:tcPr>
            <w:tcW w:w="1984" w:type="dxa"/>
          </w:tcPr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kern w:val="2"/>
                <w:sz w:val="20"/>
                <w:szCs w:val="20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417" w:type="dxa"/>
          </w:tcPr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Х</w:t>
            </w:r>
          </w:p>
        </w:tc>
        <w:tc>
          <w:tcPr>
            <w:tcW w:w="1419" w:type="dxa"/>
          </w:tcPr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Х</w:t>
            </w:r>
          </w:p>
        </w:tc>
        <w:tc>
          <w:tcPr>
            <w:tcW w:w="1384" w:type="dxa"/>
          </w:tcPr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7C1D" w:rsidRPr="00625A8D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D7C1D" w:rsidRPr="00674418" w:rsidTr="009A5FE0">
        <w:tc>
          <w:tcPr>
            <w:tcW w:w="710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Основное мероприятие 1.1. «Охрана и сохранение объектов культурного наследия Усть-Донецкого района»</w:t>
            </w:r>
          </w:p>
        </w:tc>
        <w:tc>
          <w:tcPr>
            <w:tcW w:w="1984" w:type="dxa"/>
          </w:tcPr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kern w:val="2"/>
                <w:sz w:val="20"/>
                <w:szCs w:val="20"/>
              </w:rPr>
              <w:t>отдел культуры, спорта и молодежной политики Администрации Усть-Донецкого района; управление сельского хозяйства и земельно-имущественных отношений Администрации Усть-Донецкого района</w:t>
            </w:r>
          </w:p>
        </w:tc>
        <w:tc>
          <w:tcPr>
            <w:tcW w:w="1417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31.12.202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01.01.202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31.12.202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осуществление государственной охраны объектов культурного наследия</w:t>
            </w:r>
          </w:p>
        </w:tc>
        <w:tc>
          <w:tcPr>
            <w:tcW w:w="1593" w:type="dxa"/>
          </w:tcPr>
          <w:p w:rsidR="003D7C1D" w:rsidRPr="00EE1678" w:rsidRDefault="003D7C1D" w:rsidP="009A5F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E1678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обеспечена сохранность здания учреждения культуры;</w:t>
            </w:r>
          </w:p>
          <w:p w:rsidR="003D7C1D" w:rsidRPr="00EE1678" w:rsidRDefault="003D7C1D" w:rsidP="009A5F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E1678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созданы безопасные и благоприятные условия нахождения граждан в учреждении культуры;</w:t>
            </w:r>
          </w:p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kern w:val="2"/>
                <w:sz w:val="20"/>
                <w:szCs w:val="20"/>
              </w:rPr>
              <w:t>обеспечена пожарная безопасность здания</w:t>
            </w:r>
          </w:p>
        </w:tc>
        <w:tc>
          <w:tcPr>
            <w:tcW w:w="1701" w:type="dxa"/>
          </w:tcPr>
          <w:p w:rsidR="003D7C1D" w:rsidRPr="00625A8D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D7C1D" w:rsidRPr="00674418" w:rsidTr="009A5FE0">
        <w:tc>
          <w:tcPr>
            <w:tcW w:w="710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 xml:space="preserve">Основное мероприятие 1.2 «Развитие материально-технической базы сферы </w:t>
            </w:r>
            <w:r w:rsidRPr="00EE1678">
              <w:rPr>
                <w:sz w:val="20"/>
                <w:szCs w:val="20"/>
              </w:rPr>
              <w:lastRenderedPageBreak/>
              <w:t>культуры»</w:t>
            </w:r>
          </w:p>
        </w:tc>
        <w:tc>
          <w:tcPr>
            <w:tcW w:w="1984" w:type="dxa"/>
          </w:tcPr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kern w:val="2"/>
                <w:sz w:val="20"/>
                <w:szCs w:val="20"/>
              </w:rPr>
              <w:lastRenderedPageBreak/>
              <w:t xml:space="preserve">отдел культуры, спорта и </w:t>
            </w:r>
            <w:r w:rsidRPr="00EE1678">
              <w:rPr>
                <w:kern w:val="2"/>
                <w:sz w:val="20"/>
                <w:szCs w:val="20"/>
              </w:rPr>
              <w:lastRenderedPageBreak/>
              <w:t>молодежной политики Администрации Усть-Донецкого района; МРБУК У-Д МЦБ; МБУК «РДК»; МБОУ ДО УДДШИ</w:t>
            </w:r>
            <w:r w:rsidR="00B16573" w:rsidRPr="00EE1678">
              <w:rPr>
                <w:kern w:val="2"/>
                <w:sz w:val="20"/>
                <w:szCs w:val="20"/>
              </w:rPr>
              <w:t>, Администрации сельских поселений Усть-Донецкого района</w:t>
            </w:r>
          </w:p>
        </w:tc>
        <w:tc>
          <w:tcPr>
            <w:tcW w:w="1417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lastRenderedPageBreak/>
              <w:t>31.12.202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01.01.202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31.12.202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3D7C1D" w:rsidRPr="00EE1678" w:rsidRDefault="003D7C1D" w:rsidP="009A5F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E1678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обеспечение сохранности </w:t>
            </w:r>
            <w:r w:rsidRPr="00EE1678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зданий учреждений культуры;</w:t>
            </w:r>
          </w:p>
          <w:p w:rsidR="003D7C1D" w:rsidRPr="00EE1678" w:rsidRDefault="003D7C1D" w:rsidP="009A5F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E1678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создание безопасных и благоприятных условий нахождения граждан в учреждениях культуры;</w:t>
            </w:r>
          </w:p>
          <w:p w:rsidR="003D7C1D" w:rsidRPr="00EE1678" w:rsidRDefault="003D7C1D" w:rsidP="009A5F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E1678">
              <w:rPr>
                <w:rFonts w:ascii="Times New Roman" w:hAnsi="Times New Roman" w:cs="Times New Roman"/>
                <w:kern w:val="2"/>
                <w:sz w:val="20"/>
                <w:szCs w:val="20"/>
              </w:rPr>
              <w:t>улучшение технического состояния зданий учреждений культуры;</w:t>
            </w:r>
          </w:p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kern w:val="2"/>
                <w:sz w:val="20"/>
                <w:szCs w:val="20"/>
              </w:rPr>
              <w:t>обеспечение пожарной безопасности зданий учреждений культуры</w:t>
            </w:r>
          </w:p>
        </w:tc>
        <w:tc>
          <w:tcPr>
            <w:tcW w:w="1593" w:type="dxa"/>
          </w:tcPr>
          <w:p w:rsidR="003D7C1D" w:rsidRPr="00EE1678" w:rsidRDefault="003D7C1D" w:rsidP="009A5F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E1678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обеспечена сохранность </w:t>
            </w:r>
            <w:r w:rsidRPr="00EE1678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зданий учреждений культуры;</w:t>
            </w:r>
          </w:p>
          <w:p w:rsidR="003D7C1D" w:rsidRPr="00EE1678" w:rsidRDefault="003D7C1D" w:rsidP="009A5F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E1678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созданы безопасные и благоприятные условия нахождения граждан в учреждениях культуры;</w:t>
            </w:r>
          </w:p>
          <w:p w:rsidR="003D7C1D" w:rsidRPr="00EE1678" w:rsidRDefault="003D7C1D" w:rsidP="009A5F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E1678">
              <w:rPr>
                <w:rFonts w:ascii="Times New Roman" w:hAnsi="Times New Roman" w:cs="Times New Roman"/>
                <w:kern w:val="2"/>
                <w:sz w:val="20"/>
                <w:szCs w:val="20"/>
              </w:rPr>
              <w:t>улучшено материально-техническое состояние учреждений культуры (приобретен</w:t>
            </w:r>
            <w:r w:rsidR="00625A8D" w:rsidRPr="00EE1678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 световое оборудование,</w:t>
            </w:r>
            <w:r w:rsidR="00C95AF4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компьютерное оборудование</w:t>
            </w:r>
            <w:r w:rsidR="00E562B7">
              <w:rPr>
                <w:rFonts w:ascii="Times New Roman" w:hAnsi="Times New Roman" w:cs="Times New Roman"/>
                <w:kern w:val="2"/>
                <w:sz w:val="20"/>
                <w:szCs w:val="20"/>
              </w:rPr>
              <w:t>, оборудование для хореографического класса</w:t>
            </w:r>
            <w:r w:rsidRPr="00EE1678">
              <w:rPr>
                <w:rFonts w:ascii="Times New Roman" w:hAnsi="Times New Roman" w:cs="Times New Roman"/>
                <w:kern w:val="2"/>
                <w:sz w:val="20"/>
                <w:szCs w:val="20"/>
              </w:rPr>
              <w:t>)</w:t>
            </w:r>
          </w:p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7C1D" w:rsidRPr="00674418" w:rsidTr="009A5FE0">
        <w:tc>
          <w:tcPr>
            <w:tcW w:w="710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3D7C1D" w:rsidRPr="00EE1678" w:rsidRDefault="003D7C1D" w:rsidP="009A5FE0">
            <w:pPr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Основное мероприятие 1.3</w:t>
            </w:r>
          </w:p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«Развитие библиотечного дела»</w:t>
            </w:r>
          </w:p>
        </w:tc>
        <w:tc>
          <w:tcPr>
            <w:tcW w:w="1984" w:type="dxa"/>
          </w:tcPr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31.12.202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01.01.202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31.12.202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3D7C1D" w:rsidRPr="00EE1678" w:rsidRDefault="003D7C1D" w:rsidP="009A5FE0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EE1678">
              <w:rPr>
                <w:kern w:val="2"/>
                <w:sz w:val="20"/>
                <w:szCs w:val="20"/>
              </w:rPr>
              <w:t>обеспечение доступа населения к библиотечным фондам;</w:t>
            </w:r>
          </w:p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kern w:val="2"/>
                <w:sz w:val="20"/>
                <w:szCs w:val="20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593" w:type="dxa"/>
          </w:tcPr>
          <w:p w:rsidR="003D7C1D" w:rsidRPr="00EE1678" w:rsidRDefault="003D7C1D" w:rsidP="009A5F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 xml:space="preserve">Осуществлено финансовое обеспечение муниципального задания, </w:t>
            </w:r>
            <w:r w:rsidRPr="00EE1678">
              <w:rPr>
                <w:kern w:val="2"/>
                <w:sz w:val="20"/>
                <w:szCs w:val="20"/>
              </w:rPr>
              <w:t xml:space="preserve"> обеспечен  доступ населения к библиотечным фондам; все филиалы библиотеки обеспечены интернетом, библиотечный </w:t>
            </w:r>
            <w:r w:rsidRPr="00EE1678">
              <w:rPr>
                <w:kern w:val="2"/>
                <w:sz w:val="20"/>
                <w:szCs w:val="20"/>
              </w:rPr>
              <w:lastRenderedPageBreak/>
              <w:t xml:space="preserve">фонд постоянно пополняется новыми изданиями, </w:t>
            </w:r>
            <w:r w:rsidRPr="00EE1678">
              <w:rPr>
                <w:sz w:val="20"/>
                <w:szCs w:val="20"/>
              </w:rPr>
              <w:t>обеспечено повышение заработной платы работникам муниципальных учреждений куль</w:t>
            </w:r>
            <w:r w:rsidRPr="00EE1678">
              <w:rPr>
                <w:sz w:val="20"/>
                <w:szCs w:val="20"/>
              </w:rPr>
              <w:softHyphen/>
              <w:t xml:space="preserve">туры в рамках реализации указа Президента Российской Федерации </w:t>
            </w:r>
            <w:r w:rsidRPr="00EE1678">
              <w:rPr>
                <w:spacing w:val="-14"/>
                <w:sz w:val="20"/>
                <w:szCs w:val="20"/>
              </w:rPr>
              <w:t>от 07.05.2012№597</w:t>
            </w:r>
          </w:p>
        </w:tc>
        <w:tc>
          <w:tcPr>
            <w:tcW w:w="1701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7C1D" w:rsidRPr="00674418" w:rsidTr="009A5FE0">
        <w:tc>
          <w:tcPr>
            <w:tcW w:w="710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3D7C1D" w:rsidRPr="00EE1678" w:rsidRDefault="003D7C1D" w:rsidP="009A5FE0">
            <w:pPr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Основное мероприятие 1.4</w:t>
            </w:r>
          </w:p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«Развитие культурно-досуговой деятельности»</w:t>
            </w:r>
          </w:p>
        </w:tc>
        <w:tc>
          <w:tcPr>
            <w:tcW w:w="1984" w:type="dxa"/>
          </w:tcPr>
          <w:p w:rsidR="003D7C1D" w:rsidRPr="00EE1678" w:rsidRDefault="003D7C1D" w:rsidP="00F066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kern w:val="2"/>
                <w:sz w:val="20"/>
                <w:szCs w:val="20"/>
              </w:rPr>
              <w:t>отдел культуры, спорта и молодежной политики Администрации Усть-Донецкого района; МБУК «РДК», Администрации</w:t>
            </w:r>
            <w:r w:rsidR="00F06699" w:rsidRPr="00EE1678">
              <w:rPr>
                <w:kern w:val="2"/>
                <w:sz w:val="20"/>
                <w:szCs w:val="20"/>
              </w:rPr>
              <w:t xml:space="preserve"> сельских поселений</w:t>
            </w:r>
            <w:r w:rsidRPr="00EE1678">
              <w:rPr>
                <w:kern w:val="2"/>
                <w:sz w:val="20"/>
                <w:szCs w:val="20"/>
              </w:rPr>
              <w:t xml:space="preserve"> Усть-Донецкого района</w:t>
            </w:r>
          </w:p>
        </w:tc>
        <w:tc>
          <w:tcPr>
            <w:tcW w:w="1417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31.12.202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01.01.202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31.12.202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3D7C1D" w:rsidRPr="00EE1678" w:rsidRDefault="003D7C1D" w:rsidP="009A5FE0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EE1678">
              <w:rPr>
                <w:kern w:val="2"/>
                <w:sz w:val="20"/>
                <w:szCs w:val="20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kern w:val="2"/>
                <w:sz w:val="20"/>
                <w:szCs w:val="20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593" w:type="dxa"/>
          </w:tcPr>
          <w:p w:rsidR="003D7C1D" w:rsidRPr="00EE1678" w:rsidRDefault="003D7C1D" w:rsidP="00C95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 xml:space="preserve">Осуществлено финансовое обеспечение муниципального задания, </w:t>
            </w:r>
            <w:r w:rsidRPr="00EE1678">
              <w:rPr>
                <w:kern w:val="2"/>
                <w:sz w:val="20"/>
                <w:szCs w:val="20"/>
              </w:rPr>
              <w:t xml:space="preserve">созданы условия для удовлетворения потребностей населения в культурно-досуговой деятельности, </w:t>
            </w:r>
            <w:r w:rsidRPr="00EE1678">
              <w:rPr>
                <w:sz w:val="20"/>
                <w:szCs w:val="20"/>
              </w:rPr>
              <w:t>обеспечено повышение заработной платы работникам муниципальных учреждений куль</w:t>
            </w:r>
            <w:r w:rsidRPr="00EE1678">
              <w:rPr>
                <w:sz w:val="20"/>
                <w:szCs w:val="20"/>
              </w:rPr>
              <w:softHyphen/>
              <w:t xml:space="preserve">туры в рамках </w:t>
            </w:r>
            <w:r w:rsidRPr="00EE1678">
              <w:rPr>
                <w:sz w:val="20"/>
                <w:szCs w:val="20"/>
              </w:rPr>
              <w:lastRenderedPageBreak/>
              <w:t xml:space="preserve">реализации указа Президента Российской Федерации </w:t>
            </w:r>
            <w:r w:rsidRPr="00EE1678">
              <w:rPr>
                <w:spacing w:val="-14"/>
                <w:sz w:val="20"/>
                <w:szCs w:val="20"/>
              </w:rPr>
              <w:t xml:space="preserve">от 07.05.2012№597; </w:t>
            </w:r>
          </w:p>
        </w:tc>
        <w:tc>
          <w:tcPr>
            <w:tcW w:w="1701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7C1D" w:rsidRPr="00674418" w:rsidTr="009A5FE0">
        <w:tc>
          <w:tcPr>
            <w:tcW w:w="710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3D7C1D" w:rsidRPr="00EE1678" w:rsidRDefault="003D7C1D" w:rsidP="009A5FE0">
            <w:pPr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Основное мероприятие 1.5</w:t>
            </w:r>
          </w:p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«Развитие образования в сфере культуры и искусства»</w:t>
            </w:r>
          </w:p>
        </w:tc>
        <w:tc>
          <w:tcPr>
            <w:tcW w:w="1984" w:type="dxa"/>
          </w:tcPr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kern w:val="2"/>
                <w:sz w:val="20"/>
                <w:szCs w:val="20"/>
              </w:rPr>
              <w:t>отдел культуры, спорта и молодежной политики Администрации Усть-Донецкого района; МБОУ ДО УДДШИ</w:t>
            </w:r>
          </w:p>
        </w:tc>
        <w:tc>
          <w:tcPr>
            <w:tcW w:w="1417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31.12.202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01.01.202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31.12.202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3D7C1D" w:rsidRPr="00EE1678" w:rsidRDefault="003D7C1D" w:rsidP="009A5FE0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EE1678">
              <w:rPr>
                <w:kern w:val="2"/>
                <w:sz w:val="20"/>
                <w:szCs w:val="20"/>
              </w:rPr>
              <w:t>сохранение и передача новым поколениям традиций профессионального образования в сфере культуры и искусства;</w:t>
            </w:r>
          </w:p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kern w:val="2"/>
                <w:sz w:val="20"/>
                <w:szCs w:val="20"/>
              </w:rPr>
              <w:t>эстетическое воспитание подрастающего поколения; воспитание подготовленной и заинтересованной аудитории слушателей и зрителей</w:t>
            </w:r>
          </w:p>
        </w:tc>
        <w:tc>
          <w:tcPr>
            <w:tcW w:w="1593" w:type="dxa"/>
          </w:tcPr>
          <w:p w:rsidR="003D7C1D" w:rsidRPr="00EE1678" w:rsidRDefault="003D7C1D" w:rsidP="00231A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Осуществлено финансовое обеспечение муниципального задания, показатель  « Охват учащихся 1-9 классов общеобразовательных школ эстетическим образованием» за  202</w:t>
            </w:r>
            <w:r w:rsidR="00655918">
              <w:rPr>
                <w:sz w:val="20"/>
                <w:szCs w:val="20"/>
              </w:rPr>
              <w:t>2</w:t>
            </w:r>
            <w:r w:rsidRPr="00EE1678">
              <w:rPr>
                <w:sz w:val="20"/>
                <w:szCs w:val="20"/>
              </w:rPr>
              <w:t>г. составил  – 1</w:t>
            </w:r>
            <w:r w:rsidR="00655918">
              <w:rPr>
                <w:sz w:val="20"/>
                <w:szCs w:val="20"/>
              </w:rPr>
              <w:t>9</w:t>
            </w:r>
            <w:r w:rsidRPr="00EE1678">
              <w:rPr>
                <w:sz w:val="20"/>
                <w:szCs w:val="20"/>
              </w:rPr>
              <w:t>,</w:t>
            </w:r>
            <w:r w:rsidR="00655918">
              <w:rPr>
                <w:sz w:val="20"/>
                <w:szCs w:val="20"/>
              </w:rPr>
              <w:t>5</w:t>
            </w:r>
            <w:r w:rsidRPr="00EE1678">
              <w:rPr>
                <w:sz w:val="20"/>
                <w:szCs w:val="20"/>
              </w:rPr>
              <w:t xml:space="preserve">%, </w:t>
            </w:r>
            <w:r w:rsidR="00231AAD">
              <w:rPr>
                <w:sz w:val="20"/>
                <w:szCs w:val="20"/>
              </w:rPr>
              <w:t>190</w:t>
            </w:r>
            <w:r w:rsidRPr="00EE1678">
              <w:rPr>
                <w:sz w:val="20"/>
                <w:szCs w:val="20"/>
              </w:rPr>
              <w:t xml:space="preserve"> ученика приняло участие в конкурсах всех уровней</w:t>
            </w:r>
          </w:p>
        </w:tc>
        <w:tc>
          <w:tcPr>
            <w:tcW w:w="1701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7C1D" w:rsidRPr="00674418" w:rsidTr="009A5FE0">
        <w:tc>
          <w:tcPr>
            <w:tcW w:w="710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3D7C1D" w:rsidRPr="00151C8B" w:rsidRDefault="003D7C1D" w:rsidP="009A5FE0">
            <w:pPr>
              <w:rPr>
                <w:sz w:val="20"/>
                <w:szCs w:val="20"/>
              </w:rPr>
            </w:pPr>
            <w:r w:rsidRPr="00151C8B">
              <w:rPr>
                <w:sz w:val="20"/>
                <w:szCs w:val="20"/>
              </w:rPr>
              <w:t>Подпрограмма 2</w:t>
            </w:r>
          </w:p>
          <w:p w:rsidR="003D7C1D" w:rsidRPr="00151C8B" w:rsidRDefault="003D7C1D" w:rsidP="009A5F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1C8B">
              <w:rPr>
                <w:sz w:val="20"/>
                <w:szCs w:val="20"/>
              </w:rPr>
              <w:t>«Обеспечение реализации  муниципальной программы «Развитие культуры»</w:t>
            </w:r>
          </w:p>
        </w:tc>
        <w:tc>
          <w:tcPr>
            <w:tcW w:w="1984" w:type="dxa"/>
          </w:tcPr>
          <w:p w:rsidR="003D7C1D" w:rsidRPr="00151C8B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7C1D" w:rsidRPr="00151C8B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C8B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D7C1D" w:rsidRPr="00151C8B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C8B">
              <w:rPr>
                <w:sz w:val="20"/>
                <w:szCs w:val="20"/>
              </w:rPr>
              <w:t>Х</w:t>
            </w:r>
          </w:p>
        </w:tc>
        <w:tc>
          <w:tcPr>
            <w:tcW w:w="1419" w:type="dxa"/>
          </w:tcPr>
          <w:p w:rsidR="003D7C1D" w:rsidRPr="00151C8B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C8B">
              <w:rPr>
                <w:sz w:val="20"/>
                <w:szCs w:val="20"/>
              </w:rPr>
              <w:t>Х</w:t>
            </w:r>
          </w:p>
        </w:tc>
        <w:tc>
          <w:tcPr>
            <w:tcW w:w="1384" w:type="dxa"/>
          </w:tcPr>
          <w:p w:rsidR="003D7C1D" w:rsidRPr="00151C8B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7C1D" w:rsidRPr="00151C8B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D7C1D" w:rsidRPr="00674418" w:rsidTr="009A5FE0">
        <w:tc>
          <w:tcPr>
            <w:tcW w:w="710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3D7C1D" w:rsidRPr="00EE1678" w:rsidRDefault="003D7C1D" w:rsidP="009A5F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E167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2.1</w:t>
            </w:r>
          </w:p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Расходы на содержание аппарата отдела культуры, спорта и молодежной политики Администрации Усть-Донецкого района</w:t>
            </w:r>
          </w:p>
        </w:tc>
        <w:tc>
          <w:tcPr>
            <w:tcW w:w="1984" w:type="dxa"/>
          </w:tcPr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kern w:val="2"/>
                <w:sz w:val="20"/>
                <w:szCs w:val="20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417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31.12.202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01.01.202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3D7C1D" w:rsidRPr="00EE1678" w:rsidRDefault="003D7C1D" w:rsidP="0075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>31.12.202</w:t>
            </w:r>
            <w:r w:rsidR="007508C7">
              <w:rPr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3D7C1D" w:rsidRPr="00EE167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678">
              <w:rPr>
                <w:sz w:val="20"/>
                <w:szCs w:val="20"/>
              </w:rPr>
              <w:t xml:space="preserve">создание эффективной системы управления реализацией муниципальной </w:t>
            </w:r>
            <w:r w:rsidRPr="00EE1678">
              <w:rPr>
                <w:sz w:val="20"/>
                <w:szCs w:val="20"/>
              </w:rPr>
              <w:lastRenderedPageBreak/>
              <w:t>программы, реализация в полном объеме мероприятий муниципальной программы, достижения ее целей и задач</w:t>
            </w:r>
          </w:p>
        </w:tc>
        <w:tc>
          <w:tcPr>
            <w:tcW w:w="1593" w:type="dxa"/>
          </w:tcPr>
          <w:p w:rsidR="003D7C1D" w:rsidRPr="00151C8B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7C1D" w:rsidRPr="00674418" w:rsidRDefault="003D7C1D" w:rsidP="009A5F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3D7C1D" w:rsidRDefault="003D7C1D" w:rsidP="003D7C1D">
      <w:pPr>
        <w:widowControl w:val="0"/>
        <w:autoSpaceDE w:val="0"/>
        <w:autoSpaceDN w:val="0"/>
        <w:adjustRightInd w:val="0"/>
        <w:ind w:firstLine="540"/>
        <w:jc w:val="both"/>
        <w:sectPr w:rsidR="003D7C1D" w:rsidSect="009A5FE0">
          <w:pgSz w:w="16838" w:h="11906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:rsidR="003D7C1D" w:rsidRDefault="003D7C1D" w:rsidP="003D7C1D">
      <w:pPr>
        <w:jc w:val="center"/>
        <w:rPr>
          <w:b/>
          <w:bCs/>
          <w:iCs/>
          <w:sz w:val="28"/>
          <w:szCs w:val="28"/>
        </w:rPr>
      </w:pPr>
      <w:r w:rsidRPr="005C3760">
        <w:rPr>
          <w:b/>
          <w:bCs/>
          <w:iCs/>
          <w:sz w:val="28"/>
          <w:szCs w:val="28"/>
          <w:lang w:val="en-US"/>
        </w:rPr>
        <w:lastRenderedPageBreak/>
        <w:t>III</w:t>
      </w:r>
      <w:r w:rsidRPr="005C3760">
        <w:rPr>
          <w:b/>
          <w:bCs/>
          <w:iCs/>
          <w:sz w:val="28"/>
          <w:szCs w:val="28"/>
        </w:rPr>
        <w:t>. Сведения о достижении значений показателей муниципальной</w:t>
      </w:r>
      <w:r w:rsidRPr="005C3760">
        <w:rPr>
          <w:b/>
          <w:bCs/>
          <w:iCs/>
          <w:sz w:val="28"/>
          <w:szCs w:val="28"/>
        </w:rPr>
        <w:br/>
        <w:t>программы за 20</w:t>
      </w:r>
      <w:r>
        <w:rPr>
          <w:b/>
          <w:bCs/>
          <w:iCs/>
          <w:sz w:val="28"/>
          <w:szCs w:val="28"/>
        </w:rPr>
        <w:t>2</w:t>
      </w:r>
      <w:r w:rsidR="00AC02E4">
        <w:rPr>
          <w:b/>
          <w:bCs/>
          <w:iCs/>
          <w:sz w:val="28"/>
          <w:szCs w:val="28"/>
        </w:rPr>
        <w:t>2</w:t>
      </w:r>
      <w:r w:rsidRPr="005C3760">
        <w:rPr>
          <w:b/>
          <w:bCs/>
          <w:iCs/>
          <w:sz w:val="28"/>
          <w:szCs w:val="28"/>
        </w:rPr>
        <w:t xml:space="preserve"> год.</w:t>
      </w:r>
    </w:p>
    <w:p w:rsidR="003D7C1D" w:rsidRPr="00570405" w:rsidRDefault="003D7C1D" w:rsidP="003D7C1D">
      <w:pPr>
        <w:jc w:val="center"/>
        <w:rPr>
          <w:b/>
          <w:bCs/>
          <w:iCs/>
          <w:sz w:val="28"/>
          <w:szCs w:val="28"/>
        </w:rPr>
      </w:pPr>
    </w:p>
    <w:p w:rsidR="003D7C1D" w:rsidRDefault="003D7C1D" w:rsidP="003D7C1D">
      <w:pPr>
        <w:ind w:firstLine="720"/>
        <w:jc w:val="both"/>
        <w:rPr>
          <w:spacing w:val="-4"/>
          <w:sz w:val="28"/>
          <w:szCs w:val="28"/>
        </w:rPr>
      </w:pPr>
    </w:p>
    <w:p w:rsidR="003D7C1D" w:rsidRDefault="003D7C1D" w:rsidP="003D7C1D">
      <w:pPr>
        <w:ind w:firstLine="720"/>
        <w:jc w:val="both"/>
        <w:rPr>
          <w:spacing w:val="-4"/>
          <w:sz w:val="28"/>
          <w:szCs w:val="28"/>
        </w:rPr>
      </w:pPr>
    </w:p>
    <w:p w:rsidR="003D7C1D" w:rsidRPr="00EE1678" w:rsidRDefault="003D7C1D" w:rsidP="003D7C1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14E40">
        <w:rPr>
          <w:kern w:val="2"/>
          <w:sz w:val="28"/>
          <w:szCs w:val="28"/>
        </w:rPr>
        <w:t xml:space="preserve">Муниципальной программой и подпрограммами муниципальной </w:t>
      </w:r>
      <w:r w:rsidRPr="00EE1678">
        <w:rPr>
          <w:kern w:val="2"/>
          <w:sz w:val="28"/>
          <w:szCs w:val="28"/>
        </w:rPr>
        <w:t xml:space="preserve">программы предусмотрено </w:t>
      </w:r>
      <w:r w:rsidR="00EE5126">
        <w:rPr>
          <w:kern w:val="2"/>
          <w:sz w:val="28"/>
          <w:szCs w:val="28"/>
        </w:rPr>
        <w:t>20</w:t>
      </w:r>
      <w:r w:rsidRPr="00EE1678">
        <w:rPr>
          <w:kern w:val="2"/>
          <w:sz w:val="28"/>
          <w:szCs w:val="28"/>
        </w:rPr>
        <w:t xml:space="preserve"> показателей, по </w:t>
      </w:r>
      <w:r w:rsidR="00E6479C">
        <w:rPr>
          <w:kern w:val="2"/>
          <w:sz w:val="28"/>
          <w:szCs w:val="28"/>
        </w:rPr>
        <w:t>7</w:t>
      </w:r>
      <w:r w:rsidRPr="00EE1678">
        <w:rPr>
          <w:kern w:val="2"/>
          <w:sz w:val="28"/>
          <w:szCs w:val="28"/>
        </w:rPr>
        <w:t xml:space="preserve"> из которых фактические значения соответствуют плановым, по </w:t>
      </w:r>
      <w:r w:rsidR="00E6479C">
        <w:rPr>
          <w:kern w:val="2"/>
          <w:sz w:val="28"/>
          <w:szCs w:val="28"/>
        </w:rPr>
        <w:t>13</w:t>
      </w:r>
      <w:r w:rsidRPr="00EE1678">
        <w:rPr>
          <w:kern w:val="2"/>
          <w:sz w:val="28"/>
          <w:szCs w:val="28"/>
        </w:rPr>
        <w:t xml:space="preserve"> показателям фактические значения превышают плановые.</w:t>
      </w:r>
    </w:p>
    <w:p w:rsidR="003D7C1D" w:rsidRPr="003415E8" w:rsidRDefault="003D7C1D" w:rsidP="003D7C1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E1678">
        <w:rPr>
          <w:spacing w:val="-4"/>
          <w:sz w:val="28"/>
          <w:szCs w:val="28"/>
        </w:rPr>
        <w:t xml:space="preserve">Сведения о достижении значений показателей муниципальной </w:t>
      </w:r>
      <w:r w:rsidRPr="00EE1678">
        <w:rPr>
          <w:kern w:val="2"/>
          <w:sz w:val="28"/>
          <w:szCs w:val="28"/>
        </w:rPr>
        <w:t>программы</w:t>
      </w:r>
      <w:r w:rsidRPr="005C3760">
        <w:rPr>
          <w:kern w:val="2"/>
          <w:sz w:val="28"/>
          <w:szCs w:val="28"/>
        </w:rPr>
        <w:t>, подпрограмм муниципальной программы с обоснованием отклонений по</w:t>
      </w:r>
      <w:r w:rsidRPr="005C3760">
        <w:rPr>
          <w:spacing w:val="-10"/>
          <w:sz w:val="28"/>
          <w:szCs w:val="28"/>
        </w:rPr>
        <w:t> </w:t>
      </w:r>
      <w:r w:rsidRPr="003415E8">
        <w:rPr>
          <w:kern w:val="2"/>
          <w:sz w:val="28"/>
          <w:szCs w:val="28"/>
        </w:rPr>
        <w:t>показателям приведены в таблице №3.</w:t>
      </w:r>
    </w:p>
    <w:p w:rsidR="003D7C1D" w:rsidRPr="00EE1678" w:rsidRDefault="003D7C1D" w:rsidP="003D7C1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5E8">
        <w:rPr>
          <w:kern w:val="2"/>
          <w:sz w:val="28"/>
          <w:szCs w:val="28"/>
        </w:rPr>
        <w:t>Показатель 1 «Количество посещений библиотек на 1000 человек населения»</w:t>
      </w:r>
      <w:r w:rsidRPr="003415E8">
        <w:rPr>
          <w:spacing w:val="-10"/>
          <w:kern w:val="2"/>
          <w:sz w:val="28"/>
          <w:szCs w:val="28"/>
        </w:rPr>
        <w:t>–  31</w:t>
      </w:r>
      <w:r w:rsidR="003E6B97" w:rsidRPr="003415E8">
        <w:rPr>
          <w:spacing w:val="-10"/>
          <w:kern w:val="2"/>
          <w:sz w:val="28"/>
          <w:szCs w:val="28"/>
        </w:rPr>
        <w:t>3</w:t>
      </w:r>
      <w:r w:rsidRPr="003415E8">
        <w:rPr>
          <w:spacing w:val="-10"/>
          <w:kern w:val="2"/>
          <w:sz w:val="28"/>
          <w:szCs w:val="28"/>
        </w:rPr>
        <w:t xml:space="preserve">0 </w:t>
      </w:r>
      <w:r w:rsidRPr="003415E8">
        <w:rPr>
          <w:kern w:val="2"/>
          <w:sz w:val="28"/>
          <w:szCs w:val="28"/>
        </w:rPr>
        <w:t xml:space="preserve">плановое значение, </w:t>
      </w:r>
      <w:r w:rsidR="00351573" w:rsidRPr="003415E8">
        <w:rPr>
          <w:kern w:val="2"/>
          <w:sz w:val="28"/>
          <w:szCs w:val="28"/>
        </w:rPr>
        <w:t>5150</w:t>
      </w:r>
      <w:r w:rsidRPr="003415E8">
        <w:rPr>
          <w:kern w:val="2"/>
          <w:sz w:val="28"/>
          <w:szCs w:val="28"/>
        </w:rPr>
        <w:t xml:space="preserve"> – фактическое значение. Превышение планового значения показателя связано с увеличением количества проводимых мероприятий, обеспечением интернетом сельские библиотеки, приобретением КИБО.</w:t>
      </w:r>
    </w:p>
    <w:p w:rsidR="003D7C1D" w:rsidRPr="003415E8" w:rsidRDefault="003D7C1D" w:rsidP="003D7C1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E1678">
        <w:rPr>
          <w:kern w:val="2"/>
          <w:sz w:val="28"/>
          <w:szCs w:val="28"/>
        </w:rPr>
        <w:t>Показатель 2 «Доля объектов культурного наследия муниципальной собственности, находящихся в удовлетворительном состоянии, в общем количестве объектов культурного наследия муниципальной собственности»</w:t>
      </w:r>
      <w:r w:rsidRPr="00EE1678">
        <w:rPr>
          <w:spacing w:val="-10"/>
          <w:kern w:val="2"/>
          <w:sz w:val="28"/>
          <w:szCs w:val="28"/>
        </w:rPr>
        <w:t xml:space="preserve">–  </w:t>
      </w:r>
      <w:r w:rsidRPr="003415E8">
        <w:rPr>
          <w:spacing w:val="-10"/>
          <w:kern w:val="2"/>
          <w:sz w:val="28"/>
          <w:szCs w:val="28"/>
        </w:rPr>
        <w:t xml:space="preserve">100 </w:t>
      </w:r>
      <w:r w:rsidRPr="003415E8">
        <w:rPr>
          <w:kern w:val="2"/>
          <w:sz w:val="28"/>
          <w:szCs w:val="28"/>
        </w:rPr>
        <w:t>плановое значение, 100 – фактическое значение.</w:t>
      </w:r>
    </w:p>
    <w:p w:rsidR="003D7C1D" w:rsidRDefault="003D7C1D" w:rsidP="003D7C1D">
      <w:pPr>
        <w:ind w:firstLine="709"/>
        <w:jc w:val="both"/>
        <w:rPr>
          <w:kern w:val="2"/>
          <w:sz w:val="28"/>
          <w:szCs w:val="28"/>
        </w:rPr>
      </w:pPr>
      <w:r w:rsidRPr="003415E8">
        <w:rPr>
          <w:kern w:val="2"/>
          <w:sz w:val="28"/>
          <w:szCs w:val="28"/>
        </w:rPr>
        <w:t xml:space="preserve">Показатель 1.1 «Доля объектов культурного наследия (памятников истории, архитектуры, монументального искусства), на которые оформлены охранные обязательства в соответствии с Приказом Министерства культуры Российской Федерации от 01.07.2015 № 1887 «О реализации отдельных положений статьи 47.6 Федерального закона от 25.06.2002 № 73-ФЗ «Об объектах культурного наследия (памятниках истории и культуры)», в общем количестве объектов культурного наследия (памятников истории, архитектуры, монументального искусства)» </w:t>
      </w:r>
      <w:r w:rsidRPr="003415E8">
        <w:rPr>
          <w:spacing w:val="-10"/>
          <w:kern w:val="2"/>
          <w:sz w:val="28"/>
          <w:szCs w:val="28"/>
        </w:rPr>
        <w:t xml:space="preserve">–  100 </w:t>
      </w:r>
      <w:r w:rsidRPr="003415E8">
        <w:rPr>
          <w:kern w:val="2"/>
          <w:sz w:val="28"/>
          <w:szCs w:val="28"/>
        </w:rPr>
        <w:t>плановое значение, 100 – фактическое значение.</w:t>
      </w:r>
    </w:p>
    <w:p w:rsidR="003D7C1D" w:rsidRPr="00CD580D" w:rsidRDefault="003D7C1D" w:rsidP="003D7C1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5E8">
        <w:rPr>
          <w:kern w:val="2"/>
          <w:sz w:val="28"/>
          <w:szCs w:val="28"/>
        </w:rPr>
        <w:t>Показатель 1.2 «</w:t>
      </w:r>
      <w:r w:rsidRPr="003415E8">
        <w:rPr>
          <w:sz w:val="28"/>
          <w:szCs w:val="28"/>
        </w:rPr>
        <w:t>Доля библиографических записей, отраженных в Сводном каталоге библиотек Ростовской области, от общего числа библиографических записей</w:t>
      </w:r>
      <w:r w:rsidRPr="003415E8">
        <w:rPr>
          <w:kern w:val="2"/>
          <w:sz w:val="28"/>
          <w:szCs w:val="28"/>
        </w:rPr>
        <w:t xml:space="preserve">» </w:t>
      </w:r>
      <w:r w:rsidRPr="003415E8">
        <w:rPr>
          <w:spacing w:val="-10"/>
          <w:kern w:val="2"/>
          <w:sz w:val="28"/>
          <w:szCs w:val="28"/>
        </w:rPr>
        <w:t xml:space="preserve">–  10 </w:t>
      </w:r>
      <w:r w:rsidRPr="003415E8">
        <w:rPr>
          <w:kern w:val="2"/>
          <w:sz w:val="28"/>
          <w:szCs w:val="28"/>
        </w:rPr>
        <w:t>плановое значение, 10 – фактическое значение.</w:t>
      </w:r>
    </w:p>
    <w:p w:rsidR="003D7C1D" w:rsidRDefault="003D7C1D" w:rsidP="003D7C1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80D">
        <w:rPr>
          <w:kern w:val="2"/>
          <w:sz w:val="28"/>
          <w:szCs w:val="28"/>
        </w:rPr>
        <w:t>Показатель 1.</w:t>
      </w:r>
      <w:r>
        <w:rPr>
          <w:kern w:val="2"/>
          <w:sz w:val="28"/>
          <w:szCs w:val="28"/>
        </w:rPr>
        <w:t>3</w:t>
      </w:r>
      <w:r w:rsidRPr="00CD580D">
        <w:rPr>
          <w:kern w:val="2"/>
          <w:sz w:val="28"/>
          <w:szCs w:val="28"/>
        </w:rPr>
        <w:t xml:space="preserve"> «</w:t>
      </w:r>
      <w:r w:rsidRPr="00577694">
        <w:rPr>
          <w:kern w:val="2"/>
          <w:sz w:val="28"/>
          <w:szCs w:val="28"/>
        </w:rPr>
        <w:t>Количество экземпляров новых поступлений в библиотечные фонды общедоступных библиотек на 1 тыс. человек населения»</w:t>
      </w:r>
      <w:r w:rsidRPr="00CD580D">
        <w:rPr>
          <w:spacing w:val="-10"/>
          <w:kern w:val="2"/>
          <w:sz w:val="28"/>
          <w:szCs w:val="28"/>
        </w:rPr>
        <w:t xml:space="preserve">–  </w:t>
      </w:r>
      <w:r w:rsidR="003E6B97" w:rsidRPr="003415E8">
        <w:rPr>
          <w:spacing w:val="-10"/>
          <w:kern w:val="2"/>
          <w:sz w:val="28"/>
          <w:szCs w:val="28"/>
        </w:rPr>
        <w:t>8</w:t>
      </w:r>
      <w:r w:rsidR="00AC02E4" w:rsidRPr="003415E8">
        <w:rPr>
          <w:spacing w:val="-10"/>
          <w:kern w:val="2"/>
          <w:sz w:val="28"/>
          <w:szCs w:val="28"/>
        </w:rPr>
        <w:t>0</w:t>
      </w:r>
      <w:r w:rsidRPr="003415E8">
        <w:rPr>
          <w:kern w:val="2"/>
          <w:sz w:val="28"/>
          <w:szCs w:val="28"/>
        </w:rPr>
        <w:t xml:space="preserve">плановое значение, </w:t>
      </w:r>
      <w:r w:rsidR="00561611" w:rsidRPr="003415E8">
        <w:rPr>
          <w:kern w:val="2"/>
          <w:sz w:val="28"/>
          <w:szCs w:val="28"/>
        </w:rPr>
        <w:t>105</w:t>
      </w:r>
      <w:r w:rsidRPr="003415E8">
        <w:rPr>
          <w:kern w:val="2"/>
          <w:sz w:val="28"/>
          <w:szCs w:val="28"/>
        </w:rPr>
        <w:t xml:space="preserve"> – фактическое значение. </w:t>
      </w:r>
      <w:r w:rsidR="00561611" w:rsidRPr="003415E8">
        <w:rPr>
          <w:kern w:val="2"/>
          <w:sz w:val="28"/>
          <w:szCs w:val="28"/>
        </w:rPr>
        <w:t>Превышение</w:t>
      </w:r>
      <w:r w:rsidR="006B45A8" w:rsidRPr="003415E8">
        <w:rPr>
          <w:kern w:val="2"/>
          <w:sz w:val="28"/>
          <w:szCs w:val="28"/>
        </w:rPr>
        <w:t xml:space="preserve"> данного показателя</w:t>
      </w:r>
      <w:r w:rsidRPr="003415E8">
        <w:rPr>
          <w:kern w:val="2"/>
          <w:sz w:val="28"/>
          <w:szCs w:val="28"/>
        </w:rPr>
        <w:t xml:space="preserve"> связано с</w:t>
      </w:r>
      <w:r w:rsidR="006B45A8" w:rsidRPr="003415E8">
        <w:rPr>
          <w:sz w:val="28"/>
          <w:szCs w:val="28"/>
        </w:rPr>
        <w:t xml:space="preserve"> финансированием на приобретение</w:t>
      </w:r>
      <w:r w:rsidR="006B45A8" w:rsidRPr="00EE1678">
        <w:rPr>
          <w:sz w:val="28"/>
          <w:szCs w:val="28"/>
        </w:rPr>
        <w:t xml:space="preserve"> новых книг для комплектования фонда библиотек.</w:t>
      </w:r>
    </w:p>
    <w:p w:rsidR="003D7C1D" w:rsidRPr="003415E8" w:rsidRDefault="003D7C1D" w:rsidP="003D7C1D">
      <w:pPr>
        <w:ind w:firstLine="709"/>
        <w:jc w:val="both"/>
        <w:rPr>
          <w:sz w:val="28"/>
          <w:szCs w:val="28"/>
        </w:rPr>
      </w:pPr>
      <w:r w:rsidRPr="003415E8">
        <w:rPr>
          <w:kern w:val="2"/>
          <w:sz w:val="28"/>
          <w:szCs w:val="28"/>
        </w:rPr>
        <w:t xml:space="preserve">Показатель 1.4 «Темп роста численности участников культурно-досуговых мероприятий» </w:t>
      </w:r>
      <w:r w:rsidRPr="003415E8">
        <w:rPr>
          <w:spacing w:val="-10"/>
          <w:kern w:val="2"/>
          <w:sz w:val="28"/>
          <w:szCs w:val="28"/>
        </w:rPr>
        <w:t xml:space="preserve">–  </w:t>
      </w:r>
      <w:r w:rsidR="00AC02E4" w:rsidRPr="003415E8">
        <w:rPr>
          <w:spacing w:val="-10"/>
          <w:kern w:val="2"/>
          <w:sz w:val="28"/>
          <w:szCs w:val="28"/>
        </w:rPr>
        <w:t>2,5</w:t>
      </w:r>
      <w:r w:rsidRPr="003415E8">
        <w:rPr>
          <w:kern w:val="2"/>
          <w:sz w:val="28"/>
          <w:szCs w:val="28"/>
        </w:rPr>
        <w:t xml:space="preserve">плановое значение, </w:t>
      </w:r>
      <w:r w:rsidR="005C7E94" w:rsidRPr="003415E8">
        <w:rPr>
          <w:kern w:val="2"/>
          <w:sz w:val="28"/>
          <w:szCs w:val="28"/>
        </w:rPr>
        <w:t>9,4</w:t>
      </w:r>
      <w:r w:rsidRPr="003415E8">
        <w:rPr>
          <w:kern w:val="2"/>
          <w:sz w:val="28"/>
          <w:szCs w:val="28"/>
        </w:rPr>
        <w:t xml:space="preserve"> – фактическое значение.</w:t>
      </w:r>
    </w:p>
    <w:p w:rsidR="003D7C1D" w:rsidRPr="00EE1678" w:rsidRDefault="003D7C1D" w:rsidP="003D7C1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415E8">
        <w:rPr>
          <w:kern w:val="2"/>
          <w:sz w:val="28"/>
          <w:szCs w:val="28"/>
        </w:rPr>
        <w:t xml:space="preserve">Показатель 1.5 «Процент охвата учащихся </w:t>
      </w:r>
      <w:r w:rsidRPr="003415E8">
        <w:rPr>
          <w:sz w:val="28"/>
          <w:szCs w:val="28"/>
        </w:rPr>
        <w:t>1 – 9 классов общеобразовательных школ эстетическим образованием</w:t>
      </w:r>
      <w:r w:rsidRPr="003415E8">
        <w:rPr>
          <w:kern w:val="2"/>
          <w:sz w:val="28"/>
          <w:szCs w:val="28"/>
        </w:rPr>
        <w:t xml:space="preserve">» </w:t>
      </w:r>
      <w:r w:rsidRPr="003415E8">
        <w:rPr>
          <w:spacing w:val="-10"/>
          <w:kern w:val="2"/>
          <w:sz w:val="28"/>
          <w:szCs w:val="28"/>
        </w:rPr>
        <w:t xml:space="preserve">–  13,0 </w:t>
      </w:r>
      <w:r w:rsidRPr="003415E8">
        <w:rPr>
          <w:kern w:val="2"/>
          <w:sz w:val="28"/>
          <w:szCs w:val="28"/>
        </w:rPr>
        <w:t>плановое значение, 1</w:t>
      </w:r>
      <w:r w:rsidR="00647810" w:rsidRPr="003415E8">
        <w:rPr>
          <w:kern w:val="2"/>
          <w:sz w:val="28"/>
          <w:szCs w:val="28"/>
        </w:rPr>
        <w:t>9</w:t>
      </w:r>
      <w:r w:rsidRPr="003415E8">
        <w:rPr>
          <w:kern w:val="2"/>
          <w:sz w:val="28"/>
          <w:szCs w:val="28"/>
        </w:rPr>
        <w:t>,</w:t>
      </w:r>
      <w:r w:rsidR="00647810" w:rsidRPr="003415E8">
        <w:rPr>
          <w:kern w:val="2"/>
          <w:sz w:val="28"/>
          <w:szCs w:val="28"/>
        </w:rPr>
        <w:t>5</w:t>
      </w:r>
      <w:r w:rsidRPr="003415E8">
        <w:rPr>
          <w:kern w:val="2"/>
          <w:sz w:val="28"/>
          <w:szCs w:val="28"/>
        </w:rPr>
        <w:t xml:space="preserve"> – фактическое значение. Превышение планового значения показателя связано с увеличением контингента учащихся МБОУ ДО УДДШИ.</w:t>
      </w:r>
    </w:p>
    <w:p w:rsidR="003D7C1D" w:rsidRPr="00EE1678" w:rsidRDefault="003D7C1D" w:rsidP="003D7C1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7C1D" w:rsidRDefault="003D7C1D" w:rsidP="003D7C1D">
      <w:pPr>
        <w:ind w:firstLine="709"/>
        <w:jc w:val="both"/>
        <w:rPr>
          <w:kern w:val="2"/>
          <w:sz w:val="28"/>
          <w:szCs w:val="28"/>
        </w:rPr>
      </w:pPr>
      <w:r w:rsidRPr="003415E8">
        <w:rPr>
          <w:kern w:val="2"/>
          <w:sz w:val="28"/>
          <w:szCs w:val="28"/>
        </w:rPr>
        <w:t>Показатель 1.6 «</w:t>
      </w:r>
      <w:r w:rsidRPr="003415E8">
        <w:rPr>
          <w:sz w:val="28"/>
          <w:szCs w:val="28"/>
        </w:rPr>
        <w:t>Соотношение средней заработной платы работниковсферы культуры к средней заработной плате по Ростовской области</w:t>
      </w:r>
      <w:r w:rsidRPr="003415E8">
        <w:rPr>
          <w:kern w:val="2"/>
          <w:sz w:val="28"/>
          <w:szCs w:val="28"/>
        </w:rPr>
        <w:t xml:space="preserve">» </w:t>
      </w:r>
      <w:r w:rsidRPr="003415E8">
        <w:rPr>
          <w:spacing w:val="-10"/>
          <w:kern w:val="2"/>
          <w:sz w:val="28"/>
          <w:szCs w:val="28"/>
        </w:rPr>
        <w:t xml:space="preserve">–  100 </w:t>
      </w:r>
      <w:r w:rsidRPr="003415E8">
        <w:rPr>
          <w:kern w:val="2"/>
          <w:sz w:val="28"/>
          <w:szCs w:val="28"/>
        </w:rPr>
        <w:t>плановое значение, 10</w:t>
      </w:r>
      <w:r w:rsidR="002E77B8" w:rsidRPr="003415E8">
        <w:rPr>
          <w:kern w:val="2"/>
          <w:sz w:val="28"/>
          <w:szCs w:val="28"/>
        </w:rPr>
        <w:t>1</w:t>
      </w:r>
      <w:r w:rsidRPr="003415E8">
        <w:rPr>
          <w:kern w:val="2"/>
          <w:sz w:val="28"/>
          <w:szCs w:val="28"/>
        </w:rPr>
        <w:t>,</w:t>
      </w:r>
      <w:r w:rsidR="002865C0" w:rsidRPr="003415E8">
        <w:rPr>
          <w:kern w:val="2"/>
          <w:sz w:val="28"/>
          <w:szCs w:val="28"/>
        </w:rPr>
        <w:t>1</w:t>
      </w:r>
      <w:r w:rsidRPr="003415E8">
        <w:rPr>
          <w:kern w:val="2"/>
          <w:sz w:val="28"/>
          <w:szCs w:val="28"/>
        </w:rPr>
        <w:t xml:space="preserve"> – фактическое значение.</w:t>
      </w:r>
    </w:p>
    <w:p w:rsidR="006E6036" w:rsidRDefault="008022F8" w:rsidP="006E6036">
      <w:pPr>
        <w:ind w:firstLine="709"/>
        <w:jc w:val="both"/>
        <w:rPr>
          <w:kern w:val="2"/>
          <w:sz w:val="28"/>
          <w:szCs w:val="28"/>
        </w:rPr>
      </w:pPr>
      <w:r w:rsidRPr="003415E8">
        <w:rPr>
          <w:sz w:val="28"/>
          <w:szCs w:val="28"/>
        </w:rPr>
        <w:t>Показатель 1.7 «</w:t>
      </w:r>
      <w:r w:rsidRPr="003415E8">
        <w:rPr>
          <w:kern w:val="2"/>
          <w:sz w:val="28"/>
          <w:szCs w:val="28"/>
        </w:rPr>
        <w:t xml:space="preserve">Оснащение образовательных учреждений в сфере культуры (детские школы искусств по видам искусств и училища) музыкальными инструментами, оборудованием и учебными материалами»  </w:t>
      </w:r>
      <w:r w:rsidR="006E6036" w:rsidRPr="003415E8">
        <w:rPr>
          <w:spacing w:val="-10"/>
          <w:kern w:val="2"/>
          <w:sz w:val="28"/>
          <w:szCs w:val="28"/>
        </w:rPr>
        <w:t xml:space="preserve">–  0 </w:t>
      </w:r>
      <w:r w:rsidR="006E6036" w:rsidRPr="003415E8">
        <w:rPr>
          <w:kern w:val="2"/>
          <w:sz w:val="28"/>
          <w:szCs w:val="28"/>
        </w:rPr>
        <w:t>плановое значение, 0 – фактическое значение.</w:t>
      </w:r>
    </w:p>
    <w:p w:rsidR="00C51576" w:rsidRDefault="00D848A0" w:rsidP="00C51576">
      <w:pPr>
        <w:ind w:firstLine="709"/>
        <w:jc w:val="both"/>
        <w:rPr>
          <w:kern w:val="2"/>
          <w:sz w:val="28"/>
          <w:szCs w:val="28"/>
        </w:rPr>
      </w:pPr>
      <w:r w:rsidRPr="003415E8">
        <w:rPr>
          <w:sz w:val="28"/>
          <w:szCs w:val="28"/>
        </w:rPr>
        <w:t>Показатель 1.8 «</w:t>
      </w:r>
      <w:r w:rsidRPr="003415E8">
        <w:rPr>
          <w:kern w:val="2"/>
          <w:sz w:val="28"/>
          <w:szCs w:val="28"/>
        </w:rPr>
        <w:t>Количество организаций культуры, получивших современное оборудование (нарастающим итогом)</w:t>
      </w:r>
      <w:r w:rsidR="00E73D47" w:rsidRPr="003415E8">
        <w:rPr>
          <w:kern w:val="2"/>
          <w:sz w:val="28"/>
          <w:szCs w:val="28"/>
        </w:rPr>
        <w:t>»</w:t>
      </w:r>
      <w:r w:rsidR="00C51576" w:rsidRPr="003415E8">
        <w:rPr>
          <w:spacing w:val="-10"/>
          <w:kern w:val="2"/>
          <w:sz w:val="28"/>
          <w:szCs w:val="28"/>
        </w:rPr>
        <w:t xml:space="preserve">–  3 </w:t>
      </w:r>
      <w:r w:rsidR="00C51576" w:rsidRPr="003415E8">
        <w:rPr>
          <w:kern w:val="2"/>
          <w:sz w:val="28"/>
          <w:szCs w:val="28"/>
        </w:rPr>
        <w:t>плановое значение, 3 – фактическое значение.</w:t>
      </w:r>
    </w:p>
    <w:p w:rsidR="006963F8" w:rsidRDefault="002D69A3" w:rsidP="006963F8">
      <w:pPr>
        <w:ind w:firstLine="709"/>
        <w:jc w:val="both"/>
        <w:rPr>
          <w:kern w:val="2"/>
          <w:sz w:val="28"/>
          <w:szCs w:val="28"/>
        </w:rPr>
      </w:pPr>
      <w:r w:rsidRPr="003415E8">
        <w:rPr>
          <w:sz w:val="28"/>
          <w:szCs w:val="28"/>
        </w:rPr>
        <w:t>Показатель 1.9 «Средняя численность участников клубных формирований в расчете на 1 тыс. человек (в населенных пунктах с числом жителей до 50 тысяч человек)»</w:t>
      </w:r>
      <w:r w:rsidR="006963F8" w:rsidRPr="003415E8">
        <w:rPr>
          <w:spacing w:val="-10"/>
          <w:kern w:val="2"/>
          <w:sz w:val="28"/>
          <w:szCs w:val="28"/>
        </w:rPr>
        <w:t xml:space="preserve">–  </w:t>
      </w:r>
      <w:r w:rsidR="00B80ABC" w:rsidRPr="003415E8">
        <w:rPr>
          <w:spacing w:val="-10"/>
          <w:kern w:val="2"/>
          <w:sz w:val="28"/>
          <w:szCs w:val="28"/>
        </w:rPr>
        <w:t>90</w:t>
      </w:r>
      <w:r w:rsidR="006963F8" w:rsidRPr="003415E8">
        <w:rPr>
          <w:kern w:val="2"/>
          <w:sz w:val="28"/>
          <w:szCs w:val="28"/>
        </w:rPr>
        <w:t xml:space="preserve">плановое значение, </w:t>
      </w:r>
      <w:r w:rsidR="002F0F2F" w:rsidRPr="003415E8">
        <w:rPr>
          <w:kern w:val="2"/>
          <w:sz w:val="28"/>
          <w:szCs w:val="28"/>
        </w:rPr>
        <w:t>9</w:t>
      </w:r>
      <w:r w:rsidR="006963F8" w:rsidRPr="003415E8">
        <w:rPr>
          <w:kern w:val="2"/>
          <w:sz w:val="28"/>
          <w:szCs w:val="28"/>
        </w:rPr>
        <w:t>3 – фактическое значение.</w:t>
      </w:r>
    </w:p>
    <w:p w:rsidR="003D7C1D" w:rsidRDefault="006B49FB" w:rsidP="006B49FB">
      <w:pPr>
        <w:ind w:firstLine="709"/>
        <w:jc w:val="both"/>
        <w:rPr>
          <w:kern w:val="2"/>
          <w:sz w:val="28"/>
          <w:szCs w:val="28"/>
        </w:rPr>
      </w:pPr>
      <w:r w:rsidRPr="003415E8">
        <w:rPr>
          <w:sz w:val="28"/>
          <w:szCs w:val="28"/>
        </w:rPr>
        <w:t xml:space="preserve">Показатель 1.10 «Количество отремонтированных памятников и восстановленных воинских захоронений (нарастающим итогом)» </w:t>
      </w:r>
      <w:r w:rsidR="00164DBB" w:rsidRPr="003415E8">
        <w:rPr>
          <w:spacing w:val="-10"/>
          <w:kern w:val="2"/>
          <w:sz w:val="28"/>
          <w:szCs w:val="28"/>
        </w:rPr>
        <w:t xml:space="preserve">–  7 </w:t>
      </w:r>
      <w:r w:rsidR="00164DBB" w:rsidRPr="003415E8">
        <w:rPr>
          <w:kern w:val="2"/>
          <w:sz w:val="28"/>
          <w:szCs w:val="28"/>
        </w:rPr>
        <w:t xml:space="preserve">плановое значение, </w:t>
      </w:r>
      <w:r w:rsidR="00AA30D5" w:rsidRPr="003415E8">
        <w:rPr>
          <w:kern w:val="2"/>
          <w:sz w:val="28"/>
          <w:szCs w:val="28"/>
        </w:rPr>
        <w:t>7</w:t>
      </w:r>
      <w:r w:rsidR="00164DBB" w:rsidRPr="003415E8">
        <w:rPr>
          <w:kern w:val="2"/>
          <w:sz w:val="28"/>
          <w:szCs w:val="28"/>
        </w:rPr>
        <w:t xml:space="preserve"> – фактическое значение.</w:t>
      </w:r>
    </w:p>
    <w:p w:rsidR="00201757" w:rsidRPr="003415E8" w:rsidRDefault="00053B16" w:rsidP="00201757">
      <w:pPr>
        <w:ind w:firstLine="709"/>
        <w:jc w:val="both"/>
        <w:rPr>
          <w:kern w:val="2"/>
          <w:sz w:val="28"/>
          <w:szCs w:val="28"/>
        </w:rPr>
      </w:pPr>
      <w:r w:rsidRPr="003415E8">
        <w:rPr>
          <w:sz w:val="28"/>
          <w:szCs w:val="28"/>
        </w:rPr>
        <w:t xml:space="preserve">Показатель 1.11 </w:t>
      </w:r>
      <w:r w:rsidR="00D703BA" w:rsidRPr="003415E8">
        <w:rPr>
          <w:sz w:val="28"/>
          <w:szCs w:val="28"/>
        </w:rPr>
        <w:t>«</w:t>
      </w:r>
      <w:r w:rsidRPr="003415E8">
        <w:rPr>
          <w:sz w:val="28"/>
          <w:szCs w:val="28"/>
        </w:rPr>
        <w:t>Количество граждан, принимающих участие в добровольческой деятельности (нарастающим итогом)</w:t>
      </w:r>
      <w:r w:rsidR="00D703BA" w:rsidRPr="003415E8">
        <w:rPr>
          <w:sz w:val="28"/>
          <w:szCs w:val="28"/>
        </w:rPr>
        <w:t>»</w:t>
      </w:r>
      <w:r w:rsidR="00201757" w:rsidRPr="003415E8">
        <w:rPr>
          <w:spacing w:val="-10"/>
          <w:kern w:val="2"/>
          <w:sz w:val="28"/>
          <w:szCs w:val="28"/>
        </w:rPr>
        <w:t xml:space="preserve">–  1200 </w:t>
      </w:r>
      <w:r w:rsidR="00201757" w:rsidRPr="003415E8">
        <w:rPr>
          <w:kern w:val="2"/>
          <w:sz w:val="28"/>
          <w:szCs w:val="28"/>
        </w:rPr>
        <w:t xml:space="preserve">плановое значение, </w:t>
      </w:r>
      <w:r w:rsidR="00F673E1" w:rsidRPr="003415E8">
        <w:rPr>
          <w:kern w:val="2"/>
          <w:sz w:val="28"/>
          <w:szCs w:val="28"/>
        </w:rPr>
        <w:t>1</w:t>
      </w:r>
      <w:r w:rsidR="00201757" w:rsidRPr="003415E8">
        <w:rPr>
          <w:kern w:val="2"/>
          <w:sz w:val="28"/>
          <w:szCs w:val="28"/>
        </w:rPr>
        <w:t>3</w:t>
      </w:r>
      <w:r w:rsidR="00F673E1" w:rsidRPr="003415E8">
        <w:rPr>
          <w:kern w:val="2"/>
          <w:sz w:val="28"/>
          <w:szCs w:val="28"/>
        </w:rPr>
        <w:t>00</w:t>
      </w:r>
      <w:r w:rsidR="00201757" w:rsidRPr="003415E8">
        <w:rPr>
          <w:kern w:val="2"/>
          <w:sz w:val="28"/>
          <w:szCs w:val="28"/>
        </w:rPr>
        <w:t xml:space="preserve"> – фактическое значение.</w:t>
      </w:r>
    </w:p>
    <w:p w:rsidR="00622012" w:rsidRDefault="009733EC" w:rsidP="00622012">
      <w:pPr>
        <w:ind w:firstLine="709"/>
        <w:jc w:val="both"/>
        <w:rPr>
          <w:kern w:val="2"/>
          <w:sz w:val="28"/>
          <w:szCs w:val="28"/>
        </w:rPr>
      </w:pPr>
      <w:r w:rsidRPr="003415E8">
        <w:rPr>
          <w:sz w:val="28"/>
          <w:szCs w:val="28"/>
        </w:rPr>
        <w:t>Показатель 1.12 «Уровень обеспеченности Усть-Донецкого</w:t>
      </w:r>
      <w:r w:rsidRPr="009733EC">
        <w:rPr>
          <w:sz w:val="28"/>
          <w:szCs w:val="28"/>
        </w:rPr>
        <w:t xml:space="preserve"> района организациями культуры</w:t>
      </w:r>
      <w:r w:rsidRPr="003415E8">
        <w:rPr>
          <w:sz w:val="28"/>
          <w:szCs w:val="28"/>
        </w:rPr>
        <w:t>»</w:t>
      </w:r>
      <w:r w:rsidR="00622012" w:rsidRPr="003415E8">
        <w:rPr>
          <w:spacing w:val="-10"/>
          <w:kern w:val="2"/>
          <w:sz w:val="28"/>
          <w:szCs w:val="28"/>
        </w:rPr>
        <w:t xml:space="preserve">–  56,4 </w:t>
      </w:r>
      <w:r w:rsidR="00622012" w:rsidRPr="003415E8">
        <w:rPr>
          <w:kern w:val="2"/>
          <w:sz w:val="28"/>
          <w:szCs w:val="28"/>
        </w:rPr>
        <w:t xml:space="preserve">плановое значение, </w:t>
      </w:r>
      <w:r w:rsidR="008B36B5" w:rsidRPr="003415E8">
        <w:rPr>
          <w:kern w:val="2"/>
          <w:sz w:val="28"/>
          <w:szCs w:val="28"/>
        </w:rPr>
        <w:t>9</w:t>
      </w:r>
      <w:r w:rsidR="00622012" w:rsidRPr="003415E8">
        <w:rPr>
          <w:kern w:val="2"/>
          <w:sz w:val="28"/>
          <w:szCs w:val="28"/>
        </w:rPr>
        <w:t>3 – фактическое значение.</w:t>
      </w:r>
    </w:p>
    <w:p w:rsidR="008B1C69" w:rsidRDefault="009443B6" w:rsidP="008B1C69">
      <w:pPr>
        <w:ind w:firstLine="709"/>
        <w:jc w:val="both"/>
        <w:rPr>
          <w:kern w:val="2"/>
          <w:sz w:val="28"/>
          <w:szCs w:val="28"/>
        </w:rPr>
      </w:pPr>
      <w:r w:rsidRPr="003415E8">
        <w:rPr>
          <w:sz w:val="28"/>
          <w:szCs w:val="28"/>
        </w:rPr>
        <w:t>Показатель 1.13 «Доля зданий учреждений культуры, находящихся в удовлетворительном состоянии, в общем количестве зданий данных учреждений»</w:t>
      </w:r>
      <w:r w:rsidR="008B1C69" w:rsidRPr="003415E8">
        <w:rPr>
          <w:spacing w:val="-10"/>
          <w:kern w:val="2"/>
          <w:sz w:val="28"/>
          <w:szCs w:val="28"/>
        </w:rPr>
        <w:t xml:space="preserve">–  </w:t>
      </w:r>
      <w:r w:rsidR="008B3187" w:rsidRPr="003415E8">
        <w:rPr>
          <w:spacing w:val="-10"/>
          <w:kern w:val="2"/>
          <w:sz w:val="28"/>
          <w:szCs w:val="28"/>
        </w:rPr>
        <w:t>86,7</w:t>
      </w:r>
      <w:r w:rsidR="008B1C69" w:rsidRPr="003415E8">
        <w:rPr>
          <w:kern w:val="2"/>
          <w:sz w:val="28"/>
          <w:szCs w:val="28"/>
        </w:rPr>
        <w:t xml:space="preserve">плановое значение, </w:t>
      </w:r>
      <w:r w:rsidR="003E7FD6" w:rsidRPr="003415E8">
        <w:rPr>
          <w:kern w:val="2"/>
          <w:sz w:val="28"/>
          <w:szCs w:val="28"/>
        </w:rPr>
        <w:t>89,5</w:t>
      </w:r>
      <w:r w:rsidR="008B1C69" w:rsidRPr="003415E8">
        <w:rPr>
          <w:kern w:val="2"/>
          <w:sz w:val="28"/>
          <w:szCs w:val="28"/>
        </w:rPr>
        <w:t xml:space="preserve"> – фактическое значение.</w:t>
      </w:r>
    </w:p>
    <w:p w:rsidR="003659B4" w:rsidRDefault="00403768" w:rsidP="003659B4">
      <w:pPr>
        <w:ind w:firstLine="709"/>
        <w:jc w:val="both"/>
        <w:rPr>
          <w:kern w:val="2"/>
          <w:sz w:val="28"/>
          <w:szCs w:val="28"/>
        </w:rPr>
      </w:pPr>
      <w:r w:rsidRPr="003415E8">
        <w:rPr>
          <w:sz w:val="28"/>
          <w:szCs w:val="28"/>
        </w:rPr>
        <w:t>Показатель 1.14 «Число посещений мероприятий организаций культуры»</w:t>
      </w:r>
      <w:r w:rsidR="003659B4" w:rsidRPr="003415E8">
        <w:rPr>
          <w:spacing w:val="-10"/>
          <w:kern w:val="2"/>
          <w:sz w:val="28"/>
          <w:szCs w:val="28"/>
        </w:rPr>
        <w:t xml:space="preserve">–  514,02 </w:t>
      </w:r>
      <w:r w:rsidR="003659B4" w:rsidRPr="003415E8">
        <w:rPr>
          <w:kern w:val="2"/>
          <w:sz w:val="28"/>
          <w:szCs w:val="28"/>
        </w:rPr>
        <w:t xml:space="preserve">плановое значение, </w:t>
      </w:r>
      <w:r w:rsidR="00AD2675" w:rsidRPr="003415E8">
        <w:rPr>
          <w:kern w:val="2"/>
          <w:sz w:val="28"/>
          <w:szCs w:val="28"/>
        </w:rPr>
        <w:t>726,6</w:t>
      </w:r>
      <w:r w:rsidR="003659B4" w:rsidRPr="003415E8">
        <w:rPr>
          <w:kern w:val="2"/>
          <w:sz w:val="28"/>
          <w:szCs w:val="28"/>
        </w:rPr>
        <w:t xml:space="preserve"> – фактическое значение.</w:t>
      </w:r>
    </w:p>
    <w:p w:rsidR="00BC4CD9" w:rsidRPr="003415E8" w:rsidRDefault="00CA71CC" w:rsidP="00BC4CD9">
      <w:pPr>
        <w:ind w:firstLine="709"/>
        <w:jc w:val="both"/>
        <w:rPr>
          <w:kern w:val="2"/>
          <w:sz w:val="28"/>
          <w:szCs w:val="28"/>
        </w:rPr>
      </w:pPr>
      <w:r w:rsidRPr="00CA71CC">
        <w:rPr>
          <w:sz w:val="28"/>
          <w:szCs w:val="28"/>
        </w:rPr>
        <w:t xml:space="preserve">Показатель 1.15 </w:t>
      </w:r>
      <w:r>
        <w:rPr>
          <w:sz w:val="28"/>
          <w:szCs w:val="28"/>
        </w:rPr>
        <w:t>«</w:t>
      </w:r>
      <w:r w:rsidRPr="00CA71CC">
        <w:rPr>
          <w:sz w:val="28"/>
          <w:szCs w:val="28"/>
        </w:rPr>
        <w:t xml:space="preserve">Количество посещений </w:t>
      </w:r>
      <w:r w:rsidRPr="003415E8">
        <w:rPr>
          <w:sz w:val="28"/>
          <w:szCs w:val="28"/>
        </w:rPr>
        <w:t>организаций культуры по отношению к уровню 2017 года (в части посещений библиотек)»</w:t>
      </w:r>
      <w:r w:rsidR="00BC4CD9" w:rsidRPr="003415E8">
        <w:rPr>
          <w:spacing w:val="-10"/>
          <w:kern w:val="2"/>
          <w:sz w:val="28"/>
          <w:szCs w:val="28"/>
        </w:rPr>
        <w:t>–</w:t>
      </w:r>
      <w:r w:rsidR="007E03A1" w:rsidRPr="003415E8">
        <w:rPr>
          <w:spacing w:val="-10"/>
          <w:kern w:val="2"/>
          <w:sz w:val="28"/>
          <w:szCs w:val="28"/>
        </w:rPr>
        <w:t>107</w:t>
      </w:r>
      <w:r w:rsidR="00BC4CD9" w:rsidRPr="003415E8">
        <w:rPr>
          <w:kern w:val="2"/>
          <w:sz w:val="28"/>
          <w:szCs w:val="28"/>
        </w:rPr>
        <w:t xml:space="preserve">плановое значение, </w:t>
      </w:r>
      <w:r w:rsidR="00725A84" w:rsidRPr="003415E8">
        <w:rPr>
          <w:kern w:val="2"/>
          <w:sz w:val="28"/>
          <w:szCs w:val="28"/>
        </w:rPr>
        <w:t>159,6</w:t>
      </w:r>
      <w:r w:rsidR="00BC4CD9" w:rsidRPr="003415E8">
        <w:rPr>
          <w:kern w:val="2"/>
          <w:sz w:val="28"/>
          <w:szCs w:val="28"/>
        </w:rPr>
        <w:t xml:space="preserve"> – фактическое значение.</w:t>
      </w:r>
    </w:p>
    <w:p w:rsidR="00C67BA1" w:rsidRDefault="00C47963" w:rsidP="00C67BA1">
      <w:pPr>
        <w:ind w:firstLine="709"/>
        <w:jc w:val="both"/>
        <w:rPr>
          <w:kern w:val="2"/>
          <w:sz w:val="28"/>
          <w:szCs w:val="28"/>
        </w:rPr>
      </w:pPr>
      <w:r w:rsidRPr="003415E8">
        <w:rPr>
          <w:sz w:val="28"/>
          <w:szCs w:val="28"/>
        </w:rPr>
        <w:t>Показатель 1.16 «Оказана государственная поддержка лучшим сельским учреждениям культуры»</w:t>
      </w:r>
      <w:r w:rsidR="00C67BA1" w:rsidRPr="003415E8">
        <w:rPr>
          <w:spacing w:val="-10"/>
          <w:kern w:val="2"/>
          <w:sz w:val="28"/>
          <w:szCs w:val="28"/>
        </w:rPr>
        <w:t xml:space="preserve">–1 </w:t>
      </w:r>
      <w:r w:rsidR="00C67BA1" w:rsidRPr="003415E8">
        <w:rPr>
          <w:kern w:val="2"/>
          <w:sz w:val="28"/>
          <w:szCs w:val="28"/>
        </w:rPr>
        <w:t xml:space="preserve">плановое значение, </w:t>
      </w:r>
      <w:r w:rsidR="00AA30D5" w:rsidRPr="003415E8">
        <w:rPr>
          <w:kern w:val="2"/>
          <w:sz w:val="28"/>
          <w:szCs w:val="28"/>
        </w:rPr>
        <w:t>1</w:t>
      </w:r>
      <w:r w:rsidR="00C67BA1" w:rsidRPr="003415E8">
        <w:rPr>
          <w:kern w:val="2"/>
          <w:sz w:val="28"/>
          <w:szCs w:val="28"/>
        </w:rPr>
        <w:t xml:space="preserve"> – фактическое значение.</w:t>
      </w:r>
    </w:p>
    <w:p w:rsidR="00073DCC" w:rsidRPr="00073DCC" w:rsidRDefault="00073DCC" w:rsidP="00C67BA1">
      <w:pPr>
        <w:ind w:firstLine="709"/>
        <w:jc w:val="both"/>
        <w:rPr>
          <w:kern w:val="2"/>
          <w:sz w:val="28"/>
          <w:szCs w:val="28"/>
        </w:rPr>
      </w:pPr>
      <w:r w:rsidRPr="003415E8">
        <w:rPr>
          <w:sz w:val="28"/>
          <w:szCs w:val="28"/>
        </w:rPr>
        <w:t>Показатель 1.17 «Количество посещений библиотек (на 1 жителя в год)»</w:t>
      </w:r>
      <w:r w:rsidR="000A4CB3" w:rsidRPr="003415E8">
        <w:rPr>
          <w:spacing w:val="-10"/>
          <w:kern w:val="2"/>
          <w:sz w:val="28"/>
          <w:szCs w:val="28"/>
        </w:rPr>
        <w:t xml:space="preserve">–1,5 </w:t>
      </w:r>
      <w:r w:rsidR="000A4CB3" w:rsidRPr="003415E8">
        <w:rPr>
          <w:kern w:val="2"/>
          <w:sz w:val="28"/>
          <w:szCs w:val="28"/>
        </w:rPr>
        <w:t xml:space="preserve">плановое значение, </w:t>
      </w:r>
      <w:r w:rsidR="00725A84" w:rsidRPr="003415E8">
        <w:rPr>
          <w:kern w:val="2"/>
          <w:sz w:val="28"/>
          <w:szCs w:val="28"/>
        </w:rPr>
        <w:t>5,1</w:t>
      </w:r>
      <w:r w:rsidR="000A4CB3" w:rsidRPr="003415E8">
        <w:rPr>
          <w:kern w:val="2"/>
          <w:sz w:val="28"/>
          <w:szCs w:val="28"/>
        </w:rPr>
        <w:t xml:space="preserve"> – фактическое значение.</w:t>
      </w:r>
    </w:p>
    <w:p w:rsidR="003D7C1D" w:rsidRPr="00711188" w:rsidRDefault="003D7C1D" w:rsidP="003D7C1D">
      <w:pPr>
        <w:ind w:firstLine="709"/>
        <w:jc w:val="both"/>
        <w:rPr>
          <w:sz w:val="28"/>
          <w:szCs w:val="28"/>
        </w:rPr>
      </w:pPr>
      <w:r w:rsidRPr="003415E8">
        <w:rPr>
          <w:kern w:val="2"/>
          <w:sz w:val="28"/>
          <w:szCs w:val="28"/>
        </w:rPr>
        <w:t xml:space="preserve">Показатель 2.1 «Уровень освоения бюджетных средств, выделенных на реализацию муниципальной программы» </w:t>
      </w:r>
      <w:r w:rsidRPr="003415E8">
        <w:rPr>
          <w:spacing w:val="-10"/>
          <w:kern w:val="2"/>
          <w:sz w:val="28"/>
          <w:szCs w:val="28"/>
        </w:rPr>
        <w:t xml:space="preserve">–  95 </w:t>
      </w:r>
      <w:r w:rsidRPr="003415E8">
        <w:rPr>
          <w:kern w:val="2"/>
          <w:sz w:val="28"/>
          <w:szCs w:val="28"/>
        </w:rPr>
        <w:t>плановое значение, 9</w:t>
      </w:r>
      <w:r w:rsidR="00706153" w:rsidRPr="003415E8">
        <w:rPr>
          <w:kern w:val="2"/>
          <w:sz w:val="28"/>
          <w:szCs w:val="28"/>
        </w:rPr>
        <w:t>9</w:t>
      </w:r>
      <w:r w:rsidR="00413FAC" w:rsidRPr="003415E8">
        <w:rPr>
          <w:kern w:val="2"/>
          <w:sz w:val="28"/>
          <w:szCs w:val="28"/>
        </w:rPr>
        <w:t>,</w:t>
      </w:r>
      <w:r w:rsidR="00706153" w:rsidRPr="003415E8">
        <w:rPr>
          <w:kern w:val="2"/>
          <w:sz w:val="28"/>
          <w:szCs w:val="28"/>
        </w:rPr>
        <w:t>7</w:t>
      </w:r>
      <w:r w:rsidRPr="003415E8">
        <w:rPr>
          <w:kern w:val="2"/>
          <w:sz w:val="28"/>
          <w:szCs w:val="28"/>
        </w:rPr>
        <w:t xml:space="preserve"> – фактическое значение.</w:t>
      </w:r>
    </w:p>
    <w:p w:rsidR="003D7C1D" w:rsidRPr="00711188" w:rsidRDefault="003D7C1D" w:rsidP="003D7C1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D7C1D" w:rsidRDefault="003D7C1D" w:rsidP="003D7C1D">
      <w:pPr>
        <w:ind w:firstLine="720"/>
        <w:jc w:val="both"/>
        <w:rPr>
          <w:spacing w:val="-4"/>
          <w:sz w:val="28"/>
          <w:szCs w:val="28"/>
        </w:rPr>
      </w:pPr>
    </w:p>
    <w:p w:rsidR="003D7C1D" w:rsidRDefault="003D7C1D" w:rsidP="003D7C1D">
      <w:pPr>
        <w:ind w:firstLine="720"/>
        <w:jc w:val="both"/>
        <w:rPr>
          <w:spacing w:val="-4"/>
          <w:sz w:val="28"/>
          <w:szCs w:val="28"/>
        </w:rPr>
        <w:sectPr w:rsidR="003D7C1D" w:rsidSect="007F4221">
          <w:pgSz w:w="11906" w:h="16838"/>
          <w:pgMar w:top="1134" w:right="851" w:bottom="1134" w:left="1418" w:header="709" w:footer="709" w:gutter="0"/>
          <w:pgNumType w:start="12"/>
          <w:cols w:space="708"/>
          <w:docGrid w:linePitch="360"/>
        </w:sectPr>
      </w:pPr>
    </w:p>
    <w:p w:rsidR="003D7C1D" w:rsidRPr="007536D4" w:rsidRDefault="003D7C1D" w:rsidP="003D7C1D">
      <w:pPr>
        <w:widowControl w:val="0"/>
        <w:autoSpaceDE w:val="0"/>
        <w:autoSpaceDN w:val="0"/>
        <w:adjustRightInd w:val="0"/>
        <w:jc w:val="right"/>
      </w:pPr>
      <w:r w:rsidRPr="00B12D29">
        <w:lastRenderedPageBreak/>
        <w:t xml:space="preserve">Таблица </w:t>
      </w:r>
      <w:r w:rsidR="00204A48">
        <w:t xml:space="preserve">№ </w:t>
      </w:r>
      <w:r>
        <w:t>3</w:t>
      </w:r>
    </w:p>
    <w:p w:rsidR="003D7C1D" w:rsidRPr="0093771B" w:rsidRDefault="003D7C1D" w:rsidP="003D7C1D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93771B">
        <w:t>СВЕДЕНИЯ</w:t>
      </w:r>
    </w:p>
    <w:p w:rsidR="003D7C1D" w:rsidRPr="0093771B" w:rsidRDefault="003D7C1D" w:rsidP="003D7C1D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93771B">
        <w:t>о достижении значений показателей (индикаторов)</w:t>
      </w:r>
    </w:p>
    <w:p w:rsidR="003D7C1D" w:rsidRPr="0093771B" w:rsidRDefault="003D7C1D" w:rsidP="003D7C1D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550"/>
        <w:gridCol w:w="1524"/>
        <w:gridCol w:w="3393"/>
      </w:tblGrid>
      <w:tr w:rsidR="003D7C1D" w:rsidRPr="0093771B" w:rsidTr="009A5FE0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3D7C1D" w:rsidRPr="0093771B" w:rsidTr="009A5FE0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C1D" w:rsidRPr="0093771B" w:rsidTr="009A5FE0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C1D" w:rsidRPr="0093771B" w:rsidTr="009A5FE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7C1D" w:rsidRPr="0093771B" w:rsidTr="009A5FE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93771B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</w:tr>
      <w:tr w:rsidR="003D7C1D" w:rsidRPr="00FB74FC" w:rsidTr="009A5FE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7022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Показатель 1.</w:t>
            </w:r>
          </w:p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посещений библиотек на 1000 человек населения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E107E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107E9" w:rsidRPr="00FB74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7B0CF7" w:rsidP="00725B8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5150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autoSpaceDN w:val="0"/>
              <w:textAlignment w:val="baseline"/>
              <w:rPr>
                <w:kern w:val="2"/>
                <w:sz w:val="19"/>
                <w:szCs w:val="19"/>
                <w:lang w:eastAsia="zh-CN"/>
              </w:rPr>
            </w:pPr>
            <w:r w:rsidRPr="00FB74FC">
              <w:rPr>
                <w:kern w:val="2"/>
                <w:sz w:val="19"/>
                <w:szCs w:val="19"/>
                <w:lang w:eastAsia="zh-CN"/>
              </w:rPr>
              <w:t xml:space="preserve">превышение планового значения показателя связано </w:t>
            </w:r>
          </w:p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kern w:val="2"/>
                <w:sz w:val="19"/>
                <w:szCs w:val="19"/>
                <w:lang w:eastAsia="zh-CN"/>
              </w:rPr>
              <w:t>с открытием новых 4 филиалов библиотеки и увеличением количества новых поступлений книжного фонда</w:t>
            </w:r>
          </w:p>
        </w:tc>
      </w:tr>
      <w:tr w:rsidR="003D7C1D" w:rsidRPr="00FB74FC" w:rsidTr="009A5FE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7022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Показатель 2.</w:t>
            </w:r>
          </w:p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объектов культурного наследия муниципальной собственности, находящихся в удовлетворительном состоянии, в общем количестве объектов культурного наследия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C1D" w:rsidRPr="00FB74FC" w:rsidTr="004D2B7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   </w:t>
            </w:r>
            <w:r w:rsidRPr="00FB74FC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культуры»</w:t>
            </w:r>
          </w:p>
        </w:tc>
      </w:tr>
      <w:tr w:rsidR="003D7C1D" w:rsidRPr="00FB74FC" w:rsidTr="004D2B73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7022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Показатель 1.1.</w:t>
            </w:r>
          </w:p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 xml:space="preserve">Доля объектов культурного наследия (памятников истории, архитектуры, монументального искусства), на которые оформлены охранные обязательства в соответствии с Приказом Министерства культуры Российской Федерации </w:t>
            </w:r>
          </w:p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 xml:space="preserve">от 01.07.2015 № 1887 «О реализации отдельных положений статьи 47.6 Федерального закона </w:t>
            </w:r>
          </w:p>
          <w:p w:rsidR="003D7C1D" w:rsidRPr="00FB74FC" w:rsidRDefault="003D7C1D" w:rsidP="0095701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от 25.06.2002 № 73-ФЗ «Об объектах культурного наследия </w:t>
            </w:r>
            <w:r w:rsidR="00957017" w:rsidRPr="00FB74FC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культуры)», в общем количестве объектов культурного наследия </w:t>
            </w:r>
            <w:r w:rsidRPr="00FB74FC">
              <w:rPr>
                <w:rFonts w:ascii="Times New Roman" w:hAnsi="Times New Roman" w:cs="Times New Roman"/>
                <w:kern w:val="2"/>
                <w:sz w:val="20"/>
                <w:szCs w:val="20"/>
              </w:rPr>
              <w:t>(памятниках истории и (памятников истории, архитектуры, монументального искусства)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C1D" w:rsidRPr="00FB74FC" w:rsidTr="004D2B73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7022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Показатель 1.2. </w:t>
            </w: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Доля библиографических записей, отраженных в Сводном каталоге библиотек Ростовской области, от общего числа библиографических записей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4732A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C1D" w:rsidRPr="00FB74FC" w:rsidTr="004D2B73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7022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Показатель 1.3.</w:t>
            </w:r>
          </w:p>
          <w:p w:rsidR="003D7C1D" w:rsidRPr="00FB74FC" w:rsidRDefault="003D7C1D" w:rsidP="00E107E9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единиц</w:t>
            </w:r>
          </w:p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065101" w:rsidP="0033476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34767" w:rsidRPr="00FB74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34767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5D" w:rsidRPr="00FB74FC" w:rsidRDefault="00334767" w:rsidP="0064415D">
            <w:pPr>
              <w:tabs>
                <w:tab w:val="left" w:pos="127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74FC">
              <w:rPr>
                <w:kern w:val="2"/>
                <w:sz w:val="18"/>
                <w:szCs w:val="18"/>
              </w:rPr>
              <w:t>Превышениепланового значения</w:t>
            </w:r>
            <w:r w:rsidR="0064415D" w:rsidRPr="00FB74FC">
              <w:rPr>
                <w:kern w:val="2"/>
                <w:sz w:val="18"/>
                <w:szCs w:val="18"/>
              </w:rPr>
              <w:t xml:space="preserve"> связано с</w:t>
            </w:r>
            <w:r w:rsidR="0064415D" w:rsidRPr="00FB74FC">
              <w:rPr>
                <w:sz w:val="18"/>
                <w:szCs w:val="18"/>
              </w:rPr>
              <w:t xml:space="preserve"> финансированием</w:t>
            </w:r>
            <w:r w:rsidR="009419B5" w:rsidRPr="00FB74FC">
              <w:rPr>
                <w:sz w:val="18"/>
                <w:szCs w:val="18"/>
              </w:rPr>
              <w:t xml:space="preserve"> федерального и областного бюджета</w:t>
            </w:r>
            <w:r w:rsidR="0064415D" w:rsidRPr="00FB74FC">
              <w:rPr>
                <w:sz w:val="18"/>
                <w:szCs w:val="18"/>
              </w:rPr>
              <w:t xml:space="preserve"> на приобретение новых книг для комплектования фонда библиотек</w:t>
            </w:r>
          </w:p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C1D" w:rsidRPr="00FB74FC" w:rsidTr="003D7C1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Показатель 1.4</w:t>
            </w:r>
          </w:p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kern w:val="2"/>
                <w:sz w:val="20"/>
                <w:szCs w:val="20"/>
              </w:rPr>
              <w:t>Темп роста численности участников культурно-досуговых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A42D3C" w:rsidP="0006510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0D7E5F" w:rsidP="00A42D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13462E" w:rsidP="0013462E">
            <w:pPr>
              <w:autoSpaceDN w:val="0"/>
              <w:textAlignment w:val="baseline"/>
              <w:rPr>
                <w:sz w:val="19"/>
                <w:szCs w:val="19"/>
              </w:rPr>
            </w:pPr>
            <w:r w:rsidRPr="00FB74FC">
              <w:rPr>
                <w:kern w:val="2"/>
                <w:sz w:val="19"/>
                <w:szCs w:val="19"/>
                <w:lang w:eastAsia="zh-CN"/>
              </w:rPr>
              <w:t>превышение планового значения показателя связано со снятием некоторых ограничений согласно</w:t>
            </w:r>
            <w:r w:rsidR="003D7C1D" w:rsidRPr="00FB74FC">
              <w:rPr>
                <w:sz w:val="19"/>
                <w:szCs w:val="19"/>
              </w:rPr>
              <w:t>постановления Правительства</w:t>
            </w:r>
          </w:p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19"/>
                <w:szCs w:val="19"/>
              </w:rPr>
            </w:pPr>
            <w:r w:rsidRPr="00FB74FC">
              <w:rPr>
                <w:rFonts w:ascii="Times New Roman" w:hAnsi="Times New Roman" w:cs="Times New Roman"/>
                <w:sz w:val="19"/>
                <w:szCs w:val="19"/>
              </w:rPr>
              <w:t>Ростовской области №272 от 05.04.2020г.</w:t>
            </w:r>
          </w:p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19"/>
                <w:szCs w:val="19"/>
              </w:rPr>
            </w:pPr>
            <w:r w:rsidRPr="00FB74FC">
              <w:rPr>
                <w:rFonts w:ascii="Times New Roman" w:hAnsi="Times New Roman" w:cs="Times New Roman"/>
                <w:sz w:val="19"/>
                <w:szCs w:val="19"/>
              </w:rPr>
              <w:t>«О мерах по обеспечению санитарно-эпидемиологического благополучия</w:t>
            </w:r>
          </w:p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19"/>
                <w:szCs w:val="19"/>
              </w:rPr>
            </w:pPr>
            <w:r w:rsidRPr="00FB74FC">
              <w:rPr>
                <w:rFonts w:ascii="Times New Roman" w:hAnsi="Times New Roman" w:cs="Times New Roman"/>
                <w:sz w:val="19"/>
                <w:szCs w:val="19"/>
              </w:rPr>
              <w:t>населения на территории Ростовской</w:t>
            </w:r>
          </w:p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19"/>
                <w:szCs w:val="19"/>
              </w:rPr>
            </w:pPr>
            <w:r w:rsidRPr="00FB74FC">
              <w:rPr>
                <w:rFonts w:ascii="Times New Roman" w:hAnsi="Times New Roman" w:cs="Times New Roman"/>
                <w:sz w:val="19"/>
                <w:szCs w:val="19"/>
              </w:rPr>
              <w:t>области в связи с распространением</w:t>
            </w:r>
          </w:p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19"/>
                <w:szCs w:val="19"/>
              </w:rPr>
            </w:pPr>
            <w:r w:rsidRPr="00FB74FC">
              <w:rPr>
                <w:rFonts w:ascii="Times New Roman" w:hAnsi="Times New Roman" w:cs="Times New Roman"/>
                <w:sz w:val="19"/>
                <w:szCs w:val="19"/>
              </w:rPr>
              <w:t>новой коронавирусной инфекции</w:t>
            </w:r>
          </w:p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19"/>
                <w:szCs w:val="19"/>
              </w:rPr>
              <w:t>( COVID- 19) »</w:t>
            </w:r>
          </w:p>
        </w:tc>
      </w:tr>
      <w:tr w:rsidR="003D7C1D" w:rsidRPr="00FB74FC" w:rsidTr="008E16D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Показатель 1.5</w:t>
            </w:r>
          </w:p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Процент охвата учащихся</w:t>
            </w:r>
          </w:p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 – 9 классов общеобразовательных школ эстетическим образованием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36734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7349" w:rsidRPr="00FB74FC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87" w:rsidRPr="00FB74FC" w:rsidRDefault="00633D87" w:rsidP="00633D87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kern w:val="2"/>
                <w:sz w:val="19"/>
                <w:szCs w:val="19"/>
              </w:rPr>
            </w:pPr>
            <w:r w:rsidRPr="00FB74FC">
              <w:rPr>
                <w:kern w:val="2"/>
                <w:sz w:val="19"/>
                <w:szCs w:val="19"/>
              </w:rPr>
              <w:t>Превышение планового значения показателя связано с увеличением контингента учащихся МБОУ ДО УДДШИ.</w:t>
            </w:r>
          </w:p>
          <w:p w:rsidR="00633D87" w:rsidRPr="00FB74FC" w:rsidRDefault="00633D87" w:rsidP="00633D87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C1D" w:rsidRPr="00FB74FC" w:rsidTr="008E16DD">
        <w:trPr>
          <w:trHeight w:val="1186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>Показатель 1.6</w:t>
            </w:r>
          </w:p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Соотношение средней заработной платы работников  сферы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633D8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70184" w:rsidRPr="00FB74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3D87" w:rsidRPr="00FB74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4B5" w:rsidRPr="00FB74FC" w:rsidTr="008E16DD">
        <w:trPr>
          <w:trHeight w:val="1186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B5" w:rsidRPr="00FB74FC" w:rsidRDefault="00E764B5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1" w:rsidRPr="00FB74FC" w:rsidRDefault="00E476AC" w:rsidP="00E476AC">
            <w:pPr>
              <w:jc w:val="both"/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 xml:space="preserve">Показатель 1.7 </w:t>
            </w:r>
          </w:p>
          <w:p w:rsidR="00E764B5" w:rsidRPr="00FB74FC" w:rsidRDefault="00E476AC" w:rsidP="00E476AC">
            <w:pPr>
              <w:jc w:val="both"/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Оснащение образовательных учреждений в сфере культуры (детские школы искусств по видам искусств и училища) музыкальными инструментами, оборудованием и учебными материалами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B5" w:rsidRPr="00FB74FC" w:rsidRDefault="00D41E5C" w:rsidP="009A5FE0">
            <w:pPr>
              <w:rPr>
                <w:kern w:val="2"/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B5" w:rsidRPr="00FB74FC" w:rsidRDefault="0069282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B5" w:rsidRPr="00FB74FC" w:rsidRDefault="00D41E5C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B5" w:rsidRPr="00FB74FC" w:rsidRDefault="00D41E5C" w:rsidP="00633D8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B5" w:rsidRPr="00FB74FC" w:rsidRDefault="00E764B5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FE" w:rsidRPr="00FB74FC" w:rsidTr="009A5FE0">
        <w:trPr>
          <w:trHeight w:val="1186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FE" w:rsidRPr="00FB74FC" w:rsidRDefault="001202FE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1" w:rsidRPr="00FB74FC" w:rsidRDefault="00081081" w:rsidP="00081081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 xml:space="preserve">Показатель 1.8 </w:t>
            </w:r>
          </w:p>
          <w:p w:rsidR="001202FE" w:rsidRPr="00FB74FC" w:rsidRDefault="00081081" w:rsidP="00081081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Количество организаций культуры, получивших современное оборудование (нарастающим итогом)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FE" w:rsidRPr="00FB74FC" w:rsidRDefault="00081081" w:rsidP="009A5FE0">
            <w:pPr>
              <w:rPr>
                <w:kern w:val="2"/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FE" w:rsidRPr="00FB74FC" w:rsidRDefault="00081081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FE" w:rsidRPr="00FB74FC" w:rsidRDefault="00081081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FE" w:rsidRPr="00FB74FC" w:rsidRDefault="00081081" w:rsidP="00633D8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FE" w:rsidRPr="00FB74FC" w:rsidRDefault="001202FE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DE3" w:rsidRPr="00FB74FC" w:rsidTr="009A5FE0">
        <w:trPr>
          <w:trHeight w:val="1186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3" w:rsidRPr="00FB74FC" w:rsidRDefault="00CA4D20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36" w:rsidRPr="00FB74FC" w:rsidRDefault="00365536" w:rsidP="00365536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 xml:space="preserve">Показатель 1.9 </w:t>
            </w:r>
          </w:p>
          <w:p w:rsidR="007C0DE3" w:rsidRPr="00FB74FC" w:rsidRDefault="00365536" w:rsidP="00365536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>Средняя численность участников клубных формирований в расчете на 1 тыс. человек (в населенных пунктах с числом жителей до 50 тысяч человек)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3" w:rsidRPr="00FB74FC" w:rsidRDefault="00484CFA" w:rsidP="009A5FE0">
            <w:pPr>
              <w:rPr>
                <w:kern w:val="2"/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3" w:rsidRPr="00FB74FC" w:rsidRDefault="00484CFA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3" w:rsidRPr="00FB74FC" w:rsidRDefault="005A00D2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3" w:rsidRPr="00FB74FC" w:rsidRDefault="005A00D2" w:rsidP="00633D8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E3" w:rsidRPr="00FB74FC" w:rsidRDefault="009F3109" w:rsidP="009F31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kern w:val="2"/>
                <w:sz w:val="19"/>
                <w:szCs w:val="19"/>
              </w:rPr>
              <w:t>Превышение планового значения показателя связано с увеличением количества участников клубных формирований</w:t>
            </w:r>
          </w:p>
        </w:tc>
      </w:tr>
      <w:tr w:rsidR="00595179" w:rsidRPr="00FB74FC" w:rsidTr="009A5FE0">
        <w:trPr>
          <w:trHeight w:val="1186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9" w:rsidRPr="00FB74FC" w:rsidRDefault="002D2D2F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B3" w:rsidRPr="00FB74FC" w:rsidRDefault="00377CB3" w:rsidP="00377CB3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 xml:space="preserve">Показатель 1.10 </w:t>
            </w:r>
          </w:p>
          <w:p w:rsidR="00595179" w:rsidRPr="00FB74FC" w:rsidRDefault="00377CB3" w:rsidP="00377CB3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>Количество отремонтированных памятников и восстановленных воинских захоронений (нарастающим итогом)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9" w:rsidRPr="00FB74FC" w:rsidRDefault="00A25EAE" w:rsidP="009A5FE0">
            <w:pPr>
              <w:rPr>
                <w:kern w:val="2"/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9" w:rsidRPr="00FB74FC" w:rsidRDefault="00A25EAE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9" w:rsidRPr="00FB74FC" w:rsidRDefault="00EF00D0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9" w:rsidRPr="00FB74FC" w:rsidRDefault="00EF00D0" w:rsidP="00633D8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9" w:rsidRPr="00FB74FC" w:rsidRDefault="00595179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179" w:rsidRPr="00FB74FC" w:rsidTr="009A5FE0">
        <w:trPr>
          <w:trHeight w:val="1186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9" w:rsidRPr="00FB74FC" w:rsidRDefault="004619F6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05" w:rsidRPr="00FB74FC" w:rsidRDefault="00735505" w:rsidP="00735505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 xml:space="preserve">Показатель 1.11 </w:t>
            </w:r>
          </w:p>
          <w:p w:rsidR="00595179" w:rsidRPr="00FB74FC" w:rsidRDefault="00735505" w:rsidP="00735505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>Количество граждан, принимающих участие в добровольческой деятельности (нарастающим итогом)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9" w:rsidRPr="00FB74FC" w:rsidRDefault="00B8165D" w:rsidP="009A5FE0">
            <w:pPr>
              <w:rPr>
                <w:kern w:val="2"/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9" w:rsidRPr="00FB74FC" w:rsidRDefault="00B8165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9" w:rsidRPr="00FB74FC" w:rsidRDefault="00A2642E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9" w:rsidRPr="00FB74FC" w:rsidRDefault="00A2642E" w:rsidP="00633D8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79" w:rsidRPr="00FB74FC" w:rsidRDefault="00B772FF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Увеличение показателя произошло за счет привлечения молодежи в добровольческой деятельности</w:t>
            </w:r>
          </w:p>
        </w:tc>
      </w:tr>
      <w:tr w:rsidR="004619F6" w:rsidRPr="00FB74FC" w:rsidTr="008E16DD">
        <w:trPr>
          <w:trHeight w:val="1186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F6" w:rsidRPr="00FB74FC" w:rsidRDefault="00664F0E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02" w:rsidRPr="00FB74FC" w:rsidRDefault="00471502" w:rsidP="00471502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>Показатель 1.12</w:t>
            </w:r>
          </w:p>
          <w:p w:rsidR="004619F6" w:rsidRPr="00FB74FC" w:rsidRDefault="00471502" w:rsidP="00471502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>Уровень обеспеченности Усть-Донецкого района организациями культуры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F6" w:rsidRPr="00FB74FC" w:rsidRDefault="00095321" w:rsidP="009A5FE0">
            <w:pPr>
              <w:rPr>
                <w:kern w:val="2"/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F6" w:rsidRPr="00FB74FC" w:rsidRDefault="00095321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F6" w:rsidRPr="00FB74FC" w:rsidRDefault="00814695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F6" w:rsidRPr="00FB74FC" w:rsidRDefault="00814695" w:rsidP="00633D8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F6" w:rsidRPr="001E2CF5" w:rsidRDefault="001E2CF5" w:rsidP="00DF572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19"/>
                <w:szCs w:val="19"/>
              </w:rPr>
            </w:pPr>
            <w:r w:rsidRPr="001E2CF5">
              <w:rPr>
                <w:rFonts w:ascii="Times New Roman" w:eastAsia="Times New Roman" w:hAnsi="Times New Roman" w:cs="Times New Roman"/>
                <w:sz w:val="19"/>
                <w:szCs w:val="19"/>
              </w:rPr>
              <w:t>Сеть учреждений культуры Усть-Донецкого района представлена детск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ой</w:t>
            </w:r>
            <w:r w:rsidRPr="001E2CF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ой</w:t>
            </w:r>
            <w:r w:rsidRPr="001E2CF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искусств,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межпоселенческой библиотекой и 8</w:t>
            </w:r>
            <w:r w:rsidR="006B78F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культурно-досуговы</w:t>
            </w:r>
            <w:r w:rsidR="00DF5724">
              <w:rPr>
                <w:rFonts w:ascii="Times New Roman" w:eastAsia="Times New Roman" w:hAnsi="Times New Roman" w:cs="Times New Roman"/>
                <w:sz w:val="19"/>
                <w:szCs w:val="19"/>
              </w:rPr>
              <w:t>ми</w:t>
            </w:r>
            <w:r w:rsidR="006B78F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учреждени</w:t>
            </w:r>
            <w:r w:rsidR="00DF5724">
              <w:rPr>
                <w:rFonts w:ascii="Times New Roman" w:eastAsia="Times New Roman" w:hAnsi="Times New Roman" w:cs="Times New Roman"/>
                <w:sz w:val="19"/>
                <w:szCs w:val="19"/>
              </w:rPr>
              <w:t>ями</w:t>
            </w:r>
          </w:p>
        </w:tc>
      </w:tr>
      <w:tr w:rsidR="00664F0E" w:rsidRPr="00FB74FC" w:rsidTr="008E16DD">
        <w:trPr>
          <w:trHeight w:val="1186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0E" w:rsidRPr="00FB74FC" w:rsidRDefault="006C47B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C7" w:rsidRPr="00FB74FC" w:rsidRDefault="003346C7" w:rsidP="003346C7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 xml:space="preserve">Показатель 1.13 </w:t>
            </w:r>
          </w:p>
          <w:p w:rsidR="00664F0E" w:rsidRPr="00FB74FC" w:rsidRDefault="003346C7" w:rsidP="003346C7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0E" w:rsidRPr="00FB74FC" w:rsidRDefault="002E1EC6" w:rsidP="009A5FE0">
            <w:pPr>
              <w:rPr>
                <w:kern w:val="2"/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0E" w:rsidRPr="00FB74FC" w:rsidRDefault="002E1EC6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0E" w:rsidRPr="00FB74FC" w:rsidRDefault="005A2027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0E" w:rsidRPr="00FB74FC" w:rsidRDefault="005A2027" w:rsidP="00633D8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0E" w:rsidRPr="00FB74FC" w:rsidRDefault="004567FC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kern w:val="2"/>
                <w:sz w:val="19"/>
                <w:szCs w:val="19"/>
              </w:rPr>
              <w:t>Превышение планового значения показателя связано с выделением средств из областного бюджета на ремонты зданий сельских учреждений культуры</w:t>
            </w:r>
          </w:p>
        </w:tc>
      </w:tr>
      <w:tr w:rsidR="006C47BD" w:rsidRPr="00FB74FC" w:rsidTr="008E16DD">
        <w:trPr>
          <w:trHeight w:val="1186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D" w:rsidRPr="00FB74FC" w:rsidRDefault="009B30A4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76" w:rsidRPr="00FB74FC" w:rsidRDefault="00983C76" w:rsidP="00983C76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>Показатель 1.14</w:t>
            </w:r>
          </w:p>
          <w:p w:rsidR="006C47BD" w:rsidRPr="00FB74FC" w:rsidRDefault="00983C76" w:rsidP="00983C76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>Число посещений мероприятий организаций культуры</w:t>
            </w:r>
          </w:p>
          <w:p w:rsidR="002455EE" w:rsidRPr="00FB74FC" w:rsidRDefault="002455EE" w:rsidP="00983C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D" w:rsidRPr="00FB74FC" w:rsidRDefault="002455EE" w:rsidP="009A5FE0">
            <w:pPr>
              <w:rPr>
                <w:kern w:val="2"/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Тысяч 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D" w:rsidRPr="00FB74FC" w:rsidRDefault="001864BC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D" w:rsidRPr="00FB74FC" w:rsidRDefault="00195B2E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514,02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D" w:rsidRPr="00FB74FC" w:rsidRDefault="00985B95" w:rsidP="00633D8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726,6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D" w:rsidRPr="00FB74FC" w:rsidRDefault="009700DD" w:rsidP="009700D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kern w:val="2"/>
                <w:sz w:val="19"/>
                <w:szCs w:val="19"/>
              </w:rPr>
              <w:t>Превышение планового значения показателя связано с увеличением количества проведенных мероприятий</w:t>
            </w:r>
            <w:r w:rsidR="006B194A" w:rsidRPr="00FB74FC">
              <w:rPr>
                <w:rFonts w:ascii="Times New Roman" w:hAnsi="Times New Roman" w:cs="Times New Roman"/>
                <w:kern w:val="2"/>
                <w:sz w:val="19"/>
                <w:szCs w:val="19"/>
              </w:rPr>
              <w:t xml:space="preserve"> на территории района</w:t>
            </w:r>
          </w:p>
        </w:tc>
      </w:tr>
      <w:tr w:rsidR="009B30A4" w:rsidRPr="00FB74FC" w:rsidTr="009A5FE0">
        <w:trPr>
          <w:trHeight w:val="1186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A4" w:rsidRPr="00FB74FC" w:rsidRDefault="00D33EA6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BB" w:rsidRPr="00FB74FC" w:rsidRDefault="00265EBB" w:rsidP="00265EBB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>Показатель 1.15</w:t>
            </w:r>
          </w:p>
          <w:p w:rsidR="009B30A4" w:rsidRPr="00FB74FC" w:rsidRDefault="00265EBB" w:rsidP="00265EBB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A4" w:rsidRPr="00FB74FC" w:rsidRDefault="00265EBB" w:rsidP="009A5FE0">
            <w:pPr>
              <w:rPr>
                <w:kern w:val="2"/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A4" w:rsidRPr="00FB74FC" w:rsidRDefault="00265EBB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A4" w:rsidRPr="00FB74FC" w:rsidRDefault="00545BB7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A4" w:rsidRPr="00FB74FC" w:rsidRDefault="00545BB7" w:rsidP="00633D8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159,6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A4" w:rsidRPr="00FB74FC" w:rsidRDefault="006B194A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kern w:val="2"/>
                <w:sz w:val="19"/>
                <w:szCs w:val="19"/>
              </w:rPr>
              <w:t>Превышение планового значения показателя связано с увеличением количества проведенных мероприятий</w:t>
            </w:r>
          </w:p>
        </w:tc>
      </w:tr>
      <w:tr w:rsidR="00C16166" w:rsidRPr="00FB74FC" w:rsidTr="009A5FE0">
        <w:trPr>
          <w:trHeight w:val="1186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66" w:rsidRPr="00FB74FC" w:rsidRDefault="00C16166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95" w:rsidRPr="00FB74FC" w:rsidRDefault="00A05D95" w:rsidP="00081081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>Показатель 1.16</w:t>
            </w:r>
          </w:p>
          <w:p w:rsidR="00C16166" w:rsidRPr="00FB74FC" w:rsidRDefault="00A05D95" w:rsidP="00081081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>Оказана государственная поддержка лучшим сельским учреждениям культуры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66" w:rsidRPr="00FB74FC" w:rsidRDefault="00900832" w:rsidP="009A5FE0">
            <w:pPr>
              <w:rPr>
                <w:kern w:val="2"/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66" w:rsidRPr="00FB74FC" w:rsidRDefault="00900832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66" w:rsidRPr="00FB74FC" w:rsidRDefault="003F09E7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66" w:rsidRPr="00FB74FC" w:rsidRDefault="003F09E7" w:rsidP="00633D8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66" w:rsidRPr="00FB74FC" w:rsidRDefault="00C16166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EA6" w:rsidRPr="00FB74FC" w:rsidTr="009A5FE0">
        <w:trPr>
          <w:trHeight w:val="1186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A6" w:rsidRPr="00FB74FC" w:rsidRDefault="00C16166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A6" w:rsidRPr="00FB74FC" w:rsidRDefault="00C16166" w:rsidP="00081081">
            <w:pPr>
              <w:rPr>
                <w:sz w:val="20"/>
                <w:szCs w:val="20"/>
              </w:rPr>
            </w:pPr>
            <w:r w:rsidRPr="00FB74FC">
              <w:rPr>
                <w:sz w:val="20"/>
                <w:szCs w:val="20"/>
              </w:rPr>
              <w:t>Показатель 1.17 «Количество посещений библиотек (на 1 жителя в год)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A6" w:rsidRPr="00FB74FC" w:rsidRDefault="00D33EA6" w:rsidP="009A5FE0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A6" w:rsidRPr="00FB74FC" w:rsidRDefault="00900832" w:rsidP="0090083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A6" w:rsidRPr="00FB74FC" w:rsidRDefault="003F09E7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A6" w:rsidRPr="00FB74FC" w:rsidRDefault="003F09E7" w:rsidP="00633D8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A6" w:rsidRPr="00FB74FC" w:rsidRDefault="00944A75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kern w:val="2"/>
                <w:sz w:val="19"/>
                <w:szCs w:val="19"/>
              </w:rPr>
              <w:t>Превышение планового значения показателя связано с увеличением количества проведенных мероприятий</w:t>
            </w:r>
          </w:p>
        </w:tc>
      </w:tr>
      <w:tr w:rsidR="003D7C1D" w:rsidRPr="00FB74FC" w:rsidTr="009A5FE0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     </w:t>
            </w:r>
            <w:r w:rsidRPr="00FB74FC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«Обеспечение реализации муниципальной программы Усть-Донецкого района «Развитие культуры»</w:t>
            </w:r>
          </w:p>
        </w:tc>
      </w:tr>
      <w:tr w:rsidR="003D7C1D" w:rsidRPr="00FB74FC" w:rsidTr="009A5FE0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176AA2" w:rsidP="00106391">
            <w:pPr>
              <w:pStyle w:val="ConsPlusCell"/>
              <w:shd w:val="clear" w:color="auto" w:fill="FFFFFF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Показатель 2.1</w:t>
            </w:r>
          </w:p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kern w:val="2"/>
                <w:sz w:val="20"/>
                <w:szCs w:val="20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rPr>
                <w:sz w:val="20"/>
                <w:szCs w:val="20"/>
              </w:rPr>
            </w:pPr>
            <w:r w:rsidRPr="00FB74FC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9A5FE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3D7C1D" w:rsidP="008A3B6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74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A3B62" w:rsidRPr="00FB74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172A5" w:rsidRPr="00FB74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A3B62" w:rsidRPr="00FB74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D" w:rsidRPr="00FB74FC" w:rsidRDefault="00443E62" w:rsidP="00443E62">
            <w:pPr>
              <w:textAlignment w:val="baseline"/>
              <w:rPr>
                <w:sz w:val="19"/>
                <w:szCs w:val="19"/>
              </w:rPr>
            </w:pPr>
            <w:r w:rsidRPr="00FB74FC">
              <w:rPr>
                <w:kern w:val="2"/>
                <w:sz w:val="19"/>
                <w:szCs w:val="19"/>
                <w:lang w:eastAsia="zh-CN"/>
              </w:rPr>
              <w:t>превышение планового значения показателя связано с усилением исполнительской дисциплины в ходе освоения бюджета</w:t>
            </w:r>
          </w:p>
        </w:tc>
      </w:tr>
    </w:tbl>
    <w:p w:rsidR="003D7C1D" w:rsidRPr="00FB74FC" w:rsidRDefault="003D7C1D" w:rsidP="003D7C1D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1462"/>
      <w:bookmarkEnd w:id="0"/>
    </w:p>
    <w:p w:rsidR="003D7C1D" w:rsidRPr="00FB74FC" w:rsidRDefault="003D7C1D" w:rsidP="003D7C1D">
      <w:pPr>
        <w:ind w:firstLine="720"/>
        <w:jc w:val="both"/>
        <w:rPr>
          <w:spacing w:val="-4"/>
          <w:sz w:val="28"/>
          <w:szCs w:val="28"/>
        </w:rPr>
      </w:pPr>
    </w:p>
    <w:p w:rsidR="003D7C1D" w:rsidRPr="00FB74FC" w:rsidRDefault="003D7C1D" w:rsidP="003D7C1D">
      <w:pPr>
        <w:ind w:firstLine="720"/>
        <w:jc w:val="both"/>
        <w:rPr>
          <w:spacing w:val="-4"/>
          <w:sz w:val="28"/>
          <w:szCs w:val="28"/>
        </w:rPr>
        <w:sectPr w:rsidR="003D7C1D" w:rsidRPr="00FB74FC" w:rsidSect="007F4221">
          <w:pgSz w:w="16838" w:h="11906" w:orient="landscape"/>
          <w:pgMar w:top="709" w:right="1134" w:bottom="851" w:left="1134" w:header="709" w:footer="709" w:gutter="0"/>
          <w:pgNumType w:start="14"/>
          <w:cols w:space="708"/>
          <w:docGrid w:linePitch="360"/>
        </w:sectPr>
      </w:pPr>
    </w:p>
    <w:p w:rsidR="003D7C1D" w:rsidRPr="00FB74FC" w:rsidRDefault="003D7C1D" w:rsidP="003D7C1D">
      <w:pPr>
        <w:ind w:firstLine="720"/>
        <w:jc w:val="both"/>
        <w:rPr>
          <w:spacing w:val="-4"/>
          <w:sz w:val="28"/>
          <w:szCs w:val="28"/>
        </w:rPr>
      </w:pPr>
      <w:bookmarkStart w:id="1" w:name="_GoBack"/>
      <w:bookmarkEnd w:id="1"/>
    </w:p>
    <w:p w:rsidR="003D7C1D" w:rsidRPr="00FB74FC" w:rsidRDefault="003D7C1D" w:rsidP="003D7C1D">
      <w:pPr>
        <w:ind w:firstLine="720"/>
        <w:jc w:val="both"/>
        <w:rPr>
          <w:sz w:val="28"/>
          <w:szCs w:val="28"/>
        </w:rPr>
      </w:pPr>
    </w:p>
    <w:p w:rsidR="003D7C1D" w:rsidRPr="00FB74FC" w:rsidRDefault="003D7C1D" w:rsidP="003D7C1D">
      <w:pPr>
        <w:ind w:firstLine="720"/>
        <w:jc w:val="center"/>
        <w:rPr>
          <w:b/>
          <w:bCs/>
          <w:iCs/>
          <w:sz w:val="28"/>
          <w:szCs w:val="28"/>
        </w:rPr>
      </w:pPr>
      <w:r w:rsidRPr="00FB74FC">
        <w:rPr>
          <w:b/>
          <w:bCs/>
          <w:iCs/>
          <w:sz w:val="28"/>
          <w:szCs w:val="28"/>
          <w:lang w:val="en-US"/>
        </w:rPr>
        <w:t>IV</w:t>
      </w:r>
      <w:r w:rsidRPr="00FB74FC">
        <w:rPr>
          <w:b/>
          <w:bCs/>
          <w:iCs/>
          <w:sz w:val="28"/>
          <w:szCs w:val="28"/>
        </w:rPr>
        <w:t>. Оценка эффективности результатов реализации муниципальной  программы «Развитие культуры».</w:t>
      </w:r>
    </w:p>
    <w:p w:rsidR="003D7C1D" w:rsidRPr="00FB74FC" w:rsidRDefault="003D7C1D" w:rsidP="003D7C1D">
      <w:pPr>
        <w:jc w:val="center"/>
      </w:pPr>
    </w:p>
    <w:p w:rsidR="003D7C1D" w:rsidRPr="00FB74FC" w:rsidRDefault="003D7C1D" w:rsidP="003D7C1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FB74FC">
        <w:rPr>
          <w:kern w:val="2"/>
          <w:sz w:val="28"/>
          <w:szCs w:val="28"/>
          <w:lang w:eastAsia="en-US"/>
        </w:rPr>
        <w:t>Эффективность муниципальной</w:t>
      </w:r>
      <w:r w:rsidRPr="00FB74FC">
        <w:rPr>
          <w:spacing w:val="-2"/>
          <w:sz w:val="28"/>
          <w:szCs w:val="28"/>
        </w:rPr>
        <w:t xml:space="preserve"> программы </w:t>
      </w:r>
      <w:r w:rsidRPr="00FB74FC">
        <w:rPr>
          <w:kern w:val="2"/>
          <w:sz w:val="28"/>
          <w:szCs w:val="28"/>
          <w:lang w:eastAsia="en-US"/>
        </w:rPr>
        <w:t xml:space="preserve">определяется на основании степени выполнения целевых показателей, основных мероприятий и оценки бюджетной эффективности муниципальной программы. </w:t>
      </w:r>
    </w:p>
    <w:p w:rsidR="003D7C1D" w:rsidRPr="00FB74FC" w:rsidRDefault="003D7C1D" w:rsidP="003D7C1D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 w:rsidRPr="00FB74FC">
        <w:rPr>
          <w:kern w:val="2"/>
          <w:sz w:val="28"/>
          <w:szCs w:val="28"/>
          <w:lang w:eastAsia="en-US"/>
        </w:rPr>
        <w:t xml:space="preserve">Степень </w:t>
      </w:r>
      <w:r w:rsidRPr="00FB74FC">
        <w:rPr>
          <w:kern w:val="2"/>
          <w:sz w:val="28"/>
          <w:szCs w:val="28"/>
        </w:rPr>
        <w:t xml:space="preserve">достижения целевых показателей муниципальной </w:t>
      </w:r>
      <w:r w:rsidRPr="00FB74FC">
        <w:rPr>
          <w:kern w:val="2"/>
          <w:sz w:val="28"/>
          <w:szCs w:val="28"/>
          <w:lang w:eastAsia="en-US"/>
        </w:rPr>
        <w:t>программы:</w:t>
      </w:r>
    </w:p>
    <w:p w:rsidR="003D7C1D" w:rsidRPr="00FB74FC" w:rsidRDefault="003D7C1D" w:rsidP="003D7C1D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spacing w:val="-2"/>
          <w:sz w:val="28"/>
          <w:szCs w:val="28"/>
        </w:rPr>
      </w:pPr>
      <w:r w:rsidRPr="00FB74FC">
        <w:rPr>
          <w:spacing w:val="-2"/>
          <w:sz w:val="28"/>
          <w:szCs w:val="28"/>
        </w:rPr>
        <w:t>степень достижения целевого показателя 1–1,</w:t>
      </w:r>
      <w:r w:rsidR="002E1A0C">
        <w:rPr>
          <w:spacing w:val="-2"/>
          <w:sz w:val="28"/>
          <w:szCs w:val="28"/>
        </w:rPr>
        <w:t>64</w:t>
      </w:r>
      <w:r w:rsidRPr="00FB74FC">
        <w:rPr>
          <w:spacing w:val="-2"/>
          <w:sz w:val="28"/>
          <w:szCs w:val="28"/>
        </w:rPr>
        <w:t>;</w:t>
      </w:r>
    </w:p>
    <w:p w:rsidR="003D7C1D" w:rsidRPr="00FB74FC" w:rsidRDefault="003D7C1D" w:rsidP="003D7C1D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>степень достижения целевого показателя 2–1,0</w:t>
      </w:r>
      <w:r w:rsidRPr="00FB74FC">
        <w:rPr>
          <w:kern w:val="2"/>
          <w:sz w:val="28"/>
          <w:szCs w:val="28"/>
        </w:rPr>
        <w:t>;</w:t>
      </w:r>
    </w:p>
    <w:p w:rsidR="003D7C1D" w:rsidRPr="00FB74FC" w:rsidRDefault="003D7C1D" w:rsidP="003D7C1D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>степень достижения целевого показателя 1.1</w:t>
      </w:r>
      <w:r w:rsidRPr="00FB74FC">
        <w:rPr>
          <w:kern w:val="2"/>
          <w:sz w:val="28"/>
          <w:szCs w:val="28"/>
        </w:rPr>
        <w:t>–1,0;</w:t>
      </w:r>
    </w:p>
    <w:p w:rsidR="003D7C1D" w:rsidRPr="00FB74FC" w:rsidRDefault="003D7C1D" w:rsidP="003D7C1D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>степень достижения целевого показателя 1.2</w:t>
      </w:r>
      <w:r w:rsidRPr="00FB74FC">
        <w:rPr>
          <w:kern w:val="2"/>
          <w:sz w:val="28"/>
          <w:szCs w:val="28"/>
        </w:rPr>
        <w:t>–1,0;</w:t>
      </w:r>
    </w:p>
    <w:p w:rsidR="003D7C1D" w:rsidRPr="00FB74FC" w:rsidRDefault="003D7C1D" w:rsidP="003D7C1D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>степень достижения целевого показателя 1.3–</w:t>
      </w:r>
      <w:r w:rsidR="002E1A0C">
        <w:rPr>
          <w:spacing w:val="-2"/>
          <w:sz w:val="28"/>
          <w:szCs w:val="28"/>
        </w:rPr>
        <w:t>1</w:t>
      </w:r>
      <w:r w:rsidR="00C56374" w:rsidRPr="00FB74FC">
        <w:rPr>
          <w:spacing w:val="-2"/>
          <w:sz w:val="28"/>
          <w:szCs w:val="28"/>
        </w:rPr>
        <w:t>,</w:t>
      </w:r>
      <w:r w:rsidR="002E1A0C">
        <w:rPr>
          <w:spacing w:val="-2"/>
          <w:sz w:val="28"/>
          <w:szCs w:val="28"/>
        </w:rPr>
        <w:t>31</w:t>
      </w:r>
      <w:r w:rsidRPr="00FB74FC">
        <w:rPr>
          <w:kern w:val="2"/>
          <w:sz w:val="28"/>
          <w:szCs w:val="28"/>
        </w:rPr>
        <w:t>;</w:t>
      </w:r>
    </w:p>
    <w:p w:rsidR="003D7C1D" w:rsidRPr="00FB74FC" w:rsidRDefault="003D7C1D" w:rsidP="003D7C1D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 xml:space="preserve">степень достижения целевого показателя </w:t>
      </w:r>
      <w:r w:rsidRPr="00FB74FC">
        <w:rPr>
          <w:kern w:val="2"/>
          <w:sz w:val="28"/>
          <w:szCs w:val="28"/>
        </w:rPr>
        <w:t>1.4–</w:t>
      </w:r>
      <w:r w:rsidR="002E1A0C">
        <w:rPr>
          <w:kern w:val="2"/>
          <w:sz w:val="28"/>
          <w:szCs w:val="28"/>
        </w:rPr>
        <w:t>35,12</w:t>
      </w:r>
      <w:r w:rsidRPr="00FB74FC">
        <w:rPr>
          <w:kern w:val="2"/>
          <w:sz w:val="28"/>
          <w:szCs w:val="28"/>
        </w:rPr>
        <w:t>;</w:t>
      </w:r>
    </w:p>
    <w:p w:rsidR="003D7C1D" w:rsidRPr="00FB74FC" w:rsidRDefault="003D7C1D" w:rsidP="003D7C1D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 xml:space="preserve">степень достижения целевого показателя </w:t>
      </w:r>
      <w:r w:rsidRPr="00FB74FC">
        <w:rPr>
          <w:kern w:val="2"/>
          <w:sz w:val="28"/>
          <w:szCs w:val="28"/>
        </w:rPr>
        <w:t>1.5–1,</w:t>
      </w:r>
      <w:r w:rsidR="002E1A0C">
        <w:rPr>
          <w:kern w:val="2"/>
          <w:sz w:val="28"/>
          <w:szCs w:val="28"/>
        </w:rPr>
        <w:t>5</w:t>
      </w:r>
      <w:r w:rsidRPr="00FB74FC">
        <w:rPr>
          <w:kern w:val="2"/>
          <w:sz w:val="28"/>
          <w:szCs w:val="28"/>
        </w:rPr>
        <w:t>;</w:t>
      </w:r>
    </w:p>
    <w:p w:rsidR="003D7C1D" w:rsidRDefault="003D7C1D" w:rsidP="003D7C1D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 xml:space="preserve">степень достижения целевого показателя </w:t>
      </w:r>
      <w:r w:rsidRPr="00FB74FC">
        <w:rPr>
          <w:kern w:val="2"/>
          <w:sz w:val="28"/>
          <w:szCs w:val="28"/>
        </w:rPr>
        <w:t>1.6–1,0</w:t>
      </w:r>
      <w:r w:rsidR="002E1A0C">
        <w:rPr>
          <w:kern w:val="2"/>
          <w:sz w:val="28"/>
          <w:szCs w:val="28"/>
        </w:rPr>
        <w:t>1</w:t>
      </w:r>
      <w:r w:rsidRPr="00FB74FC">
        <w:rPr>
          <w:kern w:val="2"/>
          <w:sz w:val="28"/>
          <w:szCs w:val="28"/>
        </w:rPr>
        <w:t>;</w:t>
      </w:r>
    </w:p>
    <w:p w:rsidR="00DB4C14" w:rsidRDefault="00DB4C14" w:rsidP="00DB4C14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 xml:space="preserve">степень достижения целевого показателя </w:t>
      </w:r>
      <w:r w:rsidRPr="00FB74FC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7</w:t>
      </w:r>
      <w:r w:rsidRPr="00FB74FC">
        <w:rPr>
          <w:kern w:val="2"/>
          <w:sz w:val="28"/>
          <w:szCs w:val="28"/>
        </w:rPr>
        <w:t>–1,0;</w:t>
      </w:r>
    </w:p>
    <w:p w:rsidR="00DB4C14" w:rsidRDefault="00DB4C14" w:rsidP="00DB4C14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 xml:space="preserve">степень достижения целевого показателя </w:t>
      </w:r>
      <w:r w:rsidRPr="00FB74FC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8</w:t>
      </w:r>
      <w:r w:rsidRPr="00FB74FC">
        <w:rPr>
          <w:kern w:val="2"/>
          <w:sz w:val="28"/>
          <w:szCs w:val="28"/>
        </w:rPr>
        <w:t>–1,0;</w:t>
      </w:r>
    </w:p>
    <w:p w:rsidR="00DB4C14" w:rsidRDefault="00DB4C14" w:rsidP="00DB4C14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 xml:space="preserve">степень достижения целевого показателя </w:t>
      </w:r>
      <w:r w:rsidRPr="00FB74FC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9</w:t>
      </w:r>
      <w:r w:rsidRPr="00FB74FC">
        <w:rPr>
          <w:kern w:val="2"/>
          <w:sz w:val="28"/>
          <w:szCs w:val="28"/>
        </w:rPr>
        <w:t>–1,0</w:t>
      </w:r>
      <w:r>
        <w:rPr>
          <w:kern w:val="2"/>
          <w:sz w:val="28"/>
          <w:szCs w:val="28"/>
        </w:rPr>
        <w:t>3</w:t>
      </w:r>
      <w:r w:rsidRPr="00FB74FC">
        <w:rPr>
          <w:kern w:val="2"/>
          <w:sz w:val="28"/>
          <w:szCs w:val="28"/>
        </w:rPr>
        <w:t>;</w:t>
      </w:r>
    </w:p>
    <w:p w:rsidR="00DB4C14" w:rsidRDefault="00DB4C14" w:rsidP="00DB4C14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 xml:space="preserve">степень достижения целевого показателя </w:t>
      </w:r>
      <w:r w:rsidRPr="00FB74FC">
        <w:rPr>
          <w:kern w:val="2"/>
          <w:sz w:val="28"/>
          <w:szCs w:val="28"/>
        </w:rPr>
        <w:t>1.</w:t>
      </w:r>
      <w:r w:rsidR="000D3905">
        <w:rPr>
          <w:kern w:val="2"/>
          <w:sz w:val="28"/>
          <w:szCs w:val="28"/>
        </w:rPr>
        <w:t>10</w:t>
      </w:r>
      <w:r w:rsidRPr="00FB74FC">
        <w:rPr>
          <w:kern w:val="2"/>
          <w:sz w:val="28"/>
          <w:szCs w:val="28"/>
        </w:rPr>
        <w:t>–1,0;</w:t>
      </w:r>
    </w:p>
    <w:p w:rsidR="00D769CD" w:rsidRDefault="00D769CD" w:rsidP="00D769CD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 xml:space="preserve">степень достижения целевого показателя </w:t>
      </w:r>
      <w:r w:rsidRPr="00FB74FC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11</w:t>
      </w:r>
      <w:r w:rsidRPr="00FB74FC">
        <w:rPr>
          <w:kern w:val="2"/>
          <w:sz w:val="28"/>
          <w:szCs w:val="28"/>
        </w:rPr>
        <w:t>–1,0</w:t>
      </w:r>
      <w:r>
        <w:rPr>
          <w:kern w:val="2"/>
          <w:sz w:val="28"/>
          <w:szCs w:val="28"/>
        </w:rPr>
        <w:t>8</w:t>
      </w:r>
      <w:r w:rsidRPr="00FB74FC">
        <w:rPr>
          <w:kern w:val="2"/>
          <w:sz w:val="28"/>
          <w:szCs w:val="28"/>
        </w:rPr>
        <w:t>;</w:t>
      </w:r>
    </w:p>
    <w:p w:rsidR="00D769CD" w:rsidRDefault="00D769CD" w:rsidP="00D769CD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 xml:space="preserve">степень достижения целевого показателя </w:t>
      </w:r>
      <w:r w:rsidRPr="00FB74FC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12</w:t>
      </w:r>
      <w:r w:rsidRPr="00FB74FC">
        <w:rPr>
          <w:kern w:val="2"/>
          <w:sz w:val="28"/>
          <w:szCs w:val="28"/>
        </w:rPr>
        <w:t>–1,</w:t>
      </w:r>
      <w:r>
        <w:rPr>
          <w:kern w:val="2"/>
          <w:sz w:val="28"/>
          <w:szCs w:val="28"/>
        </w:rPr>
        <w:t>65</w:t>
      </w:r>
      <w:r w:rsidRPr="00FB74FC">
        <w:rPr>
          <w:kern w:val="2"/>
          <w:sz w:val="28"/>
          <w:szCs w:val="28"/>
        </w:rPr>
        <w:t>;</w:t>
      </w:r>
    </w:p>
    <w:p w:rsidR="00D769CD" w:rsidRDefault="00D769CD" w:rsidP="00D769CD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 xml:space="preserve">степень достижения целевого показателя </w:t>
      </w:r>
      <w:r w:rsidRPr="00FB74FC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13</w:t>
      </w:r>
      <w:r w:rsidRPr="00FB74FC">
        <w:rPr>
          <w:kern w:val="2"/>
          <w:sz w:val="28"/>
          <w:szCs w:val="28"/>
        </w:rPr>
        <w:t>–1,0</w:t>
      </w:r>
      <w:r>
        <w:rPr>
          <w:kern w:val="2"/>
          <w:sz w:val="28"/>
          <w:szCs w:val="28"/>
        </w:rPr>
        <w:t>3</w:t>
      </w:r>
      <w:r w:rsidRPr="00FB74FC">
        <w:rPr>
          <w:kern w:val="2"/>
          <w:sz w:val="28"/>
          <w:szCs w:val="28"/>
        </w:rPr>
        <w:t>;</w:t>
      </w:r>
    </w:p>
    <w:p w:rsidR="00C83E7B" w:rsidRDefault="00C83E7B" w:rsidP="00C83E7B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 xml:space="preserve">степень достижения целевого показателя </w:t>
      </w:r>
      <w:r w:rsidRPr="00FB74FC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14</w:t>
      </w:r>
      <w:r w:rsidRPr="00FB74FC">
        <w:rPr>
          <w:kern w:val="2"/>
          <w:sz w:val="28"/>
          <w:szCs w:val="28"/>
        </w:rPr>
        <w:t>–1,</w:t>
      </w:r>
      <w:r>
        <w:rPr>
          <w:kern w:val="2"/>
          <w:sz w:val="28"/>
          <w:szCs w:val="28"/>
        </w:rPr>
        <w:t>41</w:t>
      </w:r>
      <w:r w:rsidRPr="00FB74FC">
        <w:rPr>
          <w:kern w:val="2"/>
          <w:sz w:val="28"/>
          <w:szCs w:val="28"/>
        </w:rPr>
        <w:t>;</w:t>
      </w:r>
    </w:p>
    <w:p w:rsidR="00C83E7B" w:rsidRDefault="00C83E7B" w:rsidP="00C83E7B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 xml:space="preserve">степень достижения целевого показателя </w:t>
      </w:r>
      <w:r w:rsidRPr="00FB74FC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15</w:t>
      </w:r>
      <w:r w:rsidRPr="00FB74FC">
        <w:rPr>
          <w:kern w:val="2"/>
          <w:sz w:val="28"/>
          <w:szCs w:val="28"/>
        </w:rPr>
        <w:t>–1,</w:t>
      </w:r>
      <w:r>
        <w:rPr>
          <w:kern w:val="2"/>
          <w:sz w:val="28"/>
          <w:szCs w:val="28"/>
        </w:rPr>
        <w:t>49</w:t>
      </w:r>
      <w:r w:rsidRPr="00FB74FC">
        <w:rPr>
          <w:kern w:val="2"/>
          <w:sz w:val="28"/>
          <w:szCs w:val="28"/>
        </w:rPr>
        <w:t>;</w:t>
      </w:r>
    </w:p>
    <w:p w:rsidR="00C83E7B" w:rsidRDefault="00C83E7B" w:rsidP="00C83E7B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 xml:space="preserve">степень достижения целевого показателя </w:t>
      </w:r>
      <w:r w:rsidRPr="00FB74FC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1</w:t>
      </w:r>
      <w:r w:rsidRPr="00FB74FC">
        <w:rPr>
          <w:kern w:val="2"/>
          <w:sz w:val="28"/>
          <w:szCs w:val="28"/>
        </w:rPr>
        <w:t>6–1,0;</w:t>
      </w:r>
    </w:p>
    <w:p w:rsidR="00C83E7B" w:rsidRDefault="00C83E7B" w:rsidP="00C83E7B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FB74FC">
        <w:rPr>
          <w:spacing w:val="-2"/>
          <w:sz w:val="28"/>
          <w:szCs w:val="28"/>
        </w:rPr>
        <w:t xml:space="preserve">степень достижения целевого показателя </w:t>
      </w:r>
      <w:r w:rsidRPr="00FB74FC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17</w:t>
      </w:r>
      <w:r w:rsidRPr="00FB74FC">
        <w:rPr>
          <w:kern w:val="2"/>
          <w:sz w:val="28"/>
          <w:szCs w:val="28"/>
        </w:rPr>
        <w:t>–</w:t>
      </w:r>
      <w:r>
        <w:rPr>
          <w:kern w:val="2"/>
          <w:sz w:val="28"/>
          <w:szCs w:val="28"/>
        </w:rPr>
        <w:t>3</w:t>
      </w:r>
      <w:r w:rsidRPr="00FB74F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4</w:t>
      </w:r>
      <w:r w:rsidRPr="00FB74FC">
        <w:rPr>
          <w:kern w:val="2"/>
          <w:sz w:val="28"/>
          <w:szCs w:val="28"/>
        </w:rPr>
        <w:t>;</w:t>
      </w:r>
    </w:p>
    <w:p w:rsidR="003D7C1D" w:rsidRPr="00EE1678" w:rsidRDefault="003D7C1D" w:rsidP="003D7C1D">
      <w:pPr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EE1678">
        <w:rPr>
          <w:spacing w:val="-2"/>
          <w:sz w:val="28"/>
          <w:szCs w:val="28"/>
        </w:rPr>
        <w:t>степень достижения целевого показателя 2</w:t>
      </w:r>
      <w:r w:rsidRPr="00EE1678">
        <w:rPr>
          <w:kern w:val="2"/>
          <w:sz w:val="28"/>
          <w:szCs w:val="28"/>
        </w:rPr>
        <w:t>.1–1,0</w:t>
      </w:r>
      <w:r w:rsidR="002C260A">
        <w:rPr>
          <w:kern w:val="2"/>
          <w:sz w:val="28"/>
          <w:szCs w:val="28"/>
        </w:rPr>
        <w:t>5</w:t>
      </w:r>
      <w:r w:rsidRPr="00EE1678">
        <w:rPr>
          <w:kern w:val="2"/>
          <w:sz w:val="28"/>
          <w:szCs w:val="28"/>
        </w:rPr>
        <w:t>.</w:t>
      </w:r>
    </w:p>
    <w:p w:rsidR="003D7C1D" w:rsidRPr="00EE1678" w:rsidRDefault="003D7C1D" w:rsidP="003D7C1D">
      <w:pPr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</w:p>
    <w:p w:rsidR="003D7C1D" w:rsidRPr="00EE1678" w:rsidRDefault="003D7C1D" w:rsidP="003D7C1D">
      <w:pPr>
        <w:shd w:val="clear" w:color="auto" w:fill="FFFFFF"/>
        <w:spacing w:line="232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EE1678">
        <w:rPr>
          <w:kern w:val="2"/>
          <w:sz w:val="28"/>
          <w:szCs w:val="28"/>
          <w:lang w:eastAsia="en-US"/>
        </w:rPr>
        <w:t>Суммарная оценка степени достижения целевых показателей муниципальной программы, подпрограмм муниципальной программы определяется по формуле:</w:t>
      </w:r>
    </w:p>
    <w:p w:rsidR="003D7C1D" w:rsidRPr="00EE1678" w:rsidRDefault="003D7C1D" w:rsidP="003D7C1D">
      <w:pPr>
        <w:shd w:val="clear" w:color="auto" w:fill="FFFFFF"/>
        <w:spacing w:line="232" w:lineRule="auto"/>
        <w:ind w:firstLine="709"/>
        <w:jc w:val="both"/>
        <w:rPr>
          <w:kern w:val="2"/>
          <w:sz w:val="22"/>
          <w:szCs w:val="22"/>
          <w:lang w:eastAsia="en-US"/>
        </w:rPr>
      </w:pPr>
    </w:p>
    <w:p w:rsidR="003D7C1D" w:rsidRPr="00EE1678" w:rsidRDefault="003D7C1D" w:rsidP="003D7C1D">
      <w:pPr>
        <w:autoSpaceDE w:val="0"/>
        <w:autoSpaceDN w:val="0"/>
        <w:adjustRightInd w:val="0"/>
        <w:jc w:val="both"/>
        <w:rPr>
          <w:kern w:val="2"/>
          <w:sz w:val="22"/>
          <w:szCs w:val="22"/>
          <w:lang w:eastAsia="en-US"/>
        </w:rPr>
      </w:pPr>
      <w:r w:rsidRPr="00EE1678">
        <w:rPr>
          <w:kern w:val="2"/>
          <w:sz w:val="22"/>
          <w:szCs w:val="22"/>
          <w:lang w:val="en-US" w:eastAsia="en-US"/>
        </w:rPr>
        <w:t>n</w:t>
      </w:r>
    </w:p>
    <w:p w:rsidR="003D7C1D" w:rsidRPr="00B72A0D" w:rsidRDefault="003D7C1D" w:rsidP="003D7C1D">
      <w:pPr>
        <w:autoSpaceDE w:val="0"/>
        <w:autoSpaceDN w:val="0"/>
        <w:adjustRightInd w:val="0"/>
        <w:jc w:val="both"/>
        <w:rPr>
          <w:kern w:val="2"/>
          <w:sz w:val="32"/>
          <w:szCs w:val="32"/>
          <w:lang w:eastAsia="en-US"/>
        </w:rPr>
      </w:pPr>
      <w:r w:rsidRPr="00EE1678">
        <w:rPr>
          <w:kern w:val="2"/>
          <w:sz w:val="52"/>
          <w:szCs w:val="52"/>
          <w:lang w:eastAsia="en-US"/>
        </w:rPr>
        <w:t xml:space="preserve">              С</w:t>
      </w:r>
      <w:r w:rsidRPr="00EE1678">
        <w:rPr>
          <w:kern w:val="2"/>
          <w:sz w:val="52"/>
          <w:szCs w:val="52"/>
          <w:vertAlign w:val="subscript"/>
          <w:lang w:eastAsia="en-US"/>
        </w:rPr>
        <w:t xml:space="preserve">о  </w:t>
      </w:r>
      <w:r w:rsidRPr="00EE1678">
        <w:rPr>
          <w:kern w:val="2"/>
          <w:sz w:val="52"/>
          <w:szCs w:val="52"/>
          <w:lang w:eastAsia="en-US"/>
        </w:rPr>
        <w:t xml:space="preserve">= </w:t>
      </w:r>
      <w:r w:rsidRPr="00EE1678">
        <w:rPr>
          <w:noProof/>
          <w:kern w:val="2"/>
          <w:sz w:val="52"/>
          <w:szCs w:val="52"/>
        </w:rPr>
        <w:sym w:font="Symbol" w:char="F053"/>
      </w:r>
      <w:r w:rsidRPr="00EE1678">
        <w:rPr>
          <w:kern w:val="2"/>
          <w:sz w:val="40"/>
          <w:szCs w:val="40"/>
          <w:lang w:eastAsia="en-US"/>
        </w:rPr>
        <w:t>С</w:t>
      </w:r>
      <w:r w:rsidRPr="00EE1678">
        <w:rPr>
          <w:kern w:val="2"/>
          <w:sz w:val="40"/>
          <w:szCs w:val="40"/>
          <w:vertAlign w:val="subscript"/>
          <w:lang w:eastAsia="en-US"/>
        </w:rPr>
        <w:t xml:space="preserve">п </w:t>
      </w:r>
      <w:r w:rsidRPr="00EE1678">
        <w:rPr>
          <w:kern w:val="2"/>
          <w:sz w:val="40"/>
          <w:szCs w:val="40"/>
          <w:vertAlign w:val="subscript"/>
          <w:lang w:val="en-US" w:eastAsia="en-US"/>
        </w:rPr>
        <w:t>i</w:t>
      </w:r>
      <w:r w:rsidRPr="00EE1678">
        <w:rPr>
          <w:kern w:val="2"/>
          <w:sz w:val="28"/>
          <w:szCs w:val="28"/>
          <w:lang w:eastAsia="en-US"/>
        </w:rPr>
        <w:t xml:space="preserve">  </w:t>
      </w:r>
      <w:r w:rsidRPr="00EE1678">
        <w:rPr>
          <w:kern w:val="2"/>
          <w:sz w:val="44"/>
          <w:szCs w:val="44"/>
          <w:lang w:eastAsia="en-US"/>
        </w:rPr>
        <w:t>/</w:t>
      </w:r>
      <w:r w:rsidRPr="00EE1678">
        <w:rPr>
          <w:kern w:val="2"/>
          <w:sz w:val="32"/>
          <w:szCs w:val="32"/>
          <w:lang w:val="en-US" w:eastAsia="en-US"/>
        </w:rPr>
        <w:t>n</w:t>
      </w:r>
      <w:r w:rsidRPr="00EE1678">
        <w:rPr>
          <w:kern w:val="2"/>
          <w:sz w:val="32"/>
          <w:szCs w:val="32"/>
          <w:lang w:eastAsia="en-US"/>
        </w:rPr>
        <w:t xml:space="preserve">  = </w:t>
      </w:r>
      <w:r w:rsidR="001957F6">
        <w:rPr>
          <w:kern w:val="2"/>
          <w:sz w:val="32"/>
          <w:szCs w:val="32"/>
          <w:lang w:eastAsia="en-US"/>
        </w:rPr>
        <w:t>5</w:t>
      </w:r>
      <w:r w:rsidRPr="00EE1678">
        <w:rPr>
          <w:kern w:val="2"/>
          <w:sz w:val="32"/>
          <w:szCs w:val="32"/>
          <w:lang w:eastAsia="en-US"/>
        </w:rPr>
        <w:t>9,</w:t>
      </w:r>
      <w:r w:rsidR="001957F6">
        <w:rPr>
          <w:kern w:val="2"/>
          <w:sz w:val="32"/>
          <w:szCs w:val="32"/>
          <w:lang w:eastAsia="en-US"/>
        </w:rPr>
        <w:t>72</w:t>
      </w:r>
      <w:r w:rsidRPr="00EE1678">
        <w:rPr>
          <w:kern w:val="2"/>
          <w:sz w:val="32"/>
          <w:szCs w:val="32"/>
          <w:lang w:eastAsia="en-US"/>
        </w:rPr>
        <w:t xml:space="preserve"> / </w:t>
      </w:r>
      <w:r w:rsidR="00DE340E">
        <w:rPr>
          <w:kern w:val="2"/>
          <w:sz w:val="32"/>
          <w:szCs w:val="32"/>
          <w:lang w:eastAsia="en-US"/>
        </w:rPr>
        <w:t>20</w:t>
      </w:r>
      <w:r w:rsidRPr="00EE1678">
        <w:rPr>
          <w:kern w:val="2"/>
          <w:sz w:val="32"/>
          <w:szCs w:val="32"/>
          <w:lang w:eastAsia="en-US"/>
        </w:rPr>
        <w:t xml:space="preserve"> = </w:t>
      </w:r>
      <w:r w:rsidR="001957F6">
        <w:rPr>
          <w:kern w:val="2"/>
          <w:sz w:val="32"/>
          <w:szCs w:val="32"/>
          <w:lang w:eastAsia="en-US"/>
        </w:rPr>
        <w:t>2</w:t>
      </w:r>
      <w:r w:rsidRPr="00EE1678">
        <w:rPr>
          <w:kern w:val="2"/>
          <w:sz w:val="32"/>
          <w:szCs w:val="32"/>
          <w:lang w:eastAsia="en-US"/>
        </w:rPr>
        <w:t>,</w:t>
      </w:r>
      <w:r w:rsidR="001957F6">
        <w:rPr>
          <w:kern w:val="2"/>
          <w:sz w:val="32"/>
          <w:szCs w:val="32"/>
          <w:lang w:eastAsia="en-US"/>
        </w:rPr>
        <w:t>98</w:t>
      </w:r>
    </w:p>
    <w:p w:rsidR="003D7C1D" w:rsidRDefault="003D7C1D" w:rsidP="003D7C1D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</w:p>
    <w:p w:rsidR="003D7C1D" w:rsidRDefault="003D7C1D" w:rsidP="003D7C1D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</w:p>
    <w:p w:rsidR="003D7C1D" w:rsidRDefault="003D7C1D" w:rsidP="003D7C1D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где: </w:t>
      </w:r>
    </w:p>
    <w:p w:rsidR="003D7C1D" w:rsidRDefault="003D7C1D" w:rsidP="003D7C1D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С</w:t>
      </w:r>
      <w:r>
        <w:rPr>
          <w:kern w:val="2"/>
          <w:sz w:val="28"/>
          <w:szCs w:val="28"/>
          <w:vertAlign w:val="subscript"/>
          <w:lang w:eastAsia="en-US"/>
        </w:rPr>
        <w:t>о</w:t>
      </w:r>
      <w:r>
        <w:rPr>
          <w:kern w:val="2"/>
          <w:sz w:val="28"/>
          <w:szCs w:val="28"/>
          <w:lang w:eastAsia="en-US"/>
        </w:rPr>
        <w:t> – суммарная оценка степени достижения целевых показателей муниципальной программы, подпрограмм муниципальной программы;</w:t>
      </w:r>
    </w:p>
    <w:p w:rsidR="003D7C1D" w:rsidRDefault="003D7C1D" w:rsidP="003D7C1D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С</w:t>
      </w:r>
      <w:r>
        <w:rPr>
          <w:kern w:val="2"/>
          <w:sz w:val="28"/>
          <w:szCs w:val="28"/>
          <w:vertAlign w:val="subscript"/>
          <w:lang w:eastAsia="en-US"/>
        </w:rPr>
        <w:t>п</w:t>
      </w:r>
      <w:r>
        <w:rPr>
          <w:kern w:val="2"/>
          <w:sz w:val="28"/>
          <w:szCs w:val="28"/>
          <w:lang w:eastAsia="en-US"/>
        </w:rPr>
        <w:t> – степень достижения целевого показателя муниципальной программы, подпрограмм муниципальной программы;</w:t>
      </w:r>
    </w:p>
    <w:p w:rsidR="003D7C1D" w:rsidRDefault="003D7C1D" w:rsidP="003D7C1D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lastRenderedPageBreak/>
        <w:t>i</w:t>
      </w:r>
      <w:r>
        <w:rPr>
          <w:kern w:val="2"/>
          <w:sz w:val="28"/>
          <w:szCs w:val="28"/>
          <w:lang w:eastAsia="en-US"/>
        </w:rPr>
        <w:t> – номер показателя муниципальной программы, подпрограммы муниципальной программы;</w:t>
      </w:r>
    </w:p>
    <w:p w:rsidR="003D7C1D" w:rsidRDefault="003D7C1D" w:rsidP="003D7C1D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>n</w:t>
      </w:r>
      <w:r>
        <w:rPr>
          <w:kern w:val="2"/>
          <w:sz w:val="28"/>
          <w:szCs w:val="28"/>
          <w:lang w:eastAsia="en-US"/>
        </w:rPr>
        <w:t> – количество целевых показателей муниципальной программы, подпрограмм муниципальной программы.</w:t>
      </w:r>
    </w:p>
    <w:p w:rsidR="003D7C1D" w:rsidRPr="00322A64" w:rsidRDefault="003D7C1D" w:rsidP="003D7C1D">
      <w:pPr>
        <w:shd w:val="clear" w:color="auto" w:fill="FFFFFF"/>
        <w:ind w:firstLine="709"/>
        <w:jc w:val="both"/>
        <w:rPr>
          <w:spacing w:val="-4"/>
          <w:kern w:val="2"/>
          <w:sz w:val="28"/>
          <w:szCs w:val="28"/>
          <w:lang w:eastAsia="en-US"/>
        </w:rPr>
      </w:pPr>
      <w:r w:rsidRPr="00322A64">
        <w:rPr>
          <w:spacing w:val="-4"/>
          <w:kern w:val="2"/>
          <w:sz w:val="28"/>
          <w:szCs w:val="28"/>
          <w:lang w:eastAsia="en-US"/>
        </w:rPr>
        <w:t xml:space="preserve">Если суммарная оценка степени достижения целевых показателей </w:t>
      </w:r>
      <w:r>
        <w:rPr>
          <w:spacing w:val="-4"/>
          <w:kern w:val="2"/>
          <w:sz w:val="28"/>
          <w:szCs w:val="28"/>
          <w:lang w:eastAsia="en-US"/>
        </w:rPr>
        <w:t>муниципальной программы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, подпрограмм </w:t>
      </w:r>
      <w:r>
        <w:rPr>
          <w:spacing w:val="-4"/>
          <w:kern w:val="2"/>
          <w:sz w:val="28"/>
          <w:szCs w:val="28"/>
          <w:lang w:eastAsia="en-US"/>
        </w:rPr>
        <w:t>муниципальной программы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 составляет </w:t>
      </w:r>
      <w:r w:rsidRPr="00322A64">
        <w:rPr>
          <w:rFonts w:eastAsia="Calibri"/>
          <w:spacing w:val="-4"/>
          <w:sz w:val="28"/>
          <w:szCs w:val="28"/>
          <w:lang w:eastAsia="en-US"/>
        </w:rPr>
        <w:t>0,95 и выше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, это характеризует высокий уровень эффективности реализации </w:t>
      </w:r>
      <w:r>
        <w:rPr>
          <w:spacing w:val="-4"/>
          <w:kern w:val="2"/>
          <w:sz w:val="28"/>
          <w:szCs w:val="28"/>
          <w:lang w:eastAsia="en-US"/>
        </w:rPr>
        <w:t>муниципальной программы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 по степени достижения целевых показателей.</w:t>
      </w:r>
    </w:p>
    <w:p w:rsidR="003D7C1D" w:rsidRDefault="003D7C1D" w:rsidP="003D7C1D">
      <w:pPr>
        <w:shd w:val="clear" w:color="auto" w:fill="FFFFFF"/>
        <w:ind w:firstLine="709"/>
        <w:jc w:val="both"/>
        <w:rPr>
          <w:spacing w:val="-4"/>
          <w:kern w:val="2"/>
          <w:sz w:val="28"/>
          <w:szCs w:val="28"/>
          <w:lang w:eastAsia="en-US"/>
        </w:rPr>
      </w:pPr>
    </w:p>
    <w:p w:rsidR="003D7C1D" w:rsidRDefault="003D7C1D" w:rsidP="003D7C1D">
      <w:pPr>
        <w:shd w:val="clear" w:color="auto" w:fill="FFFFFF"/>
        <w:ind w:left="1069"/>
        <w:jc w:val="both"/>
        <w:rPr>
          <w:spacing w:val="-4"/>
          <w:kern w:val="2"/>
          <w:sz w:val="28"/>
          <w:szCs w:val="28"/>
          <w:lang w:eastAsia="en-US"/>
        </w:rPr>
      </w:pPr>
    </w:p>
    <w:p w:rsidR="003D7C1D" w:rsidRPr="00322A64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 </w:t>
      </w:r>
      <w:r w:rsidRPr="00322A64">
        <w:rPr>
          <w:spacing w:val="-4"/>
          <w:sz w:val="28"/>
          <w:szCs w:val="28"/>
        </w:rPr>
        <w:t xml:space="preserve">Степень реализации основных мероприятий, приоритетных основных мероприятий и </w:t>
      </w:r>
      <w:r w:rsidRPr="00322A64">
        <w:rPr>
          <w:rFonts w:eastAsia="Calibri"/>
          <w:spacing w:val="-4"/>
          <w:sz w:val="28"/>
          <w:szCs w:val="28"/>
          <w:lang w:eastAsia="en-US"/>
        </w:rPr>
        <w:t>мероприятий ведомственных целевых программ</w:t>
      </w:r>
      <w:r w:rsidRPr="00322A64">
        <w:rPr>
          <w:spacing w:val="-4"/>
          <w:sz w:val="28"/>
          <w:szCs w:val="28"/>
        </w:rPr>
        <w:t>(далее – мероприятий), финансируемых за счет средств</w:t>
      </w:r>
      <w:r>
        <w:rPr>
          <w:spacing w:val="-4"/>
          <w:sz w:val="28"/>
          <w:szCs w:val="28"/>
        </w:rPr>
        <w:t xml:space="preserve"> бюджета </w:t>
      </w:r>
      <w:r w:rsidRPr="00F679BD">
        <w:rPr>
          <w:rStyle w:val="af8"/>
          <w:b w:val="0"/>
          <w:sz w:val="28"/>
          <w:szCs w:val="28"/>
        </w:rPr>
        <w:t>Усть-Донецкого района,</w:t>
      </w:r>
      <w:r w:rsidRPr="00322A64">
        <w:rPr>
          <w:spacing w:val="-4"/>
          <w:sz w:val="28"/>
          <w:szCs w:val="28"/>
        </w:rPr>
        <w:t>областного бюджета, безвозмездных поступлений в бюджет</w:t>
      </w:r>
      <w:r>
        <w:rPr>
          <w:spacing w:val="-4"/>
          <w:sz w:val="28"/>
          <w:szCs w:val="28"/>
        </w:rPr>
        <w:t xml:space="preserve"> района</w:t>
      </w:r>
      <w:r w:rsidRPr="00322A64">
        <w:rPr>
          <w:spacing w:val="-4"/>
          <w:sz w:val="28"/>
          <w:szCs w:val="28"/>
        </w:rPr>
        <w:t xml:space="preserve"> и местных бюджетов</w:t>
      </w:r>
      <w:r>
        <w:rPr>
          <w:spacing w:val="-4"/>
          <w:sz w:val="28"/>
          <w:szCs w:val="28"/>
        </w:rPr>
        <w:t xml:space="preserve"> поселений района</w:t>
      </w:r>
      <w:r w:rsidRPr="00322A64">
        <w:rPr>
          <w:spacing w:val="-4"/>
          <w:sz w:val="28"/>
          <w:szCs w:val="28"/>
        </w:rPr>
        <w:t>, оценивается как доля мероприятий, выполненных в полном объеме, по следующей формуле:</w:t>
      </w:r>
    </w:p>
    <w:p w:rsidR="003D7C1D" w:rsidRPr="00322A64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65906">
        <w:rPr>
          <w:sz w:val="28"/>
          <w:szCs w:val="28"/>
        </w:rPr>
        <w:t>СРм = Мв / М = 6 / 6 = 1</w:t>
      </w: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СРм – степень реализации мероприятий;</w:t>
      </w: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Мв – количество мероприятий, выполненных в полном объеме, из числа мероприятий, запланированных к реализации в отчетном году;</w:t>
      </w: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 – общее количество мероприятий, запланированных к реализации в отчетном году.</w:t>
      </w: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может считаться выполненным в полном объеме при достижении следующих результатов:</w:t>
      </w: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фактически достигнутое значение показателя составляет 95 и более процентов от запланированного.</w:t>
      </w: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Степень соответствия запланированному уровню расходов за счет средств бюджета </w:t>
      </w:r>
      <w:r w:rsidRPr="00847687">
        <w:rPr>
          <w:rStyle w:val="af8"/>
          <w:b w:val="0"/>
          <w:sz w:val="28"/>
          <w:szCs w:val="28"/>
        </w:rPr>
        <w:t>Усть-Донецкого района</w:t>
      </w:r>
      <w:r w:rsidRPr="00847687">
        <w:rPr>
          <w:b/>
          <w:sz w:val="28"/>
          <w:szCs w:val="28"/>
        </w:rPr>
        <w:t xml:space="preserve">, </w:t>
      </w:r>
      <w:r w:rsidRPr="00847687">
        <w:rPr>
          <w:sz w:val="28"/>
          <w:szCs w:val="28"/>
        </w:rPr>
        <w:t>безвозмездных</w:t>
      </w:r>
      <w:r>
        <w:rPr>
          <w:sz w:val="28"/>
          <w:szCs w:val="28"/>
        </w:rPr>
        <w:t xml:space="preserve"> поступлений в бюджет района </w:t>
      </w:r>
      <w:r w:rsidRPr="00322A64">
        <w:rPr>
          <w:spacing w:val="-4"/>
          <w:sz w:val="28"/>
          <w:szCs w:val="28"/>
        </w:rPr>
        <w:t>и местных бюджетов</w:t>
      </w:r>
      <w:r>
        <w:rPr>
          <w:spacing w:val="-4"/>
          <w:sz w:val="28"/>
          <w:szCs w:val="28"/>
        </w:rPr>
        <w:t xml:space="preserve"> поселений</w:t>
      </w:r>
      <w:r w:rsidRPr="00322A64">
        <w:rPr>
          <w:spacing w:val="-4"/>
          <w:sz w:val="28"/>
          <w:szCs w:val="28"/>
        </w:rPr>
        <w:t xml:space="preserve"> оценивается как отношение фактически произведенных в отчетном году бюджетных расходов на реализацию </w:t>
      </w:r>
      <w:r>
        <w:rPr>
          <w:spacing w:val="-4"/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к их плановым значениям по следующей формуле:</w:t>
      </w:r>
    </w:p>
    <w:p w:rsidR="003D7C1D" w:rsidRPr="00322A64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spacing w:after="120"/>
        <w:ind w:firstLine="709"/>
        <w:jc w:val="center"/>
        <w:rPr>
          <w:sz w:val="28"/>
          <w:szCs w:val="28"/>
        </w:rPr>
      </w:pPr>
      <w:r w:rsidRPr="00CD010B">
        <w:rPr>
          <w:sz w:val="28"/>
          <w:szCs w:val="28"/>
        </w:rPr>
        <w:t xml:space="preserve">ССуз = Зф / Зп = </w:t>
      </w:r>
      <w:r w:rsidR="009A462D" w:rsidRPr="00CD010B">
        <w:rPr>
          <w:sz w:val="28"/>
          <w:szCs w:val="28"/>
        </w:rPr>
        <w:t>5</w:t>
      </w:r>
      <w:r w:rsidR="00987461" w:rsidRPr="00CD010B">
        <w:rPr>
          <w:sz w:val="28"/>
          <w:szCs w:val="28"/>
        </w:rPr>
        <w:t>9</w:t>
      </w:r>
      <w:r w:rsidR="009A462D" w:rsidRPr="00CD010B">
        <w:rPr>
          <w:sz w:val="28"/>
          <w:szCs w:val="28"/>
        </w:rPr>
        <w:t> 926,1</w:t>
      </w:r>
      <w:r w:rsidRPr="00CD010B">
        <w:rPr>
          <w:sz w:val="28"/>
          <w:szCs w:val="28"/>
        </w:rPr>
        <w:t xml:space="preserve"> / </w:t>
      </w:r>
      <w:r w:rsidR="009A462D" w:rsidRPr="00CD010B">
        <w:rPr>
          <w:sz w:val="28"/>
          <w:szCs w:val="28"/>
        </w:rPr>
        <w:t>60 118,4</w:t>
      </w:r>
      <w:r w:rsidRPr="00CD010B">
        <w:rPr>
          <w:sz w:val="28"/>
          <w:szCs w:val="28"/>
        </w:rPr>
        <w:t xml:space="preserve"> = 0,99</w:t>
      </w:r>
    </w:p>
    <w:p w:rsidR="003D7C1D" w:rsidRPr="00322A64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ССуз – степень соответствия запланированному уровню расходов;</w:t>
      </w: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Зф – фактические бюджетные расходы на реализацию муниципальной программы в отчетном году;</w:t>
      </w: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 – плановые бюджетные ассигнования на реализацию муниципальной программы в отчетном году.</w:t>
      </w:r>
    </w:p>
    <w:p w:rsidR="003D7C1D" w:rsidRPr="00322A64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D7C1D" w:rsidRDefault="003D7C1D" w:rsidP="003D7C1D">
      <w:pPr>
        <w:shd w:val="clear" w:color="auto" w:fill="FFFFFF"/>
        <w:ind w:firstLine="709"/>
        <w:jc w:val="both"/>
        <w:rPr>
          <w:spacing w:val="-4"/>
          <w:kern w:val="2"/>
          <w:sz w:val="28"/>
          <w:szCs w:val="28"/>
          <w:lang w:eastAsia="en-US"/>
        </w:rPr>
      </w:pP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4"/>
          <w:kern w:val="2"/>
          <w:sz w:val="28"/>
          <w:szCs w:val="28"/>
          <w:lang w:eastAsia="en-US"/>
        </w:rPr>
        <w:t>4.</w:t>
      </w:r>
      <w:r w:rsidRPr="00322A64">
        <w:rPr>
          <w:spacing w:val="-4"/>
          <w:sz w:val="28"/>
          <w:szCs w:val="28"/>
        </w:rPr>
        <w:t>Эффек</w:t>
      </w:r>
      <w:r>
        <w:rPr>
          <w:spacing w:val="-4"/>
          <w:sz w:val="28"/>
          <w:szCs w:val="28"/>
        </w:rPr>
        <w:t>тивность использования средств</w:t>
      </w:r>
      <w:r w:rsidRPr="00322A64">
        <w:rPr>
          <w:spacing w:val="-4"/>
          <w:sz w:val="28"/>
          <w:szCs w:val="28"/>
        </w:rPr>
        <w:t xml:space="preserve"> бюджета</w:t>
      </w:r>
      <w:r w:rsidRPr="00232522">
        <w:rPr>
          <w:rStyle w:val="af8"/>
          <w:b w:val="0"/>
          <w:sz w:val="28"/>
          <w:szCs w:val="28"/>
        </w:rPr>
        <w:t>Усть-Донецкого района</w:t>
      </w:r>
      <w:r w:rsidRPr="00322A64">
        <w:rPr>
          <w:spacing w:val="-4"/>
          <w:sz w:val="28"/>
          <w:szCs w:val="28"/>
        </w:rPr>
        <w:t xml:space="preserve"> рассчитывается как отношение степени реализации мероприятий к степени соответствия запланированному уровню расходов за счет средств бюджета</w:t>
      </w:r>
      <w:r w:rsidRPr="001908FA">
        <w:rPr>
          <w:rStyle w:val="af8"/>
          <w:b w:val="0"/>
          <w:sz w:val="28"/>
          <w:szCs w:val="28"/>
        </w:rPr>
        <w:t>Усть-Донецкого района</w:t>
      </w:r>
      <w:r>
        <w:rPr>
          <w:spacing w:val="-4"/>
          <w:sz w:val="28"/>
          <w:szCs w:val="28"/>
        </w:rPr>
        <w:t>, безвозмездных поступлений в</w:t>
      </w:r>
      <w:r w:rsidRPr="00322A64">
        <w:rPr>
          <w:spacing w:val="-4"/>
          <w:sz w:val="28"/>
          <w:szCs w:val="28"/>
        </w:rPr>
        <w:t xml:space="preserve"> бюджет</w:t>
      </w:r>
      <w:r>
        <w:rPr>
          <w:spacing w:val="-4"/>
          <w:sz w:val="28"/>
          <w:szCs w:val="28"/>
        </w:rPr>
        <w:t xml:space="preserve"> района</w:t>
      </w:r>
      <w:r w:rsidRPr="00322A64">
        <w:rPr>
          <w:spacing w:val="-4"/>
          <w:sz w:val="28"/>
          <w:szCs w:val="28"/>
        </w:rPr>
        <w:t xml:space="preserve"> и местных бюджетов</w:t>
      </w:r>
      <w:r>
        <w:rPr>
          <w:spacing w:val="-4"/>
          <w:sz w:val="28"/>
          <w:szCs w:val="28"/>
        </w:rPr>
        <w:t xml:space="preserve"> поселений</w:t>
      </w:r>
      <w:r w:rsidRPr="00322A64">
        <w:rPr>
          <w:spacing w:val="-4"/>
          <w:sz w:val="28"/>
          <w:szCs w:val="28"/>
        </w:rPr>
        <w:t xml:space="preserve"> по следующей формуле</w:t>
      </w:r>
      <w:r>
        <w:rPr>
          <w:sz w:val="28"/>
          <w:szCs w:val="28"/>
        </w:rPr>
        <w:t>:</w:t>
      </w: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D7C1D" w:rsidRPr="003459BE" w:rsidRDefault="003D7C1D" w:rsidP="003D7C1D">
      <w:pPr>
        <w:shd w:val="clear" w:color="auto" w:fill="FFFFFF"/>
        <w:ind w:firstLine="709"/>
        <w:jc w:val="both"/>
        <w:rPr>
          <w:spacing w:val="-4"/>
          <w:kern w:val="2"/>
          <w:sz w:val="40"/>
          <w:szCs w:val="40"/>
          <w:lang w:eastAsia="en-US"/>
        </w:rPr>
      </w:pPr>
      <w:r w:rsidRPr="00CD010B">
        <w:rPr>
          <w:spacing w:val="-4"/>
          <w:kern w:val="2"/>
          <w:sz w:val="40"/>
          <w:szCs w:val="40"/>
          <w:lang w:eastAsia="en-US"/>
        </w:rPr>
        <w:t xml:space="preserve">Э </w:t>
      </w:r>
      <w:r w:rsidRPr="00CD010B">
        <w:rPr>
          <w:spacing w:val="-4"/>
          <w:kern w:val="2"/>
          <w:sz w:val="16"/>
          <w:szCs w:val="16"/>
          <w:lang w:eastAsia="en-US"/>
        </w:rPr>
        <w:t xml:space="preserve">ис  </w:t>
      </w:r>
      <w:r w:rsidRPr="00CD010B">
        <w:rPr>
          <w:spacing w:val="-4"/>
          <w:kern w:val="2"/>
          <w:sz w:val="28"/>
          <w:szCs w:val="28"/>
          <w:lang w:eastAsia="en-US"/>
        </w:rPr>
        <w:t>=</w:t>
      </w:r>
      <w:r w:rsidRPr="00CD010B">
        <w:rPr>
          <w:spacing w:val="-4"/>
          <w:kern w:val="2"/>
          <w:sz w:val="40"/>
          <w:szCs w:val="40"/>
          <w:lang w:eastAsia="en-US"/>
        </w:rPr>
        <w:t xml:space="preserve"> СР </w:t>
      </w:r>
      <w:r w:rsidRPr="00CD010B">
        <w:rPr>
          <w:spacing w:val="-4"/>
          <w:kern w:val="2"/>
          <w:sz w:val="16"/>
          <w:szCs w:val="16"/>
          <w:lang w:eastAsia="en-US"/>
        </w:rPr>
        <w:t xml:space="preserve">м  </w:t>
      </w:r>
      <w:r w:rsidRPr="00CD010B">
        <w:rPr>
          <w:spacing w:val="-4"/>
          <w:kern w:val="2"/>
          <w:sz w:val="40"/>
          <w:szCs w:val="40"/>
          <w:lang w:eastAsia="en-US"/>
        </w:rPr>
        <w:t xml:space="preserve">/ СС </w:t>
      </w:r>
      <w:r w:rsidRPr="00CD010B">
        <w:rPr>
          <w:spacing w:val="-4"/>
          <w:kern w:val="2"/>
          <w:sz w:val="16"/>
          <w:szCs w:val="16"/>
          <w:lang w:eastAsia="en-US"/>
        </w:rPr>
        <w:t xml:space="preserve">уз  </w:t>
      </w:r>
      <w:r w:rsidRPr="00CD010B">
        <w:rPr>
          <w:spacing w:val="-4"/>
          <w:kern w:val="2"/>
          <w:sz w:val="40"/>
          <w:szCs w:val="40"/>
          <w:lang w:eastAsia="en-US"/>
        </w:rPr>
        <w:t>= 1 / 0,99 = 1,01</w:t>
      </w:r>
    </w:p>
    <w:p w:rsidR="003D7C1D" w:rsidRPr="00322A64" w:rsidRDefault="003D7C1D" w:rsidP="003D7C1D">
      <w:pPr>
        <w:shd w:val="clear" w:color="auto" w:fill="FFFFFF"/>
        <w:ind w:firstLine="709"/>
        <w:jc w:val="both"/>
        <w:rPr>
          <w:spacing w:val="-4"/>
          <w:kern w:val="2"/>
          <w:sz w:val="28"/>
          <w:szCs w:val="28"/>
          <w:lang w:eastAsia="en-US"/>
        </w:rPr>
      </w:pP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323850"/>
            <wp:effectExtent l="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 – эффективность использования финансовых ресурсов на реализацию программы;</w:t>
      </w: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428625" cy="3048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 – степень реализации всех мероприятий программы;</w:t>
      </w: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76250" cy="3333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 – степень соответствия запланированному уровню расходов </w:t>
      </w:r>
      <w:r>
        <w:rPr>
          <w:sz w:val="28"/>
          <w:szCs w:val="28"/>
        </w:rPr>
        <w:br/>
        <w:t xml:space="preserve">из бюджета </w:t>
      </w:r>
      <w:r w:rsidRPr="003D7DA6">
        <w:rPr>
          <w:rStyle w:val="af8"/>
          <w:b w:val="0"/>
          <w:sz w:val="28"/>
          <w:szCs w:val="28"/>
        </w:rPr>
        <w:t>Усть-Донецкого района</w:t>
      </w:r>
      <w:r w:rsidRPr="003D7DA6">
        <w:rPr>
          <w:b/>
          <w:sz w:val="28"/>
          <w:szCs w:val="28"/>
        </w:rPr>
        <w:t>.</w:t>
      </w: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эффективность реализации программы признается:</w:t>
      </w:r>
    </w:p>
    <w:p w:rsidR="003D7C1D" w:rsidRDefault="003D7C1D" w:rsidP="003D7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высокой в случае, если значение Э</w:t>
      </w:r>
      <w:r>
        <w:rPr>
          <w:sz w:val="28"/>
          <w:szCs w:val="28"/>
          <w:vertAlign w:val="subscript"/>
        </w:rPr>
        <w:t xml:space="preserve">ис </w:t>
      </w:r>
      <w:r>
        <w:rPr>
          <w:sz w:val="28"/>
          <w:szCs w:val="28"/>
        </w:rPr>
        <w:t>составляет 0,95 и более;</w:t>
      </w:r>
    </w:p>
    <w:p w:rsidR="003D7C1D" w:rsidRDefault="003D7C1D" w:rsidP="003D7C1D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</w:p>
    <w:p w:rsidR="003D7C1D" w:rsidRDefault="003D7C1D" w:rsidP="003D7C1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5.</w:t>
      </w:r>
      <w:r>
        <w:rPr>
          <w:rFonts w:eastAsia="Calibri"/>
          <w:sz w:val="28"/>
          <w:szCs w:val="28"/>
          <w:lang w:eastAsia="en-US"/>
        </w:rPr>
        <w:t xml:space="preserve"> Для оценки эффективности реализации программы применяются следующие коэффициенты значимости:</w:t>
      </w:r>
    </w:p>
    <w:p w:rsidR="003D7C1D" w:rsidRDefault="003D7C1D" w:rsidP="003D7C1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степень достижения целевых показателей – 0,5;</w:t>
      </w:r>
    </w:p>
    <w:p w:rsidR="003D7C1D" w:rsidRDefault="003D7C1D" w:rsidP="003D7C1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основных мероприятий – 0,3;</w:t>
      </w:r>
    </w:p>
    <w:p w:rsidR="003D7C1D" w:rsidRDefault="003D7C1D" w:rsidP="003D7C1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бюджетная эффективность – 0,2.</w:t>
      </w:r>
    </w:p>
    <w:p w:rsidR="003D7C1D" w:rsidRDefault="003D7C1D" w:rsidP="003D7C1D">
      <w:pPr>
        <w:shd w:val="clear" w:color="auto" w:fill="FFFFFF"/>
        <w:ind w:left="-57" w:right="-5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Уровень реализации муниципальной программы в целом оценивается по формуле:</w:t>
      </w:r>
    </w:p>
    <w:p w:rsidR="003D7C1D" w:rsidRDefault="003D7C1D" w:rsidP="003D7C1D">
      <w:pPr>
        <w:shd w:val="clear" w:color="auto" w:fill="FFFFFF"/>
        <w:ind w:left="-57" w:right="-57" w:firstLine="709"/>
        <w:jc w:val="center"/>
        <w:rPr>
          <w:rFonts w:eastAsia="Calibri"/>
          <w:sz w:val="28"/>
          <w:szCs w:val="28"/>
          <w:lang w:eastAsia="en-US"/>
        </w:rPr>
      </w:pPr>
    </w:p>
    <w:p w:rsidR="003D7C1D" w:rsidRDefault="003D7C1D" w:rsidP="003D7C1D">
      <w:pPr>
        <w:shd w:val="clear" w:color="auto" w:fill="FFFFFF"/>
        <w:ind w:left="-57" w:right="-57"/>
        <w:jc w:val="center"/>
        <w:rPr>
          <w:rFonts w:eastAsia="Calibri"/>
          <w:sz w:val="28"/>
          <w:szCs w:val="28"/>
          <w:lang w:eastAsia="en-US"/>
        </w:rPr>
      </w:pPr>
      <w:r w:rsidRPr="00161530">
        <w:rPr>
          <w:rFonts w:eastAsia="Calibri"/>
          <w:sz w:val="28"/>
          <w:szCs w:val="28"/>
          <w:lang w:eastAsia="en-US"/>
        </w:rPr>
        <w:t>УР</w:t>
      </w:r>
      <w:r w:rsidRPr="00161530">
        <w:rPr>
          <w:rFonts w:eastAsia="Calibri"/>
          <w:sz w:val="28"/>
          <w:szCs w:val="28"/>
          <w:vertAlign w:val="subscript"/>
          <w:lang w:eastAsia="en-US"/>
        </w:rPr>
        <w:t xml:space="preserve">пр </w:t>
      </w:r>
      <w:r w:rsidRPr="00161530">
        <w:rPr>
          <w:rFonts w:eastAsia="Calibri"/>
          <w:sz w:val="28"/>
          <w:szCs w:val="28"/>
          <w:lang w:eastAsia="en-US"/>
        </w:rPr>
        <w:t xml:space="preserve">= </w:t>
      </w:r>
      <w:r w:rsidRPr="00161530">
        <w:rPr>
          <w:rFonts w:eastAsia="Calibri"/>
          <w:sz w:val="28"/>
          <w:szCs w:val="28"/>
          <w:lang w:val="en-US" w:eastAsia="en-US"/>
        </w:rPr>
        <w:t>C</w:t>
      </w:r>
      <w:r w:rsidRPr="00161530">
        <w:rPr>
          <w:rFonts w:eastAsia="Calibri"/>
          <w:sz w:val="28"/>
          <w:szCs w:val="28"/>
          <w:vertAlign w:val="subscript"/>
          <w:lang w:eastAsia="en-US"/>
        </w:rPr>
        <w:t xml:space="preserve">о </w:t>
      </w:r>
      <w:r w:rsidRPr="00161530">
        <w:rPr>
          <w:rFonts w:eastAsia="Calibri"/>
          <w:sz w:val="28"/>
          <w:szCs w:val="28"/>
          <w:lang w:eastAsia="en-US"/>
        </w:rPr>
        <w:t>х0,5 + СР</w:t>
      </w:r>
      <w:r w:rsidRPr="00161530">
        <w:rPr>
          <w:rFonts w:eastAsia="Calibri"/>
          <w:sz w:val="28"/>
          <w:szCs w:val="28"/>
          <w:vertAlign w:val="subscript"/>
          <w:lang w:eastAsia="en-US"/>
        </w:rPr>
        <w:t xml:space="preserve">м </w:t>
      </w:r>
      <w:r w:rsidRPr="00161530">
        <w:rPr>
          <w:rFonts w:eastAsia="Calibri"/>
          <w:sz w:val="28"/>
          <w:szCs w:val="28"/>
          <w:lang w:eastAsia="en-US"/>
        </w:rPr>
        <w:t>х 0,3 + Э</w:t>
      </w:r>
      <w:r w:rsidRPr="00161530">
        <w:rPr>
          <w:rFonts w:eastAsia="Calibri"/>
          <w:sz w:val="28"/>
          <w:szCs w:val="28"/>
          <w:vertAlign w:val="subscript"/>
          <w:lang w:eastAsia="en-US"/>
        </w:rPr>
        <w:t xml:space="preserve">ис </w:t>
      </w:r>
      <w:r w:rsidRPr="00161530">
        <w:rPr>
          <w:rFonts w:eastAsia="Calibri"/>
          <w:sz w:val="28"/>
          <w:szCs w:val="28"/>
          <w:lang w:eastAsia="en-US"/>
        </w:rPr>
        <w:t xml:space="preserve">х 0,2 = </w:t>
      </w:r>
      <w:r w:rsidR="00BC12C0">
        <w:rPr>
          <w:rFonts w:eastAsia="Calibri"/>
          <w:sz w:val="28"/>
          <w:szCs w:val="28"/>
          <w:lang w:eastAsia="en-US"/>
        </w:rPr>
        <w:t>2</w:t>
      </w:r>
      <w:r w:rsidR="00ED4F8D">
        <w:rPr>
          <w:rFonts w:eastAsia="Calibri"/>
          <w:sz w:val="28"/>
          <w:szCs w:val="28"/>
          <w:lang w:eastAsia="en-US"/>
        </w:rPr>
        <w:t>,</w:t>
      </w:r>
      <w:r w:rsidR="00BC12C0">
        <w:rPr>
          <w:rFonts w:eastAsia="Calibri"/>
          <w:sz w:val="28"/>
          <w:szCs w:val="28"/>
          <w:lang w:eastAsia="en-US"/>
        </w:rPr>
        <w:t>9</w:t>
      </w:r>
      <w:r w:rsidR="00ED4F8D">
        <w:rPr>
          <w:rFonts w:eastAsia="Calibri"/>
          <w:sz w:val="28"/>
          <w:szCs w:val="28"/>
          <w:lang w:eastAsia="en-US"/>
        </w:rPr>
        <w:t>8</w:t>
      </w:r>
      <w:r w:rsidRPr="00161530">
        <w:rPr>
          <w:rFonts w:eastAsia="Calibri"/>
          <w:sz w:val="28"/>
          <w:szCs w:val="28"/>
          <w:lang w:eastAsia="en-US"/>
        </w:rPr>
        <w:t xml:space="preserve"> х 0,5 + 1 х 0,3 + 1,01 х 0,2 = </w:t>
      </w:r>
      <w:r w:rsidR="00ED4F8D">
        <w:rPr>
          <w:rFonts w:eastAsia="Calibri"/>
          <w:sz w:val="28"/>
          <w:szCs w:val="28"/>
          <w:lang w:eastAsia="en-US"/>
        </w:rPr>
        <w:t>1,</w:t>
      </w:r>
      <w:r w:rsidR="00BC12C0">
        <w:rPr>
          <w:rFonts w:eastAsia="Calibri"/>
          <w:sz w:val="28"/>
          <w:szCs w:val="28"/>
          <w:lang w:eastAsia="en-US"/>
        </w:rPr>
        <w:t>99</w:t>
      </w:r>
    </w:p>
    <w:p w:rsidR="003D7C1D" w:rsidRDefault="003D7C1D" w:rsidP="003D7C1D">
      <w:pPr>
        <w:shd w:val="clear" w:color="auto" w:fill="FFFFFF"/>
        <w:ind w:left="-57" w:right="-57"/>
        <w:jc w:val="center"/>
        <w:rPr>
          <w:rFonts w:eastAsia="Calibri"/>
          <w:sz w:val="28"/>
          <w:szCs w:val="28"/>
          <w:lang w:eastAsia="en-US"/>
        </w:rPr>
      </w:pPr>
    </w:p>
    <w:p w:rsidR="003D7C1D" w:rsidRDefault="003D7C1D" w:rsidP="003D7C1D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14666A">
        <w:rPr>
          <w:rFonts w:eastAsia="Calibri"/>
          <w:spacing w:val="-4"/>
          <w:sz w:val="28"/>
          <w:szCs w:val="28"/>
          <w:lang w:eastAsia="en-US"/>
        </w:rPr>
        <w:t xml:space="preserve">Уровень реализации </w:t>
      </w:r>
      <w:r>
        <w:rPr>
          <w:rFonts w:eastAsia="Calibri"/>
          <w:spacing w:val="-4"/>
          <w:sz w:val="28"/>
          <w:szCs w:val="28"/>
          <w:lang w:eastAsia="en-US"/>
        </w:rPr>
        <w:t>муниципальной программы</w:t>
      </w:r>
      <w:r w:rsidRPr="0014666A">
        <w:rPr>
          <w:rFonts w:eastAsia="Calibri"/>
          <w:spacing w:val="-4"/>
          <w:sz w:val="28"/>
          <w:szCs w:val="28"/>
          <w:lang w:eastAsia="en-US"/>
        </w:rPr>
        <w:t xml:space="preserve"> в отчетном году признается высоким, если УР</w:t>
      </w:r>
      <w:r w:rsidRPr="0014666A">
        <w:rPr>
          <w:rFonts w:eastAsia="Calibri"/>
          <w:spacing w:val="-4"/>
          <w:sz w:val="28"/>
          <w:szCs w:val="28"/>
          <w:vertAlign w:val="subscript"/>
          <w:lang w:eastAsia="en-US"/>
        </w:rPr>
        <w:t xml:space="preserve">пр </w:t>
      </w:r>
      <w:r>
        <w:rPr>
          <w:rFonts w:eastAsia="Calibri"/>
          <w:spacing w:val="-4"/>
          <w:sz w:val="28"/>
          <w:szCs w:val="28"/>
          <w:lang w:eastAsia="en-US"/>
        </w:rPr>
        <w:t>составляет 0,95 и более.</w:t>
      </w:r>
    </w:p>
    <w:p w:rsidR="003D7C1D" w:rsidRDefault="003D7C1D" w:rsidP="003D7C1D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3D7C1D" w:rsidRDefault="003D7C1D" w:rsidP="003D7C1D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3D7C1D" w:rsidRDefault="003D7C1D" w:rsidP="003D7C1D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3D7C1D" w:rsidRDefault="003D7C1D" w:rsidP="003D7C1D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3D7C1D" w:rsidRPr="0014666A" w:rsidRDefault="003D7C1D" w:rsidP="003D7C1D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3D7C1D" w:rsidRDefault="003D7C1D" w:rsidP="003D7C1D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3D7C1D" w:rsidRDefault="003D7C1D" w:rsidP="003D7C1D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Начальник отдела культуры, спорта</w:t>
      </w:r>
    </w:p>
    <w:p w:rsidR="003D7C1D" w:rsidRDefault="003D7C1D" w:rsidP="003D7C1D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 молодежной политики Администрации </w:t>
      </w:r>
    </w:p>
    <w:p w:rsidR="003D7C1D" w:rsidRDefault="003D7C1D" w:rsidP="003D7C1D">
      <w:pPr>
        <w:autoSpaceDE w:val="0"/>
        <w:autoSpaceDN w:val="0"/>
        <w:adjustRightInd w:val="0"/>
      </w:pPr>
      <w:r>
        <w:rPr>
          <w:kern w:val="2"/>
          <w:sz w:val="28"/>
          <w:szCs w:val="28"/>
        </w:rPr>
        <w:t xml:space="preserve">Усть-Донецкого района                                     </w:t>
      </w:r>
      <w:r w:rsidR="00F34EF6">
        <w:rPr>
          <w:kern w:val="2"/>
          <w:sz w:val="28"/>
          <w:szCs w:val="28"/>
        </w:rPr>
        <w:t xml:space="preserve">                            </w:t>
      </w:r>
      <w:r>
        <w:rPr>
          <w:kern w:val="2"/>
          <w:sz w:val="28"/>
          <w:szCs w:val="28"/>
        </w:rPr>
        <w:t xml:space="preserve">   И.А.Щебуняев</w:t>
      </w:r>
    </w:p>
    <w:p w:rsidR="003D7C1D" w:rsidRDefault="003D7C1D" w:rsidP="003D7C1D">
      <w:pPr>
        <w:autoSpaceDE w:val="0"/>
        <w:autoSpaceDN w:val="0"/>
        <w:adjustRightInd w:val="0"/>
      </w:pPr>
    </w:p>
    <w:p w:rsidR="00FF75B7" w:rsidRPr="00C865DA" w:rsidRDefault="00FF75B7" w:rsidP="00FF75B7">
      <w:pPr>
        <w:suppressAutoHyphens w:val="0"/>
        <w:spacing w:after="200" w:line="276" w:lineRule="auto"/>
        <w:rPr>
          <w:sz w:val="18"/>
          <w:szCs w:val="18"/>
        </w:rPr>
      </w:pPr>
    </w:p>
    <w:sectPr w:rsidR="00FF75B7" w:rsidRPr="00C865DA" w:rsidSect="007F4221">
      <w:headerReference w:type="default" r:id="rId17"/>
      <w:pgSz w:w="11906" w:h="16838"/>
      <w:pgMar w:top="1134" w:right="851" w:bottom="1134" w:left="1418" w:header="709" w:footer="709" w:gutter="0"/>
      <w:pgNumType w:start="1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C4A" w:rsidRDefault="00974C4A" w:rsidP="00FF75B7">
      <w:r>
        <w:separator/>
      </w:r>
    </w:p>
  </w:endnote>
  <w:endnote w:type="continuationSeparator" w:id="1">
    <w:p w:rsidR="00974C4A" w:rsidRDefault="00974C4A" w:rsidP="00FF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AA" w:rsidRDefault="001223A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AA" w:rsidRDefault="001223A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AA" w:rsidRDefault="001223A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C4A" w:rsidRDefault="00974C4A" w:rsidP="00FF75B7">
      <w:r>
        <w:separator/>
      </w:r>
    </w:p>
  </w:footnote>
  <w:footnote w:type="continuationSeparator" w:id="1">
    <w:p w:rsidR="00974C4A" w:rsidRDefault="00974C4A" w:rsidP="00FF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AA" w:rsidRDefault="001223A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1038994"/>
      <w:docPartObj>
        <w:docPartGallery w:val="Page Numbers (Top of Page)"/>
        <w:docPartUnique/>
      </w:docPartObj>
    </w:sdtPr>
    <w:sdtContent>
      <w:p w:rsidR="008053EB" w:rsidRDefault="00B6278B">
        <w:pPr>
          <w:pStyle w:val="a5"/>
          <w:jc w:val="center"/>
        </w:pPr>
        <w:r>
          <w:fldChar w:fldCharType="begin"/>
        </w:r>
        <w:r w:rsidR="008053EB">
          <w:instrText>PAGE   \* MERGEFORMAT</w:instrText>
        </w:r>
        <w:r>
          <w:fldChar w:fldCharType="separate"/>
        </w:r>
        <w:r w:rsidR="00F34EF6">
          <w:rPr>
            <w:noProof/>
          </w:rPr>
          <w:t>17</w:t>
        </w:r>
        <w:r>
          <w:fldChar w:fldCharType="end"/>
        </w:r>
      </w:p>
    </w:sdtContent>
  </w:sdt>
  <w:p w:rsidR="008E30DF" w:rsidRDefault="008E30D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426363"/>
      <w:docPartObj>
        <w:docPartGallery w:val="Page Numbers (Top of Page)"/>
        <w:docPartUnique/>
      </w:docPartObj>
    </w:sdtPr>
    <w:sdtContent>
      <w:p w:rsidR="001223AA" w:rsidRDefault="00B6278B">
        <w:pPr>
          <w:pStyle w:val="a5"/>
          <w:jc w:val="center"/>
        </w:pPr>
        <w:r>
          <w:fldChar w:fldCharType="begin"/>
        </w:r>
        <w:r w:rsidR="001223AA">
          <w:instrText>PAGE   \* MERGEFORMAT</w:instrText>
        </w:r>
        <w:r>
          <w:fldChar w:fldCharType="separate"/>
        </w:r>
        <w:r w:rsidR="00F34EF6">
          <w:rPr>
            <w:noProof/>
          </w:rPr>
          <w:t>18</w:t>
        </w:r>
        <w:r>
          <w:fldChar w:fldCharType="end"/>
        </w:r>
      </w:p>
    </w:sdtContent>
  </w:sdt>
  <w:p w:rsidR="008E6E69" w:rsidRDefault="008E6E69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E06" w:rsidRDefault="00B6278B">
    <w:pPr>
      <w:pStyle w:val="a5"/>
      <w:jc w:val="center"/>
    </w:pPr>
    <w:r>
      <w:fldChar w:fldCharType="begin"/>
    </w:r>
    <w:r w:rsidR="00D5229D">
      <w:instrText xml:space="preserve"> PAGE   \* MERGEFORMAT </w:instrText>
    </w:r>
    <w:r>
      <w:fldChar w:fldCharType="separate"/>
    </w:r>
    <w:r w:rsidR="00F34EF6">
      <w:rPr>
        <w:noProof/>
      </w:rPr>
      <w:t>20</w:t>
    </w:r>
    <w:r>
      <w:rPr>
        <w:noProof/>
      </w:rPr>
      <w:fldChar w:fldCharType="end"/>
    </w:r>
  </w:p>
  <w:p w:rsidR="008E30DF" w:rsidRDefault="008E30D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0F0"/>
    <w:multiLevelType w:val="hybridMultilevel"/>
    <w:tmpl w:val="3446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054168"/>
    <w:multiLevelType w:val="multilevel"/>
    <w:tmpl w:val="21F8B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08" w:hanging="120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256" w:hanging="120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604" w:hanging="120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952" w:hanging="120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300" w:hanging="120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  <w:sz w:val="24"/>
      </w:rPr>
    </w:lvl>
  </w:abstractNum>
  <w:abstractNum w:abstractNumId="2">
    <w:nsid w:val="35DC01BD"/>
    <w:multiLevelType w:val="hybridMultilevel"/>
    <w:tmpl w:val="9634C5CE"/>
    <w:lvl w:ilvl="0" w:tplc="73249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C90A64"/>
    <w:multiLevelType w:val="hybridMultilevel"/>
    <w:tmpl w:val="AAA2A310"/>
    <w:lvl w:ilvl="0" w:tplc="000E7F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9D56AD5"/>
    <w:multiLevelType w:val="hybridMultilevel"/>
    <w:tmpl w:val="A70C2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7B00AE"/>
    <w:multiLevelType w:val="hybridMultilevel"/>
    <w:tmpl w:val="CDD03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292405"/>
    <w:multiLevelType w:val="hybridMultilevel"/>
    <w:tmpl w:val="09426CE2"/>
    <w:lvl w:ilvl="0" w:tplc="F198F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F4618"/>
    <w:rsid w:val="000013CF"/>
    <w:rsid w:val="000056E5"/>
    <w:rsid w:val="00011519"/>
    <w:rsid w:val="00022010"/>
    <w:rsid w:val="00022BB7"/>
    <w:rsid w:val="00034C2B"/>
    <w:rsid w:val="00036AAA"/>
    <w:rsid w:val="000371A4"/>
    <w:rsid w:val="00037CB9"/>
    <w:rsid w:val="000405A2"/>
    <w:rsid w:val="00044EA3"/>
    <w:rsid w:val="00046D23"/>
    <w:rsid w:val="00053B16"/>
    <w:rsid w:val="00053DC5"/>
    <w:rsid w:val="00055ADC"/>
    <w:rsid w:val="00056AEC"/>
    <w:rsid w:val="00057B2A"/>
    <w:rsid w:val="00065101"/>
    <w:rsid w:val="000657F3"/>
    <w:rsid w:val="00070419"/>
    <w:rsid w:val="00071D11"/>
    <w:rsid w:val="00073DCC"/>
    <w:rsid w:val="000777AC"/>
    <w:rsid w:val="00081081"/>
    <w:rsid w:val="00081965"/>
    <w:rsid w:val="00095321"/>
    <w:rsid w:val="00097E7D"/>
    <w:rsid w:val="000A46B2"/>
    <w:rsid w:val="000A4CB3"/>
    <w:rsid w:val="000A5E4A"/>
    <w:rsid w:val="000A7B8F"/>
    <w:rsid w:val="000B2387"/>
    <w:rsid w:val="000C7D09"/>
    <w:rsid w:val="000D04A7"/>
    <w:rsid w:val="000D1C78"/>
    <w:rsid w:val="000D3905"/>
    <w:rsid w:val="000D3912"/>
    <w:rsid w:val="000D7E5F"/>
    <w:rsid w:val="000E3E9A"/>
    <w:rsid w:val="000E5395"/>
    <w:rsid w:val="000F192F"/>
    <w:rsid w:val="000F4618"/>
    <w:rsid w:val="00105A30"/>
    <w:rsid w:val="00106391"/>
    <w:rsid w:val="00106B6B"/>
    <w:rsid w:val="001202FE"/>
    <w:rsid w:val="001223AA"/>
    <w:rsid w:val="00123324"/>
    <w:rsid w:val="001236D7"/>
    <w:rsid w:val="00130954"/>
    <w:rsid w:val="0013120A"/>
    <w:rsid w:val="00131945"/>
    <w:rsid w:val="0013462E"/>
    <w:rsid w:val="00134E9F"/>
    <w:rsid w:val="00141B06"/>
    <w:rsid w:val="001430C8"/>
    <w:rsid w:val="00162ADA"/>
    <w:rsid w:val="00164DBB"/>
    <w:rsid w:val="00166A6E"/>
    <w:rsid w:val="001674A8"/>
    <w:rsid w:val="00173836"/>
    <w:rsid w:val="00176AA2"/>
    <w:rsid w:val="001864BC"/>
    <w:rsid w:val="001957F6"/>
    <w:rsid w:val="00195B2E"/>
    <w:rsid w:val="00197023"/>
    <w:rsid w:val="001A5A46"/>
    <w:rsid w:val="001B1453"/>
    <w:rsid w:val="001E2CF5"/>
    <w:rsid w:val="001F5176"/>
    <w:rsid w:val="00201757"/>
    <w:rsid w:val="00204A48"/>
    <w:rsid w:val="002111D7"/>
    <w:rsid w:val="00231AAD"/>
    <w:rsid w:val="002455EE"/>
    <w:rsid w:val="00247374"/>
    <w:rsid w:val="0025783D"/>
    <w:rsid w:val="002612F8"/>
    <w:rsid w:val="00262680"/>
    <w:rsid w:val="00265EBB"/>
    <w:rsid w:val="002743FE"/>
    <w:rsid w:val="002865C0"/>
    <w:rsid w:val="00296786"/>
    <w:rsid w:val="002A5281"/>
    <w:rsid w:val="002A6A75"/>
    <w:rsid w:val="002B0D68"/>
    <w:rsid w:val="002B7ABD"/>
    <w:rsid w:val="002C095A"/>
    <w:rsid w:val="002C132A"/>
    <w:rsid w:val="002C260A"/>
    <w:rsid w:val="002C33C2"/>
    <w:rsid w:val="002D2442"/>
    <w:rsid w:val="002D2D2F"/>
    <w:rsid w:val="002D3415"/>
    <w:rsid w:val="002D69A3"/>
    <w:rsid w:val="002E1A0C"/>
    <w:rsid w:val="002E1EC6"/>
    <w:rsid w:val="002E77B8"/>
    <w:rsid w:val="002F0F2F"/>
    <w:rsid w:val="002F119E"/>
    <w:rsid w:val="002F1E8B"/>
    <w:rsid w:val="002F2B3C"/>
    <w:rsid w:val="002F4DBD"/>
    <w:rsid w:val="00300F68"/>
    <w:rsid w:val="003174AE"/>
    <w:rsid w:val="00324C5D"/>
    <w:rsid w:val="00326453"/>
    <w:rsid w:val="003346C7"/>
    <w:rsid w:val="00334767"/>
    <w:rsid w:val="00340E06"/>
    <w:rsid w:val="003415E8"/>
    <w:rsid w:val="003454F2"/>
    <w:rsid w:val="00351573"/>
    <w:rsid w:val="00355B05"/>
    <w:rsid w:val="00356517"/>
    <w:rsid w:val="00356CFC"/>
    <w:rsid w:val="00365536"/>
    <w:rsid w:val="003659B4"/>
    <w:rsid w:val="00367349"/>
    <w:rsid w:val="00370328"/>
    <w:rsid w:val="00377CB3"/>
    <w:rsid w:val="0038342A"/>
    <w:rsid w:val="00390E5C"/>
    <w:rsid w:val="0039140B"/>
    <w:rsid w:val="003951DF"/>
    <w:rsid w:val="003A5FD2"/>
    <w:rsid w:val="003B5877"/>
    <w:rsid w:val="003B6F69"/>
    <w:rsid w:val="003C1F89"/>
    <w:rsid w:val="003C476A"/>
    <w:rsid w:val="003D3842"/>
    <w:rsid w:val="003D7C1D"/>
    <w:rsid w:val="003E56D1"/>
    <w:rsid w:val="003E6B97"/>
    <w:rsid w:val="003E7FD6"/>
    <w:rsid w:val="003F09E7"/>
    <w:rsid w:val="003F0D98"/>
    <w:rsid w:val="003F4DD5"/>
    <w:rsid w:val="00400C51"/>
    <w:rsid w:val="00403768"/>
    <w:rsid w:val="00406936"/>
    <w:rsid w:val="00413FAC"/>
    <w:rsid w:val="004169E2"/>
    <w:rsid w:val="00417E10"/>
    <w:rsid w:val="00442261"/>
    <w:rsid w:val="00443E62"/>
    <w:rsid w:val="004455F2"/>
    <w:rsid w:val="00450399"/>
    <w:rsid w:val="00455127"/>
    <w:rsid w:val="004567FC"/>
    <w:rsid w:val="004619F6"/>
    <w:rsid w:val="00461DA3"/>
    <w:rsid w:val="00471502"/>
    <w:rsid w:val="004732A5"/>
    <w:rsid w:val="00474CAB"/>
    <w:rsid w:val="00482F7B"/>
    <w:rsid w:val="00484CFA"/>
    <w:rsid w:val="00496663"/>
    <w:rsid w:val="004A222B"/>
    <w:rsid w:val="004A6D1F"/>
    <w:rsid w:val="004B33F4"/>
    <w:rsid w:val="004C20CF"/>
    <w:rsid w:val="004C46BC"/>
    <w:rsid w:val="004C4ACE"/>
    <w:rsid w:val="004C5D4C"/>
    <w:rsid w:val="004D2B73"/>
    <w:rsid w:val="004D4867"/>
    <w:rsid w:val="005124C1"/>
    <w:rsid w:val="00532587"/>
    <w:rsid w:val="00532671"/>
    <w:rsid w:val="00541D2A"/>
    <w:rsid w:val="00542835"/>
    <w:rsid w:val="00543A7C"/>
    <w:rsid w:val="00545A43"/>
    <w:rsid w:val="00545BB7"/>
    <w:rsid w:val="005530A1"/>
    <w:rsid w:val="00553AD2"/>
    <w:rsid w:val="00561611"/>
    <w:rsid w:val="00564F50"/>
    <w:rsid w:val="005711A9"/>
    <w:rsid w:val="00577BB0"/>
    <w:rsid w:val="00577BB1"/>
    <w:rsid w:val="00581112"/>
    <w:rsid w:val="00584BAD"/>
    <w:rsid w:val="00587039"/>
    <w:rsid w:val="00587C54"/>
    <w:rsid w:val="005901FD"/>
    <w:rsid w:val="00591CF2"/>
    <w:rsid w:val="00594C10"/>
    <w:rsid w:val="00595179"/>
    <w:rsid w:val="005A00D2"/>
    <w:rsid w:val="005A2027"/>
    <w:rsid w:val="005B284F"/>
    <w:rsid w:val="005B2A9A"/>
    <w:rsid w:val="005B3C08"/>
    <w:rsid w:val="005B76C2"/>
    <w:rsid w:val="005C5E27"/>
    <w:rsid w:val="005C7E94"/>
    <w:rsid w:val="005C7EA6"/>
    <w:rsid w:val="005E33CC"/>
    <w:rsid w:val="005F4023"/>
    <w:rsid w:val="005F7748"/>
    <w:rsid w:val="00604B06"/>
    <w:rsid w:val="00615701"/>
    <w:rsid w:val="00620AEB"/>
    <w:rsid w:val="00622012"/>
    <w:rsid w:val="00625A8D"/>
    <w:rsid w:val="00633D87"/>
    <w:rsid w:val="006423A8"/>
    <w:rsid w:val="0064415D"/>
    <w:rsid w:val="00647810"/>
    <w:rsid w:val="00650480"/>
    <w:rsid w:val="00652AE0"/>
    <w:rsid w:val="00655918"/>
    <w:rsid w:val="00657457"/>
    <w:rsid w:val="0066235C"/>
    <w:rsid w:val="00664F0E"/>
    <w:rsid w:val="00665934"/>
    <w:rsid w:val="00670184"/>
    <w:rsid w:val="006717F6"/>
    <w:rsid w:val="006875F9"/>
    <w:rsid w:val="0069282D"/>
    <w:rsid w:val="006963F8"/>
    <w:rsid w:val="006A2DD9"/>
    <w:rsid w:val="006A3F74"/>
    <w:rsid w:val="006A4A78"/>
    <w:rsid w:val="006A4C61"/>
    <w:rsid w:val="006A4CAB"/>
    <w:rsid w:val="006B194A"/>
    <w:rsid w:val="006B45A8"/>
    <w:rsid w:val="006B49FB"/>
    <w:rsid w:val="006B78FF"/>
    <w:rsid w:val="006C4012"/>
    <w:rsid w:val="006C47BD"/>
    <w:rsid w:val="006C76DE"/>
    <w:rsid w:val="006D2598"/>
    <w:rsid w:val="006E2BFE"/>
    <w:rsid w:val="006E6036"/>
    <w:rsid w:val="006F2716"/>
    <w:rsid w:val="007014D6"/>
    <w:rsid w:val="007020CE"/>
    <w:rsid w:val="007022A4"/>
    <w:rsid w:val="00706153"/>
    <w:rsid w:val="0070768A"/>
    <w:rsid w:val="00711E09"/>
    <w:rsid w:val="00725A84"/>
    <w:rsid w:val="00725AE8"/>
    <w:rsid w:val="00725B8B"/>
    <w:rsid w:val="00726EA9"/>
    <w:rsid w:val="007271BF"/>
    <w:rsid w:val="00735505"/>
    <w:rsid w:val="0074053F"/>
    <w:rsid w:val="00744356"/>
    <w:rsid w:val="007508C7"/>
    <w:rsid w:val="00754EC7"/>
    <w:rsid w:val="00762BBC"/>
    <w:rsid w:val="00762F01"/>
    <w:rsid w:val="007638E3"/>
    <w:rsid w:val="00765EBD"/>
    <w:rsid w:val="00771B19"/>
    <w:rsid w:val="00774468"/>
    <w:rsid w:val="00777E97"/>
    <w:rsid w:val="0078147B"/>
    <w:rsid w:val="007835F0"/>
    <w:rsid w:val="0078708E"/>
    <w:rsid w:val="00787D9B"/>
    <w:rsid w:val="00791B12"/>
    <w:rsid w:val="007B0A34"/>
    <w:rsid w:val="007B0CF7"/>
    <w:rsid w:val="007B1D55"/>
    <w:rsid w:val="007C0DE3"/>
    <w:rsid w:val="007C45DD"/>
    <w:rsid w:val="007D1B3A"/>
    <w:rsid w:val="007E03A1"/>
    <w:rsid w:val="007E22C6"/>
    <w:rsid w:val="007E7C58"/>
    <w:rsid w:val="007F4221"/>
    <w:rsid w:val="008022F8"/>
    <w:rsid w:val="008030DD"/>
    <w:rsid w:val="008053EB"/>
    <w:rsid w:val="00806552"/>
    <w:rsid w:val="0080786C"/>
    <w:rsid w:val="00814695"/>
    <w:rsid w:val="008172A5"/>
    <w:rsid w:val="00827C03"/>
    <w:rsid w:val="00830C7D"/>
    <w:rsid w:val="00871B83"/>
    <w:rsid w:val="00874E35"/>
    <w:rsid w:val="00881427"/>
    <w:rsid w:val="008A3B62"/>
    <w:rsid w:val="008A4214"/>
    <w:rsid w:val="008A6F60"/>
    <w:rsid w:val="008B1C69"/>
    <w:rsid w:val="008B3187"/>
    <w:rsid w:val="008B36B5"/>
    <w:rsid w:val="008C66D3"/>
    <w:rsid w:val="008E0457"/>
    <w:rsid w:val="008E16DD"/>
    <w:rsid w:val="008E1E14"/>
    <w:rsid w:val="008E30DF"/>
    <w:rsid w:val="008E6E69"/>
    <w:rsid w:val="008F08AA"/>
    <w:rsid w:val="008F6E0C"/>
    <w:rsid w:val="00900832"/>
    <w:rsid w:val="00902860"/>
    <w:rsid w:val="0091272B"/>
    <w:rsid w:val="00923F74"/>
    <w:rsid w:val="009248BD"/>
    <w:rsid w:val="00930ACD"/>
    <w:rsid w:val="009336D3"/>
    <w:rsid w:val="009336F7"/>
    <w:rsid w:val="00934552"/>
    <w:rsid w:val="009419B5"/>
    <w:rsid w:val="00941A38"/>
    <w:rsid w:val="009443B6"/>
    <w:rsid w:val="00944A75"/>
    <w:rsid w:val="00954B52"/>
    <w:rsid w:val="00957017"/>
    <w:rsid w:val="00960E0D"/>
    <w:rsid w:val="0096571F"/>
    <w:rsid w:val="00967121"/>
    <w:rsid w:val="009700DD"/>
    <w:rsid w:val="009733EC"/>
    <w:rsid w:val="00974C4A"/>
    <w:rsid w:val="00983C76"/>
    <w:rsid w:val="00985B95"/>
    <w:rsid w:val="00987461"/>
    <w:rsid w:val="009953D0"/>
    <w:rsid w:val="009A462D"/>
    <w:rsid w:val="009A5D8B"/>
    <w:rsid w:val="009A5FE0"/>
    <w:rsid w:val="009B293F"/>
    <w:rsid w:val="009B30A4"/>
    <w:rsid w:val="009B52FE"/>
    <w:rsid w:val="009C27CB"/>
    <w:rsid w:val="009C3570"/>
    <w:rsid w:val="009C377C"/>
    <w:rsid w:val="009D0825"/>
    <w:rsid w:val="009D4BEA"/>
    <w:rsid w:val="009D7C62"/>
    <w:rsid w:val="009E09A4"/>
    <w:rsid w:val="009E271D"/>
    <w:rsid w:val="009E2FF6"/>
    <w:rsid w:val="009F3109"/>
    <w:rsid w:val="00A05D95"/>
    <w:rsid w:val="00A11D60"/>
    <w:rsid w:val="00A14154"/>
    <w:rsid w:val="00A25EAE"/>
    <w:rsid w:val="00A2642E"/>
    <w:rsid w:val="00A332EE"/>
    <w:rsid w:val="00A42291"/>
    <w:rsid w:val="00A42D3C"/>
    <w:rsid w:val="00A44630"/>
    <w:rsid w:val="00A47D84"/>
    <w:rsid w:val="00A57D29"/>
    <w:rsid w:val="00A67E63"/>
    <w:rsid w:val="00A77B70"/>
    <w:rsid w:val="00A836EA"/>
    <w:rsid w:val="00A857A0"/>
    <w:rsid w:val="00A865F8"/>
    <w:rsid w:val="00AA05DB"/>
    <w:rsid w:val="00AA1306"/>
    <w:rsid w:val="00AA30D5"/>
    <w:rsid w:val="00AA5D82"/>
    <w:rsid w:val="00AB1F49"/>
    <w:rsid w:val="00AB1FE2"/>
    <w:rsid w:val="00AB263C"/>
    <w:rsid w:val="00AB605B"/>
    <w:rsid w:val="00AC02E4"/>
    <w:rsid w:val="00AC0C35"/>
    <w:rsid w:val="00AD0029"/>
    <w:rsid w:val="00AD0D24"/>
    <w:rsid w:val="00AD2675"/>
    <w:rsid w:val="00AD3F77"/>
    <w:rsid w:val="00AD5A91"/>
    <w:rsid w:val="00AE3521"/>
    <w:rsid w:val="00AE5EEF"/>
    <w:rsid w:val="00AE6AED"/>
    <w:rsid w:val="00AE7183"/>
    <w:rsid w:val="00AF275D"/>
    <w:rsid w:val="00B007C1"/>
    <w:rsid w:val="00B16573"/>
    <w:rsid w:val="00B3232F"/>
    <w:rsid w:val="00B32D23"/>
    <w:rsid w:val="00B34CE6"/>
    <w:rsid w:val="00B4623F"/>
    <w:rsid w:val="00B6146A"/>
    <w:rsid w:val="00B6278B"/>
    <w:rsid w:val="00B73A8B"/>
    <w:rsid w:val="00B772FF"/>
    <w:rsid w:val="00B80ABC"/>
    <w:rsid w:val="00B8165D"/>
    <w:rsid w:val="00B818E4"/>
    <w:rsid w:val="00B91B4F"/>
    <w:rsid w:val="00BA2E8D"/>
    <w:rsid w:val="00BA739B"/>
    <w:rsid w:val="00BA7A35"/>
    <w:rsid w:val="00BC12C0"/>
    <w:rsid w:val="00BC47C6"/>
    <w:rsid w:val="00BC4CD9"/>
    <w:rsid w:val="00BD14B6"/>
    <w:rsid w:val="00BE620A"/>
    <w:rsid w:val="00BF4AEE"/>
    <w:rsid w:val="00C043FF"/>
    <w:rsid w:val="00C073E4"/>
    <w:rsid w:val="00C118C0"/>
    <w:rsid w:val="00C141FD"/>
    <w:rsid w:val="00C16166"/>
    <w:rsid w:val="00C23D34"/>
    <w:rsid w:val="00C4143D"/>
    <w:rsid w:val="00C47963"/>
    <w:rsid w:val="00C51576"/>
    <w:rsid w:val="00C56374"/>
    <w:rsid w:val="00C615A9"/>
    <w:rsid w:val="00C63721"/>
    <w:rsid w:val="00C67BA1"/>
    <w:rsid w:val="00C71A5C"/>
    <w:rsid w:val="00C76E4E"/>
    <w:rsid w:val="00C83E7B"/>
    <w:rsid w:val="00C865DA"/>
    <w:rsid w:val="00C87110"/>
    <w:rsid w:val="00C91EB9"/>
    <w:rsid w:val="00C956E5"/>
    <w:rsid w:val="00C95AF4"/>
    <w:rsid w:val="00CA3738"/>
    <w:rsid w:val="00CA4D20"/>
    <w:rsid w:val="00CA71CC"/>
    <w:rsid w:val="00CB2046"/>
    <w:rsid w:val="00CB2AEF"/>
    <w:rsid w:val="00CD010B"/>
    <w:rsid w:val="00CD64BB"/>
    <w:rsid w:val="00CD77B6"/>
    <w:rsid w:val="00CE3BB7"/>
    <w:rsid w:val="00CE5C25"/>
    <w:rsid w:val="00CF7616"/>
    <w:rsid w:val="00D02781"/>
    <w:rsid w:val="00D036DD"/>
    <w:rsid w:val="00D109D5"/>
    <w:rsid w:val="00D13F47"/>
    <w:rsid w:val="00D20869"/>
    <w:rsid w:val="00D20C5D"/>
    <w:rsid w:val="00D27C2D"/>
    <w:rsid w:val="00D30285"/>
    <w:rsid w:val="00D312E2"/>
    <w:rsid w:val="00D32F49"/>
    <w:rsid w:val="00D33EA6"/>
    <w:rsid w:val="00D41E5C"/>
    <w:rsid w:val="00D5229D"/>
    <w:rsid w:val="00D63920"/>
    <w:rsid w:val="00D67D05"/>
    <w:rsid w:val="00D703BA"/>
    <w:rsid w:val="00D769CD"/>
    <w:rsid w:val="00D77012"/>
    <w:rsid w:val="00D848A0"/>
    <w:rsid w:val="00D8628E"/>
    <w:rsid w:val="00D86B2B"/>
    <w:rsid w:val="00D86F1D"/>
    <w:rsid w:val="00D97FE0"/>
    <w:rsid w:val="00DA35F6"/>
    <w:rsid w:val="00DB32AD"/>
    <w:rsid w:val="00DB4C14"/>
    <w:rsid w:val="00DB5757"/>
    <w:rsid w:val="00DD4B3D"/>
    <w:rsid w:val="00DE340E"/>
    <w:rsid w:val="00DF50C6"/>
    <w:rsid w:val="00DF5724"/>
    <w:rsid w:val="00E054CB"/>
    <w:rsid w:val="00E107E9"/>
    <w:rsid w:val="00E21B4D"/>
    <w:rsid w:val="00E26E58"/>
    <w:rsid w:val="00E476AC"/>
    <w:rsid w:val="00E562B7"/>
    <w:rsid w:val="00E642D8"/>
    <w:rsid w:val="00E6479C"/>
    <w:rsid w:val="00E71B1B"/>
    <w:rsid w:val="00E724A2"/>
    <w:rsid w:val="00E73D47"/>
    <w:rsid w:val="00E764B5"/>
    <w:rsid w:val="00E80CCD"/>
    <w:rsid w:val="00E943F3"/>
    <w:rsid w:val="00E95E77"/>
    <w:rsid w:val="00E97375"/>
    <w:rsid w:val="00EB4685"/>
    <w:rsid w:val="00EB5BEE"/>
    <w:rsid w:val="00ED082F"/>
    <w:rsid w:val="00ED4F8D"/>
    <w:rsid w:val="00ED760A"/>
    <w:rsid w:val="00EE1678"/>
    <w:rsid w:val="00EE4EEB"/>
    <w:rsid w:val="00EE5126"/>
    <w:rsid w:val="00EF00D0"/>
    <w:rsid w:val="00EF06FD"/>
    <w:rsid w:val="00F0215E"/>
    <w:rsid w:val="00F030A6"/>
    <w:rsid w:val="00F03DEF"/>
    <w:rsid w:val="00F06699"/>
    <w:rsid w:val="00F07355"/>
    <w:rsid w:val="00F244F2"/>
    <w:rsid w:val="00F3089C"/>
    <w:rsid w:val="00F34EF6"/>
    <w:rsid w:val="00F407CF"/>
    <w:rsid w:val="00F40AB8"/>
    <w:rsid w:val="00F442B7"/>
    <w:rsid w:val="00F50565"/>
    <w:rsid w:val="00F5360E"/>
    <w:rsid w:val="00F550EE"/>
    <w:rsid w:val="00F567EF"/>
    <w:rsid w:val="00F64D3A"/>
    <w:rsid w:val="00F654CE"/>
    <w:rsid w:val="00F6620C"/>
    <w:rsid w:val="00F673E1"/>
    <w:rsid w:val="00F87B6B"/>
    <w:rsid w:val="00F9182B"/>
    <w:rsid w:val="00F93DBB"/>
    <w:rsid w:val="00F97315"/>
    <w:rsid w:val="00FB74FC"/>
    <w:rsid w:val="00FD2EA1"/>
    <w:rsid w:val="00FE1DE3"/>
    <w:rsid w:val="00FE4456"/>
    <w:rsid w:val="00FF411B"/>
    <w:rsid w:val="00FF5669"/>
    <w:rsid w:val="00FF6EF1"/>
    <w:rsid w:val="00FF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D7C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rsid w:val="003D7C1D"/>
    <w:pPr>
      <w:suppressAutoHyphens w:val="0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D7C1D"/>
    <w:rPr>
      <w:rFonts w:ascii="Tahoma" w:eastAsia="Times New Roman" w:hAnsi="Tahoma" w:cs="Times New Roman"/>
      <w:sz w:val="16"/>
      <w:szCs w:val="16"/>
    </w:rPr>
  </w:style>
  <w:style w:type="paragraph" w:styleId="2">
    <w:name w:val="Body Text Indent 2"/>
    <w:basedOn w:val="a"/>
    <w:link w:val="20"/>
    <w:rsid w:val="003D7C1D"/>
    <w:pPr>
      <w:suppressAutoHyphens w:val="0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D7C1D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3D7C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7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rsid w:val="003D7C1D"/>
    <w:rPr>
      <w:color w:val="0000FF"/>
      <w:u w:val="single"/>
    </w:rPr>
  </w:style>
  <w:style w:type="character" w:styleId="af">
    <w:name w:val="FollowedHyperlink"/>
    <w:semiHidden/>
    <w:rsid w:val="003D7C1D"/>
    <w:rPr>
      <w:rFonts w:cs="Times New Roman"/>
      <w:color w:val="800080"/>
      <w:u w:val="single"/>
    </w:rPr>
  </w:style>
  <w:style w:type="paragraph" w:customStyle="1" w:styleId="14">
    <w:name w:val="Обычный + 14 пт"/>
    <w:aliases w:val="уплотненный на  0,2 пт"/>
    <w:basedOn w:val="a"/>
    <w:rsid w:val="003D7C1D"/>
    <w:pPr>
      <w:suppressAutoHyphens w:val="0"/>
      <w:ind w:left="3600" w:firstLine="720"/>
    </w:pPr>
    <w:rPr>
      <w:spacing w:val="-4"/>
      <w:sz w:val="28"/>
      <w:szCs w:val="28"/>
      <w:lang w:eastAsia="ru-RU"/>
    </w:rPr>
  </w:style>
  <w:style w:type="paragraph" w:customStyle="1" w:styleId="ConsPlusCell">
    <w:name w:val="ConsPlusCell"/>
    <w:qFormat/>
    <w:rsid w:val="003D7C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3D7C1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f1">
    <w:name w:val="List Paragraph"/>
    <w:basedOn w:val="a"/>
    <w:uiPriority w:val="34"/>
    <w:qFormat/>
    <w:rsid w:val="003D7C1D"/>
    <w:pPr>
      <w:suppressAutoHyphens w:val="0"/>
      <w:ind w:left="708"/>
    </w:pPr>
    <w:rPr>
      <w:lang w:eastAsia="ru-RU"/>
    </w:rPr>
  </w:style>
  <w:style w:type="paragraph" w:styleId="af2">
    <w:name w:val="Body Text"/>
    <w:basedOn w:val="a"/>
    <w:link w:val="af3"/>
    <w:rsid w:val="003D7C1D"/>
    <w:pPr>
      <w:suppressAutoHyphens w:val="0"/>
      <w:spacing w:after="120"/>
    </w:pPr>
  </w:style>
  <w:style w:type="character" w:customStyle="1" w:styleId="af3">
    <w:name w:val="Основной текст Знак"/>
    <w:basedOn w:val="a0"/>
    <w:link w:val="af2"/>
    <w:rsid w:val="003D7C1D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3D7C1D"/>
    <w:pPr>
      <w:suppressAutoHyphens w:val="0"/>
      <w:jc w:val="center"/>
    </w:pPr>
    <w:rPr>
      <w:sz w:val="28"/>
      <w:szCs w:val="20"/>
    </w:rPr>
  </w:style>
  <w:style w:type="character" w:customStyle="1" w:styleId="af5">
    <w:name w:val="Название Знак"/>
    <w:basedOn w:val="a0"/>
    <w:link w:val="af4"/>
    <w:uiPriority w:val="99"/>
    <w:rsid w:val="003D7C1D"/>
    <w:rPr>
      <w:rFonts w:ascii="Times New Roman" w:eastAsia="Times New Roman" w:hAnsi="Times New Roman" w:cs="Times New Roman"/>
      <w:sz w:val="28"/>
      <w:szCs w:val="20"/>
    </w:rPr>
  </w:style>
  <w:style w:type="paragraph" w:styleId="af6">
    <w:name w:val="Normal (Web)"/>
    <w:basedOn w:val="a"/>
    <w:unhideWhenUsed/>
    <w:rsid w:val="003D7C1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7">
    <w:name w:val="Strong"/>
    <w:qFormat/>
    <w:rsid w:val="003D7C1D"/>
    <w:rPr>
      <w:b/>
      <w:bCs/>
    </w:rPr>
  </w:style>
  <w:style w:type="character" w:customStyle="1" w:styleId="af8">
    <w:name w:val="Цветовое выделение"/>
    <w:rsid w:val="003D7C1D"/>
    <w:rPr>
      <w:b/>
      <w:bCs/>
      <w:color w:val="26282F"/>
      <w:sz w:val="26"/>
      <w:szCs w:val="26"/>
    </w:rPr>
  </w:style>
  <w:style w:type="character" w:customStyle="1" w:styleId="21">
    <w:name w:val="Основной текст (2)_"/>
    <w:link w:val="22"/>
    <w:rsid w:val="003D7C1D"/>
    <w:rPr>
      <w:i/>
      <w:iCs/>
      <w:spacing w:val="2"/>
      <w:sz w:val="21"/>
      <w:szCs w:val="21"/>
      <w:shd w:val="clear" w:color="auto" w:fill="FFFFFF"/>
    </w:rPr>
  </w:style>
  <w:style w:type="character" w:customStyle="1" w:styleId="21pt">
    <w:name w:val="Основной текст (2) + Интервал 1 pt"/>
    <w:rsid w:val="003D7C1D"/>
    <w:rPr>
      <w:i/>
      <w:iCs/>
      <w:color w:val="000000"/>
      <w:spacing w:val="2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D7C1D"/>
    <w:pPr>
      <w:widowControl w:val="0"/>
      <w:shd w:val="clear" w:color="auto" w:fill="FFFFFF"/>
      <w:suppressAutoHyphens w:val="0"/>
      <w:spacing w:line="278" w:lineRule="exact"/>
      <w:jc w:val="both"/>
    </w:pPr>
    <w:rPr>
      <w:rFonts w:asciiTheme="minorHAnsi" w:eastAsiaTheme="minorHAnsi" w:hAnsiTheme="minorHAnsi" w:cstheme="minorBidi"/>
      <w:i/>
      <w:iCs/>
      <w:spacing w:val="2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96DE-D6E3-4770-BF06-19252204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19</Pages>
  <Words>4247</Words>
  <Characters>24214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429</cp:revision>
  <cp:lastPrinted>2023-03-10T11:29:00Z</cp:lastPrinted>
  <dcterms:created xsi:type="dcterms:W3CDTF">2020-10-15T09:35:00Z</dcterms:created>
  <dcterms:modified xsi:type="dcterms:W3CDTF">2023-03-10T13:55:00Z</dcterms:modified>
</cp:coreProperties>
</file>